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Утверждена</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 xml:space="preserve">постановлением </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 xml:space="preserve">Кабинета Министров </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 xml:space="preserve">Республики Татарстан </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от 27.12.2022 № 1429</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 xml:space="preserve">(в редакции постановления Кабинета Министров </w:t>
      </w:r>
    </w:p>
    <w:p w:rsidR="00F20E3E" w:rsidRPr="00F20E3E" w:rsidRDefault="00F20E3E" w:rsidP="00F20E3E">
      <w:pPr>
        <w:widowControl w:val="0"/>
        <w:pBdr>
          <w:top w:val="nil"/>
          <w:left w:val="nil"/>
          <w:bottom w:val="nil"/>
          <w:right w:val="nil"/>
          <w:between w:val="nil"/>
        </w:pBdr>
        <w:spacing w:after="0" w:line="240" w:lineRule="auto"/>
        <w:ind w:left="6379"/>
        <w:rPr>
          <w:rFonts w:ascii="Times New Roman" w:eastAsia="Times New Roman" w:hAnsi="Times New Roman" w:cs="Times New Roman"/>
          <w:sz w:val="28"/>
          <w:szCs w:val="28"/>
        </w:rPr>
      </w:pPr>
      <w:r w:rsidRPr="00F20E3E">
        <w:rPr>
          <w:rFonts w:ascii="Times New Roman" w:eastAsia="Times New Roman" w:hAnsi="Times New Roman" w:cs="Times New Roman"/>
          <w:sz w:val="28"/>
          <w:szCs w:val="28"/>
        </w:rPr>
        <w:t xml:space="preserve">Республики Татарстан </w:t>
      </w:r>
      <w:r w:rsidRPr="00F20E3E">
        <w:rPr>
          <w:rFonts w:ascii="Times New Roman" w:eastAsia="Times New Roman" w:hAnsi="Times New Roman" w:cs="Times New Roman"/>
          <w:sz w:val="28"/>
          <w:szCs w:val="28"/>
        </w:rPr>
        <w:br/>
        <w:t>от ______ 202_ № ______)</w:t>
      </w:r>
    </w:p>
    <w:p w:rsidR="00506703" w:rsidRDefault="00506703" w:rsidP="00506703">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p w:rsidR="00506703" w:rsidRPr="00506703" w:rsidRDefault="00506703" w:rsidP="00506703">
      <w:pPr>
        <w:widowControl w:val="0"/>
        <w:spacing w:after="0" w:line="240" w:lineRule="auto"/>
        <w:jc w:val="center"/>
        <w:rPr>
          <w:rFonts w:ascii="Times New Roman" w:eastAsia="Calibri" w:hAnsi="Times New Roman" w:cs="Times New Roman"/>
          <w:sz w:val="28"/>
          <w:szCs w:val="28"/>
        </w:rPr>
      </w:pPr>
      <w:bookmarkStart w:id="0" w:name="_Toc716721662"/>
      <w:bookmarkStart w:id="1" w:name="_Toc103349467"/>
      <w:bookmarkStart w:id="2" w:name="_Toc125366016"/>
      <w:bookmarkStart w:id="3" w:name="_GoBack"/>
      <w:bookmarkEnd w:id="3"/>
      <w:r w:rsidRPr="00506703">
        <w:rPr>
          <w:rFonts w:ascii="Times New Roman" w:eastAsia="Calibri" w:hAnsi="Times New Roman" w:cs="Times New Roman"/>
          <w:sz w:val="28"/>
          <w:szCs w:val="28"/>
        </w:rPr>
        <w:t xml:space="preserve">Государственная программа Республики Татарстан </w:t>
      </w:r>
    </w:p>
    <w:p w:rsidR="00506703" w:rsidRPr="00506703" w:rsidRDefault="00506703" w:rsidP="00506703">
      <w:pPr>
        <w:widowControl w:val="0"/>
        <w:spacing w:after="0" w:line="240" w:lineRule="auto"/>
        <w:jc w:val="center"/>
        <w:rPr>
          <w:rFonts w:ascii="Times New Roman" w:eastAsia="Calibri" w:hAnsi="Times New Roman" w:cs="Times New Roman"/>
          <w:sz w:val="28"/>
          <w:szCs w:val="28"/>
        </w:rPr>
      </w:pPr>
      <w:r w:rsidRPr="00506703">
        <w:rPr>
          <w:rFonts w:ascii="Times New Roman" w:eastAsia="Calibri" w:hAnsi="Times New Roman" w:cs="Times New Roman"/>
          <w:sz w:val="28"/>
          <w:szCs w:val="28"/>
        </w:rPr>
        <w:t>«Научно-технологическое развитие Республики Татарстан»</w:t>
      </w:r>
    </w:p>
    <w:bookmarkEnd w:id="0"/>
    <w:bookmarkEnd w:id="1"/>
    <w:bookmarkEnd w:id="2"/>
    <w:p w:rsidR="00506703" w:rsidRPr="00506703" w:rsidRDefault="00506703" w:rsidP="00506703">
      <w:pPr>
        <w:widowControl w:val="0"/>
        <w:spacing w:after="0" w:line="240" w:lineRule="auto"/>
        <w:jc w:val="center"/>
        <w:rPr>
          <w:rFonts w:ascii="Times New Roman" w:eastAsia="Calibri" w:hAnsi="Times New Roman" w:cs="Times New Roman"/>
          <w:sz w:val="28"/>
        </w:rPr>
      </w:pPr>
    </w:p>
    <w:p w:rsidR="00506703" w:rsidRPr="00506703" w:rsidRDefault="00506703" w:rsidP="00506703">
      <w:pPr>
        <w:widowControl w:val="0"/>
        <w:spacing w:after="0" w:line="240" w:lineRule="auto"/>
        <w:jc w:val="center"/>
        <w:rPr>
          <w:rFonts w:ascii="Times New Roman" w:eastAsia="Calibri" w:hAnsi="Times New Roman" w:cs="Times New Roman"/>
          <w:sz w:val="28"/>
          <w:szCs w:val="28"/>
        </w:rPr>
      </w:pPr>
      <w:r w:rsidRPr="00506703">
        <w:rPr>
          <w:rFonts w:ascii="Times New Roman" w:eastAsia="Calibri" w:hAnsi="Times New Roman" w:cs="Times New Roman"/>
          <w:sz w:val="28"/>
          <w:szCs w:val="28"/>
        </w:rPr>
        <w:t>Стратегические приоритеты в сфере реализации государственной</w:t>
      </w:r>
    </w:p>
    <w:p w:rsidR="00506703" w:rsidRPr="00506703" w:rsidRDefault="00506703" w:rsidP="00506703">
      <w:pPr>
        <w:widowControl w:val="0"/>
        <w:spacing w:after="0" w:line="240" w:lineRule="auto"/>
        <w:jc w:val="center"/>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программы Республики Татарстан «Научно-технологическое развитие </w:t>
      </w:r>
    </w:p>
    <w:p w:rsidR="00506703" w:rsidRPr="00506703" w:rsidRDefault="00506703" w:rsidP="00506703">
      <w:pPr>
        <w:widowControl w:val="0"/>
        <w:spacing w:after="0" w:line="240" w:lineRule="auto"/>
        <w:jc w:val="center"/>
        <w:rPr>
          <w:rFonts w:ascii="Times New Roman" w:eastAsia="Calibri" w:hAnsi="Times New Roman" w:cs="Times New Roman"/>
          <w:sz w:val="28"/>
          <w:szCs w:val="28"/>
        </w:rPr>
      </w:pPr>
      <w:r w:rsidRPr="00506703">
        <w:rPr>
          <w:rFonts w:ascii="Times New Roman" w:eastAsia="Calibri" w:hAnsi="Times New Roman" w:cs="Times New Roman"/>
          <w:sz w:val="28"/>
          <w:szCs w:val="28"/>
        </w:rPr>
        <w:t>Республики Татарстан»</w:t>
      </w:r>
    </w:p>
    <w:p w:rsidR="00506703" w:rsidRPr="00506703" w:rsidRDefault="00506703" w:rsidP="00506703">
      <w:pPr>
        <w:widowControl w:val="0"/>
        <w:spacing w:after="0" w:line="240" w:lineRule="auto"/>
        <w:jc w:val="center"/>
        <w:rPr>
          <w:rFonts w:ascii="Times New Roman" w:eastAsia="Calibri" w:hAnsi="Times New Roman" w:cs="Times New Roman"/>
          <w:sz w:val="28"/>
        </w:rPr>
      </w:pPr>
    </w:p>
    <w:p w:rsidR="00506703" w:rsidRPr="00506703" w:rsidRDefault="00506703" w:rsidP="00506703">
      <w:pPr>
        <w:widowControl w:val="0"/>
        <w:spacing w:after="0" w:line="240" w:lineRule="auto"/>
        <w:jc w:val="center"/>
        <w:rPr>
          <w:rFonts w:ascii="Times New Roman" w:eastAsia="Yu Gothic Light" w:hAnsi="Times New Roman" w:cs="Times New Roman"/>
          <w:sz w:val="28"/>
          <w:szCs w:val="32"/>
        </w:rPr>
      </w:pPr>
      <w:r w:rsidRPr="00506703">
        <w:rPr>
          <w:rFonts w:ascii="Times New Roman" w:eastAsia="Calibri" w:hAnsi="Times New Roman" w:cs="Times New Roman"/>
          <w:sz w:val="28"/>
          <w:szCs w:val="28"/>
        </w:rPr>
        <w:t>I. Оценка текущего состояния в сфере науки и технологий</w:t>
      </w:r>
    </w:p>
    <w:p w:rsidR="00506703" w:rsidRPr="00506703" w:rsidRDefault="00506703" w:rsidP="00506703">
      <w:pPr>
        <w:widowControl w:val="0"/>
        <w:spacing w:after="0" w:line="240" w:lineRule="auto"/>
        <w:rPr>
          <w:rFonts w:ascii="Times New Roman" w:eastAsia="Calibri" w:hAnsi="Times New Roman" w:cs="Times New Roman"/>
          <w:sz w:val="28"/>
        </w:rPr>
      </w:pP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Theme="minorEastAsia" w:hAnsi="Times New Roman" w:cs="Times New Roman"/>
          <w:sz w:val="28"/>
          <w:szCs w:val="28"/>
          <w:lang w:eastAsia="ru-RU"/>
        </w:rPr>
        <w:t>Государственная программа Республики Татарстан «Научно-технологическое развитие Республики Татарстан» (далее – государственная программа Республики Татарстан) направлена</w:t>
      </w:r>
      <w:r w:rsidRPr="00506703">
        <w:rPr>
          <w:rFonts w:ascii="Times New Roman" w:eastAsia="Calibri" w:hAnsi="Times New Roman" w:cs="Times New Roman"/>
          <w:sz w:val="28"/>
          <w:szCs w:val="28"/>
        </w:rPr>
        <w:t xml:space="preserve"> на формирование мощной, саморазвивающейся мультикультурной международной научно-образовательной экосистемы для инновационного развития Татарстана в приоритетных сферах развития страны.</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По итогам многомерного сравнительного анализа были определены сильные и слабые стороны Республики Татарстан в научно-образовательной и инновационной сферах.</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Сильные стороны Республики Татарстан:</w:t>
      </w:r>
    </w:p>
    <w:p w:rsidR="00506703" w:rsidRPr="00506703" w:rsidRDefault="00506703" w:rsidP="00506703">
      <w:pPr>
        <w:widowControl w:val="0"/>
        <w:spacing w:after="0" w:line="240" w:lineRule="auto"/>
        <w:ind w:firstLine="708"/>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1. Мощный образовательный потенциал, международная активность. Лидерство в репутационных и коммуникационных метриках.</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Республика Татарстан является одним из устойчивых и признанных национальных лидеров: третье место среди субъектов Российской Федерации по ключевым параметрам социально-экономического развития; четвертое место – в рейтинге регионов по качеству жизни. По индексу конкурентоспособности республика занимает четвертое место, в том числе по следующим направлениям конкуренции: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природные факторы – четвертое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человеческий капитал – третье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инновации и информация – третье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институты – четвертое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рынки – четвертое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инвестиционный и финансовый капитал – шестое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пространство и реальный капитал – пятое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Республика Татарстан получила международное признание, как надежный и перспективный деловой партнер, открытый для взаимовыгодного сотрудничества в различных сферах деятельности.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lastRenderedPageBreak/>
        <w:t>В Национальном рейтинге состояния инвестиционного климата Республика Татарстан занимает второе место.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целом в рейтинге научно-технологического развития регионов Республика Татарстан занимает третье место (после г.Москвы и г.Санкт-Петербурга).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2. Активность в области инноваций.</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рейтинге инновационного развития регионов Республика Татарстан занимает третье место (после г.Москвы и г.Санкт-Петербурга). Наиболее значимые направления, обеспечивающие инновационный прорыв территории: уровень инновационной активности организаций, внедрение технологических инноваций, величина затрат на инновационную деятельность в общем объеме отгруженных товаров, выполненных работ, услуг, удельный вес инновационных товаров, работ, услуг в общем объеме отгруженных товаров, выполненных работ, услуг.</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3. Удельный вес молодых исследователей.</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На долю молодых исследователей (до 39 лет) в общей численности работающих в этой сфере в целом по России в 2022 году приходилось 44 процента, для сравнения: в Республике Татарстан – около 60 процентов.</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Удельный вес сектора образовательных организаций высшего образования во внутренних затратах на исследования и разработки.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Удельный вес сектора образовательных организаций высшего образования во внутренних затратах на исследования и разработки в целом по Российской Федерации значительно вырос в 2022 году по отношению к 2021 году – с 10 до почти 19 процентов. В Республике Татарстан на образовательные организации высшего образования в последние года приходится стабильно около 20 процентов объема затрат на исследования и разработки (20,7 процента в 2021 году и 20,1 процента в 2022 году).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4. Привлекательная среда и серьезная научная инфраструктурная обеспеченность.</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Основные фонды образовательных организаций высшего образования в 2022 году в Республике Татарстан составили 67,9 млрд рублей, или 118 процентов к показателям 2016 года.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Обеспеченность общежитиями за рассматриваемый период составила в республике 6,7 кв.м на 1 студента очной формы обучения в образовательных организациях высшего образования, в целом по стране – 6,2 кв.метра.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На 1 студента очной формы обучения в образовательных организациях высшего образования в 2022 году приходилось 14,6 кв.м учебно-лабораторных зданий, в целом по стране – 16,4 кв.м.</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Доля инвестиций в основной капитал в Республике Татарстан к валовому региональному продукту составила в 2021 году 20,0 процента, в Российской Федерации – 19,9 процента к валовому внутреннему продукту (оценка 2022 года 20,2 процента).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Доля продукции высокотехнологичных и наукоемких отраслей в валовом </w:t>
      </w:r>
      <w:r w:rsidRPr="00506703">
        <w:rPr>
          <w:rFonts w:ascii="Times New Roman" w:eastAsia="Calibri" w:hAnsi="Times New Roman" w:cs="Times New Roman"/>
          <w:sz w:val="28"/>
          <w:szCs w:val="28"/>
        </w:rPr>
        <w:br/>
        <w:t xml:space="preserve">продукте Российской Федерации была стабильна в 2016 – 2018 годах, продемонстрировав некоторый рост в 2020 году до 21,1 процента, несколько снизившись в </w:t>
      </w:r>
      <w:r w:rsidRPr="00506703">
        <w:rPr>
          <w:rFonts w:ascii="Times New Roman" w:eastAsia="Calibri" w:hAnsi="Times New Roman" w:cs="Times New Roman"/>
          <w:sz w:val="28"/>
          <w:szCs w:val="28"/>
        </w:rPr>
        <w:br/>
        <w:t xml:space="preserve">2021 году – до 19,1. По регионам указанный показатель в 2021 году варьировался </w:t>
      </w:r>
      <w:r w:rsidRPr="00506703">
        <w:rPr>
          <w:rFonts w:ascii="Times New Roman" w:eastAsia="Calibri" w:hAnsi="Times New Roman" w:cs="Times New Roman"/>
          <w:sz w:val="28"/>
          <w:szCs w:val="28"/>
        </w:rPr>
        <w:br/>
      </w:r>
      <w:r w:rsidRPr="00506703">
        <w:rPr>
          <w:rFonts w:ascii="Times New Roman" w:eastAsia="Calibri" w:hAnsi="Times New Roman" w:cs="Times New Roman"/>
          <w:sz w:val="28"/>
          <w:szCs w:val="28"/>
        </w:rPr>
        <w:lastRenderedPageBreak/>
        <w:t>от 8 до 34 процентов, диапазон значений по референтным регионам (среди которых, г.Москва, г.Санкт-Петербург, Нижегородская, Свердловская, Новосибирская и Томская области составил от 18,5 процента (Республика Татарстан) до 30,6 процента (Нижегородская область).</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Слабые стороны Республики Татарстан:</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1. Не синхронизированы показатели образовательных, научных организаций, реального сектора и институтов развития. Необходимость фокусировки исследований.</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Асинхронность и низкие амбиции в целевых показателях образовательных, научных организаций, реального сектора и институтов развития; необходимость фокусировки исследований, их согласованности с приоритетами научно-технологического развития Республики Татарстан – такой вывод сделан по итогам проведенного анализа, в том числе анализа направлений подготовки специалистов и научных кадров, распределения исследователей и структуры внутренних затрат на научные исследования и разработки по областям наук, структуры затрат на научные исследования и разработки по видам (фундаментальные исследования, прикладные исследования, разработки), направлений специализации публикационной активности, целевых показателей развития образовательных, научных организаций, реального сектора и институтов развития.</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2. Недофинансирование сектора науки и научных исследований. Дефицит ресурсов для развития. Недостаточное участие в федеральных программах.</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Одним из важных показателей научно-технического развития является удельный вес внутренних затрат на исследования и разработки в валовом продукте. В целом по Российской Федерации указанный индикатор в последние годы находился в диапазоне 1,07 – 1,28 процента, в 2021 году он составил 1,07 процента. Если рассмотреть вклад сектора исследований и разработок в валовые региональные продукты референтных территорий, то лидером здесь являются Томская область – 2,3 процента, Новосибирская область и г.Москва – по 1,9 процента, соответственно. Далее идет г.Санкт-Петербург – 1,6 процента. Для сравнения: в Сингапуре и Канаде – 1,9 процента и 1,5 процента. Ниже значения в Свердловская области и Республике </w:t>
      </w:r>
      <w:r w:rsidRPr="00506703">
        <w:rPr>
          <w:rFonts w:ascii="Times New Roman" w:eastAsia="Calibri" w:hAnsi="Times New Roman" w:cs="Times New Roman"/>
          <w:sz w:val="28"/>
          <w:szCs w:val="28"/>
        </w:rPr>
        <w:br/>
        <w:t>Татарстан – 1,1 процента и 0,7 процента, соответственно.</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3. Структурные барьеры. Ограниченный спрос на научные разработки и технологические инновации со стороны реального сектора.</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Удельный вес государства в затратах на научные исследования и разработки составил в 2022 году по рассматриваемым регионам от 50 процентов в Республике Татарстан до 75 процентов в Новосибирской области. На долю собственных средств приходится от 9 процентов (Новосибирская область) до 37 процентов (Республика Татарстан). Средства предпринимательского сектора составляют от 10 процентов (г.Москва) до 27 процентов (Свердловская область), в Республике Татарстан – 11,6 процента.</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4. Разобщенность и отсутствие эффективной системы коммуникации и кооперации сектора научных организаций, промышленности и других субъектов реального сектора экономики.</w:t>
      </w:r>
    </w:p>
    <w:p w:rsidR="00506703" w:rsidRPr="00506703" w:rsidRDefault="00506703" w:rsidP="00506703">
      <w:pPr>
        <w:widowControl w:val="0"/>
        <w:spacing w:after="0" w:line="230" w:lineRule="auto"/>
        <w:ind w:firstLine="709"/>
        <w:jc w:val="both"/>
        <w:rPr>
          <w:rFonts w:ascii="Times New Roman" w:eastAsia="Calibri" w:hAnsi="Times New Roman" w:cs="Times New Roman"/>
          <w:iCs/>
          <w:sz w:val="28"/>
          <w:szCs w:val="28"/>
        </w:rPr>
      </w:pPr>
      <w:r w:rsidRPr="00506703">
        <w:rPr>
          <w:rFonts w:ascii="Times New Roman" w:eastAsia="Calibri" w:hAnsi="Times New Roman" w:cs="Times New Roman"/>
          <w:iCs/>
          <w:sz w:val="28"/>
          <w:szCs w:val="28"/>
        </w:rPr>
        <w:t>5. Качество общего образования.</w:t>
      </w:r>
    </w:p>
    <w:p w:rsidR="00506703" w:rsidRPr="00506703" w:rsidRDefault="00506703" w:rsidP="00506703">
      <w:pPr>
        <w:widowControl w:val="0"/>
        <w:spacing w:after="0" w:line="240" w:lineRule="auto"/>
        <w:ind w:firstLine="709"/>
        <w:jc w:val="both"/>
        <w:rPr>
          <w:rFonts w:ascii="Times New Roman" w:eastAsia="Calibri" w:hAnsi="Times New Roman" w:cs="Times New Roman"/>
          <w:iCs/>
          <w:sz w:val="28"/>
          <w:szCs w:val="28"/>
        </w:rPr>
      </w:pPr>
      <w:r w:rsidRPr="00506703">
        <w:rPr>
          <w:rFonts w:ascii="Times New Roman" w:eastAsia="Calibri" w:hAnsi="Times New Roman" w:cs="Times New Roman"/>
          <w:sz w:val="28"/>
          <w:szCs w:val="28"/>
        </w:rPr>
        <w:t xml:space="preserve">В рейтинге качества общего образования, подготовленном Федеральной </w:t>
      </w:r>
      <w:r w:rsidRPr="00506703">
        <w:rPr>
          <w:rFonts w:ascii="Times New Roman" w:eastAsia="Calibri" w:hAnsi="Times New Roman" w:cs="Times New Roman"/>
          <w:sz w:val="28"/>
          <w:szCs w:val="28"/>
        </w:rPr>
        <w:lastRenderedPageBreak/>
        <w:t xml:space="preserve">службой по надзору в сфере образования и науки, лидирующие позиции занимают г.Санкт-Петербург и г.Москва. Свердловская область находится на восьмом месте, Томская область и Республика Татарстан близки по позициям – 21 и 22 место соответственно. Немного отстает Новосибирская область – 31 место.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В указанном рейтинге регионы оценивались по 12 критериям, разделенным на три группы: </w:t>
      </w:r>
    </w:p>
    <w:p w:rsidR="00506703" w:rsidRPr="00506703" w:rsidRDefault="00506703" w:rsidP="00506703">
      <w:pPr>
        <w:widowControl w:val="0"/>
        <w:tabs>
          <w:tab w:val="left" w:pos="993"/>
        </w:tabs>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результаты обучения школьников: уровень подготовки, образовательное равенство, функциональная грамотность;</w:t>
      </w:r>
    </w:p>
    <w:p w:rsidR="00506703" w:rsidRPr="00506703" w:rsidRDefault="00506703" w:rsidP="00506703">
      <w:pPr>
        <w:widowControl w:val="0"/>
        <w:tabs>
          <w:tab w:val="left" w:pos="993"/>
        </w:tabs>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практикоориентированность школьного образования: использование лабораторного оборудования, компьютеров, число поступивших в образовательные организации профессионального образования и образовательные организации высшего образования;</w:t>
      </w:r>
    </w:p>
    <w:p w:rsidR="00506703" w:rsidRPr="00506703" w:rsidRDefault="00506703" w:rsidP="00506703">
      <w:pPr>
        <w:widowControl w:val="0"/>
        <w:tabs>
          <w:tab w:val="left" w:pos="993"/>
        </w:tabs>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управление системой школьного образования: объективность оценочных процедур, эффективность механизмов управления качеством образования, эффективность организационно-технологического обеспечения проведения единого государственного экзамена и аналитика и интерпретация результатов государственной итоговой аттестации.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6. Качество научных исследований. Невысокая изобретательская и патентная активность.</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По уровню изобретательской активности Республика Татарстан до 2021 года занимала места в конце первой десятки среди субъектов Российской Федерации. Число поданных патентных заявок на изобретения в расчете на 10 тыс. человек населения в 2022 году составило 1,88 (в 2020 году – 1,67), что ниже уровня аналогичного параметра по г.Москве (4,1), г.Санкт-Петербургу (3,3) и Томской области (3,1).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Умеренные позиции до 2022 года Республика Татарстан занимала и по уровню разработок передовых производственных технологий. Так, в 2021 году значение данного показателя в Республике Татарстан находилось на уровне, сопоставимом со среднероссийским значением (Республика Татарстан: 37 созданных технологий в расчете на 1 млн человек занятого населения, в среднем по Российской Федерации – 31), заметно уступая референтным регионам (г.Санкт-Петербург, Томская область, Свердловская область и г.Москва – 98, 69, 66 и 59 единиц, соответственно). </w:t>
      </w:r>
      <w:r w:rsidRPr="00506703">
        <w:rPr>
          <w:rFonts w:ascii="Times New Roman" w:eastAsia="Calibri" w:hAnsi="Times New Roman" w:cs="Times New Roman"/>
          <w:sz w:val="28"/>
          <w:szCs w:val="28"/>
        </w:rPr>
        <w:br/>
        <w:t>В 2022 году в Республике Татарстан отмечался резкий рост уровня разработанных передовых производственных технологий до 111 единиц в расчете на 1 млн. человек занятого населения. При этом среднее значение по Российской Федерации не сильно изменилось за указанный период и составило 36 единиц.</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Потенциал роста ключевого показателя «Коэффициент изобретательской активности» в регионе формируется исходя из монотонно возрастающей численности персонала, занятого научными исследованиями и разработками (+ 16,8 процента за период с 2016 по 2022 год), что заметно выделяет </w:t>
      </w:r>
      <w:r w:rsidRPr="00506703">
        <w:rPr>
          <w:rFonts w:ascii="Times New Roman" w:hAnsi="Times New Roman" w:cs="Times New Roman"/>
          <w:sz w:val="28"/>
          <w:szCs w:val="28"/>
        </w:rPr>
        <w:t>Республику Татарстан</w:t>
      </w:r>
      <w:r w:rsidRPr="00506703">
        <w:rPr>
          <w:rFonts w:ascii="Times New Roman" w:eastAsia="Calibri" w:hAnsi="Times New Roman" w:cs="Times New Roman"/>
          <w:sz w:val="28"/>
          <w:szCs w:val="28"/>
        </w:rPr>
        <w:t xml:space="preserve"> из исследуемой референтной группы.</w:t>
      </w:r>
    </w:p>
    <w:p w:rsidR="00506703" w:rsidRPr="00506703" w:rsidRDefault="00506703" w:rsidP="00506703">
      <w:pPr>
        <w:widowControl w:val="0"/>
        <w:spacing w:after="0" w:line="240" w:lineRule="auto"/>
        <w:ind w:right="-1"/>
        <w:jc w:val="center"/>
        <w:rPr>
          <w:rFonts w:ascii="Times New Roman" w:eastAsia="Yu Mincho" w:hAnsi="Times New Roman" w:cs="Times New Roman"/>
          <w:b/>
          <w:sz w:val="28"/>
          <w:szCs w:val="28"/>
          <w:lang w:eastAsia="ru-RU"/>
        </w:rPr>
      </w:pPr>
    </w:p>
    <w:p w:rsidR="00506703" w:rsidRPr="00506703" w:rsidRDefault="00506703" w:rsidP="00506703">
      <w:pPr>
        <w:widowControl w:val="0"/>
        <w:spacing w:after="0" w:line="240" w:lineRule="auto"/>
        <w:ind w:right="-1"/>
        <w:jc w:val="center"/>
        <w:rPr>
          <w:rFonts w:ascii="Times New Roman" w:eastAsia="Yu Mincho" w:hAnsi="Times New Roman" w:cs="Times New Roman"/>
          <w:sz w:val="28"/>
          <w:szCs w:val="28"/>
          <w:lang w:eastAsia="ru-RU"/>
        </w:rPr>
      </w:pPr>
      <w:r w:rsidRPr="00506703">
        <w:rPr>
          <w:rFonts w:ascii="Times New Roman" w:eastAsia="Yu Mincho" w:hAnsi="Times New Roman" w:cs="Times New Roman"/>
          <w:sz w:val="28"/>
          <w:szCs w:val="28"/>
          <w:lang w:eastAsia="ru-RU"/>
        </w:rPr>
        <w:t xml:space="preserve">II. Описание приоритетов и целей государственной научно-технической политики Республики Татарстан  </w:t>
      </w:r>
    </w:p>
    <w:p w:rsidR="00506703" w:rsidRPr="00506703" w:rsidRDefault="00506703" w:rsidP="00506703">
      <w:pPr>
        <w:widowControl w:val="0"/>
        <w:spacing w:after="0" w:line="240" w:lineRule="auto"/>
        <w:rPr>
          <w:rFonts w:ascii="Times New Roman" w:eastAsia="Calibri" w:hAnsi="Times New Roman" w:cs="Times New Roman"/>
          <w:sz w:val="28"/>
        </w:rPr>
      </w:pP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lastRenderedPageBreak/>
        <w:t>Особенности формирования государственной политики в области научно-технологического развития Республики Татарстан с учетом больших вызовов определяют новую роль науки и технологий как основополагающего элемента решения многих глобальных, национальных и региональных проблем, обеспечения возможности прогнозировать происходящие в мире изменения, учитывать внутренние тенденции, ожидания и потребности российского общества, своевременно распознавать большие вызовы и эффективно отвечать на них.</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Приоритеты научно-технологического развития Республики Татарстан коррелируются с приоритетами научно-технологического развития Российской Федерации на ближайшее десятилетие, изложенными в Стратегии научно-технологического развития Российской Федерации, утверждённой Указом Президента Российской Федерации от 28 февраля 2024 г. №145 «Об утверждении Стратегии научно-технологического развития Российской Федерации» (далее – Стратегия НТР), а также с приоритетными направлениями научно-технологического развития, утверждёнными Указом Президента Российской Федерации от 18 июня 2024 г. № 529 «Об утверждении приоритетных направлений научно-технологического развития и перечня важнейших наукоемких технологий». Это направления, позволяющие получить значимые научные и научно-технические результаты, создать отечественные наукоемкие технологии и обеспечивающие:</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переход к передовым технологиям проектирования и создания высокотехнологичной продукции, основанным на применении интеллектуальных производственных решений, роботизированных и высокопроизводительных вычислительных систем, новых материалов и химических соединений, результатов обработки больших объемов данных, технологий машинного обучения и искусственного интеллекта;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переход к экологически чистой и ресурсосберегающей энергетике, повышение эффективности добычи и глубокой переработки углеводородного сырья, формирование новых источников энергии, способов ее передачи и хранения;</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переход к персонализированной, предиктивной и профилактической медицине, высокотехнологичному здравоохранению и технологиям здоровьесбережения, в том числе за счет рационального применения лекарственных препаратов (прежде всего антибактериальных) и использования генетических данных и технологий;</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переход к высокопродуктивному и экологически чистому агро- и аквахозяйству, разработку и внедрение систем рационального применения средств химической и биологической защиты сельскохозяйственных растений и животных, хранение и эффективную переработку сельскохозяйственной продукции, создание безопасных и качественных, в том числе функциональных, продуктов питания;</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укрепление социокультурной идентичности российского общества и повышение качества его образования;</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противодействие техногенным, биогенным, социокультурным угрозам, терроризму и экстремистской идеологии, деструктивному иностранному информационно-психологическому воздействию, а также киберугрозам и иным источникам опасности для общества, экономики и государства, укрепление обороноспособности и национальной безопасности страны в условиях роста гибридных </w:t>
      </w:r>
      <w:r w:rsidRPr="00506703">
        <w:rPr>
          <w:rFonts w:ascii="Times New Roman" w:eastAsia="Calibri" w:hAnsi="Times New Roman" w:cs="Times New Roman"/>
          <w:sz w:val="28"/>
          <w:szCs w:val="28"/>
        </w:rPr>
        <w:lastRenderedPageBreak/>
        <w:t>угроз;</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создание интеллектуальных транспортных, энергетических и телекоммуникационных систем;</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возможность эффективного ответа российского общества на большие вызовы с учетом возрастающей актуальности синтетических научных дисциплин, созданных на стыке психологии, социологии, политологии, истории и научных исследований, связанных с этическими аспектами научно-технологического развития, изменениями социальных, политических и экономических отношений;</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объективная оценка выбросов и поглощения климатически активных веществ, снижение их негативного воздействия на окружающую среду и климат, повышение возможности качественной адаптации экосистем, населения и отраслей экономики к климатическим изменениям;</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переход к развитию природоподобных технологий, воспроизводящих системы и процессы живой природы в виде технических систем и технологических процессов, интегрированных в природную среду и естественный природный ресурсооборот.</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Необходимо обеспечить готовность Республики Татарстан к большим вызовам, еще не проявившимся и не получившим широкого общественного признания, предусмотреть своевременную оценку рисков, обусловленных научно-технологическим развитием. Ключевую роль в этом должна сыграть татарстанская фундаментальная наука, обеспечивающая получение новых знаний и опирающаяся на собственную логику развития. Поддержка фундаментальной науки как системообразующего института долгосрочного развития нации является первоочередной задачей государства.</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долгосрочной перспективе особую актуальность приобретают исследования в области понимания процессов, происходящих в обществе и природе, развития природоподобных технологий, человеко-машинных систем, управления климатом и экосистемами. Возрастает актуальность исследований, связанных с этическими аспектами технологического развития, изменениями социальных, политических и экономических отношений.</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Одним из основных инструментов, обеспечивающих преобразование фундаментальных знаний, поисковых научных исследований и прикладных научных исследований в продукты и услуги, способствующие достижению лидерства татарстанских компаний на перспективных рынках в рамках как имеющихся, так и возникающих приоритетов, и должна стать государственная программа </w:t>
      </w:r>
      <w:r w:rsidRPr="00506703">
        <w:rPr>
          <w:rFonts w:ascii="Times New Roman" w:eastAsiaTheme="minorEastAsia" w:hAnsi="Times New Roman" w:cs="Times New Roman"/>
          <w:sz w:val="28"/>
          <w:szCs w:val="28"/>
          <w:lang w:eastAsia="ru-RU"/>
        </w:rPr>
        <w:t>Республики Татарстан</w:t>
      </w:r>
      <w:r w:rsidRPr="00506703">
        <w:rPr>
          <w:rFonts w:ascii="Times New Roman" w:eastAsia="Calibri" w:hAnsi="Times New Roman" w:cs="Times New Roman"/>
          <w:sz w:val="28"/>
          <w:szCs w:val="28"/>
        </w:rPr>
        <w:t>.</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Государственная программа </w:t>
      </w:r>
      <w:r w:rsidRPr="00506703">
        <w:rPr>
          <w:rFonts w:ascii="Times New Roman" w:eastAsiaTheme="minorEastAsia" w:hAnsi="Times New Roman" w:cs="Times New Roman"/>
          <w:sz w:val="28"/>
          <w:szCs w:val="28"/>
          <w:lang w:eastAsia="ru-RU"/>
        </w:rPr>
        <w:t>Республики Татарстан</w:t>
      </w:r>
      <w:r w:rsidRPr="00506703">
        <w:rPr>
          <w:rFonts w:ascii="Times New Roman" w:eastAsia="Calibri" w:hAnsi="Times New Roman" w:cs="Times New Roman"/>
          <w:sz w:val="28"/>
          <w:szCs w:val="28"/>
        </w:rPr>
        <w:t xml:space="preserve"> обеспечивает реализацию основополагающих принципов государственной политики в области научно-технологического развития Республики Татарстан: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рациональный баланс – предусмотрена государственная поддержка исследований и разработок, направленных на решение как значимых задач в рамках приоритетов научно-технологического развития, так и задач, инициированных исследователями, инженерным и предпринимательским сообществом и обусловленных внутренней логикой развития науки, технологий и рынков;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системность поддержки – обеспечение полного цикла получения новых знаний, разработки качественно новых технологий, создания прорывных про</w:t>
      </w:r>
      <w:r w:rsidRPr="00506703">
        <w:rPr>
          <w:rFonts w:ascii="Times New Roman" w:eastAsia="Calibri" w:hAnsi="Times New Roman" w:cs="Times New Roman"/>
          <w:sz w:val="28"/>
          <w:szCs w:val="28"/>
        </w:rPr>
        <w:lastRenderedPageBreak/>
        <w:t xml:space="preserve">дуктов и услуг, трансфера технологий, формирования новых рынков, а также занятие устойчивого положения на них достигаются поддержкой научных, научно-технических и высокотехнологичных проектов на всех стадиях их реализации и возможностью беспрепятственного перехода между такими стадиями;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концентрация ресурсов – сосредоточение интеллектуальных, финансовых, организационных и инфраструктурных ресурсов на поддержке исследований и разработок, создании продуктов и услуг, необходимых для ответа на большие вызовы, стоящие перед Российской Федерацией, Республикой Татарстан, с одновременным созданием механизмов своевременного распознавания таких вызовов;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адресность поддержки и справедливая конкуренция – использование публичных механизмов для обеспечения доступа к государственным инфраструктурным, финансовым и нефинансовым ресурсам наиболее результативных исследовательских коллективов, иных субъектов научной и научно-технической деятельности независимо от их организационно-правовой формы и формы собственности путем установления соответствующих правил доступа к указанным ресурсам.</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Целью государственной программы Республики Татарстан является формирование мощной, саморазвивающейся мультикультурной международной научно-образовательной экосистемы для инновационного развития Татарстана в приоритетных сферах развития страны.</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ходе реализации государственной программы Республики Татарстан будут достигнуты следующие основные результаты научного и технологического развития Республики Татарстан, которые тесно соотносятся с приоритетами социально-экономического развития, определенными</w:t>
      </w:r>
      <w:r w:rsidRPr="00506703">
        <w:t xml:space="preserve"> </w:t>
      </w:r>
      <w:r w:rsidRPr="00506703">
        <w:rPr>
          <w:rFonts w:ascii="Times New Roman" w:eastAsia="Calibri" w:hAnsi="Times New Roman" w:cs="Times New Roman"/>
          <w:sz w:val="28"/>
          <w:szCs w:val="28"/>
        </w:rPr>
        <w:t xml:space="preserve">Стратегией социально-экономического развития Республики Татарстан до 2030 года, утвержденной Законом Республики Татарстан от 17 июня 2015 года № 40-ЗРТ «Об утверждении Стратегии социально-экономического развития Республики Татарстан до 2030 года» (далее – Стратегия-2030), </w:t>
      </w:r>
      <w:r w:rsidRPr="00506703">
        <w:rPr>
          <w:rFonts w:ascii="Times New Roman" w:eastAsia="Calibri" w:hAnsi="Times New Roman" w:cs="Times New Roman"/>
          <w:sz w:val="28"/>
          <w:szCs w:val="28"/>
        </w:rPr>
        <w:br/>
        <w:t>а именно: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а) обеспечено развитие высокотехнологичных и наукоемких производств за счет интенсификации потенциала образовательного комплекса Республики Татарстан, подготовки и накопления высококвалифицированных кадров в сфере научно-исследовательской и инновационной деятельности, повышения уровня научно-образовательного резерва населения на всей территории республики. Ожидаемые результаты основных показателей следующие (2027 год к уровню базового года):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удельного веса населения с высшим образованием в 1,1 раза;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количества студентов в расчете на 10 тыс. населения в 1,1 раза; </w:t>
      </w:r>
    </w:p>
    <w:p w:rsidR="00506703" w:rsidRPr="00506703" w:rsidRDefault="00506703" w:rsidP="00506703">
      <w:pPr>
        <w:widowControl w:val="0"/>
        <w:spacing w:after="0" w:line="235"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доли иностранных студентов в общей численности студентов в 1,3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доли магистрантов и аспирантов в общей численности студентов в 1,3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доли валовой добавленной стоимости по виду экономической деятельности «Образование» в 1,5 раза;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б) созданы эффективная научно-исследовательская среда в Республике Татарстан и условия для проведения исследований и разработок, соответствующие </w:t>
      </w:r>
      <w:r w:rsidRPr="00506703">
        <w:rPr>
          <w:rFonts w:ascii="Times New Roman" w:eastAsia="Calibri" w:hAnsi="Times New Roman" w:cs="Times New Roman"/>
          <w:sz w:val="28"/>
          <w:szCs w:val="28"/>
        </w:rPr>
        <w:lastRenderedPageBreak/>
        <w:t>современным принципам организации научной, научно-технической, инновационной деятельности и лучшим российским и мировым практикам, посредством формирования продуктивной системы кооперации технологического бизнеса, науки и образования. Ожидаемые результаты основных показателей следующие (2027 год к уровню базового года):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численности персонала, занятого научными исследованиями и разработками, в 2,1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количества публикаций в ядре Российского индекса научного цитирования в расчете на численность персонала, занятого научными исследованиями и разработками, в 1,6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количества цитирований за пятилетний период в ядре Российского индекса научного цитирования в расчете на численность персонала, занятого научными исследованиями и разработками, в 1,9 раза; </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доли внутренних затрат на научные исследования и разработки в валовом региональном продукте в 2 раза;</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созданы условия для повышения изобретательской и инновационной активности населения и промышленности, и активизации и интенсификации деятельности технологического и инновационного предпринимательства, в том числе малого и среднего предпринимательства. Ожидаемые результаты основных показателей следующие (2027 год к уровню базового года):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количества отечественных патентных заявок на изобретения на 10 тыс. человек населения в 1,1 раза; </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рост используемых передовых производственных технологий (в расчете на </w:t>
      </w:r>
      <w:r w:rsidRPr="00506703">
        <w:rPr>
          <w:rFonts w:ascii="Times New Roman" w:eastAsia="Calibri" w:hAnsi="Times New Roman" w:cs="Times New Roman"/>
          <w:sz w:val="28"/>
          <w:szCs w:val="28"/>
        </w:rPr>
        <w:br/>
        <w:t>10 тыс. человек занятого населения) в 1,3 раза;</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структурные изменения использования передовых производственных технологий: увеличение доли собственных разработок до 25,5 процентов, сокращение доли зарубежных до 24,9 процентов;</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затрат на инновационную деятельность организаций в процентах от общего объема отгруженных товаров, выполненных работ, услуг в 1,1 раза;  </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доли бюджетных средств в общих затратах на инновационную деятельность организаций в 2,3 раза; </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рост доли продукции высокотехнологичных и наукоемких отраслей в валовом региональном продукте в 1,2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г) накоплен эффективный интеллектуальный человеческий капитал и создана привлекательная среда в сфере научно-технической, инновационной, образовательной деятельности. Ожидаемые результаты основных показателей следующие </w:t>
      </w:r>
      <w:r w:rsidRPr="00506703">
        <w:rPr>
          <w:rFonts w:ascii="Times New Roman" w:eastAsia="Calibri" w:hAnsi="Times New Roman" w:cs="Times New Roman"/>
          <w:sz w:val="28"/>
          <w:szCs w:val="28"/>
        </w:rPr>
        <w:br/>
        <w:t>(2027 год к уровню базового года):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доли молодых научно-педагогических работников (до 39 лет) в 1,2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доли персонала, занятого научными исследованиями и разработками, в возрасте 40 – 49 лет до 16,45 процентов (базовое значение –16,1);</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удельного веса исследователей с ученой степенью к общей численности исследователей в 1,4 раза;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отношение заработной платы научно-педагогических работников к средней по экономике Республики Татарстан – 200%;</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lastRenderedPageBreak/>
        <w:t>отношение заработной платы персонала, занятого научными исследованиями и разработками, к средней по экономике Республики Татарстан – 200%;</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д) обеспечено развитие инновационных промышленных и технологических направлений Республики Татарстан посредством усиления инфраструктуры системообразующих организаций научно-исследовательского сектора и новых промышленных высокотехнологических рынков. Ожидаемые результаты основных показателей следующие (2027 год к уровню базового года):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фондовооруженности образовательных организаций высшего образования в расчете на численность научно-педагогических работников в 1,6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увеличение фондовооруженности организаций в области науки и исследований в расчете на численность персонала, занятого научными исследованиями и разработками, в 1,9 раза.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p>
    <w:p w:rsidR="00506703" w:rsidRPr="00506703" w:rsidRDefault="00506703" w:rsidP="00506703">
      <w:pPr>
        <w:spacing w:after="0" w:line="240" w:lineRule="auto"/>
        <w:jc w:val="center"/>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 xml:space="preserve">III. Сведения о взаимосвязи со стратегическими приоритетами, </w:t>
      </w:r>
    </w:p>
    <w:p w:rsidR="00506703" w:rsidRPr="00506703" w:rsidRDefault="00506703" w:rsidP="00506703">
      <w:pPr>
        <w:spacing w:after="0" w:line="240" w:lineRule="auto"/>
        <w:jc w:val="center"/>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национальными целями и целями Стратегии-2030</w:t>
      </w:r>
    </w:p>
    <w:p w:rsidR="00506703" w:rsidRPr="00506703" w:rsidRDefault="00506703" w:rsidP="00506703">
      <w:pPr>
        <w:widowControl w:val="0"/>
        <w:spacing w:after="0" w:line="240" w:lineRule="auto"/>
        <w:jc w:val="center"/>
        <w:rPr>
          <w:rFonts w:ascii="Times New Roman" w:eastAsia="Calibri" w:hAnsi="Times New Roman" w:cs="Times New Roman"/>
          <w:sz w:val="28"/>
        </w:rPr>
      </w:pPr>
    </w:p>
    <w:p w:rsidR="00506703" w:rsidRPr="00506703" w:rsidRDefault="00506703" w:rsidP="0050670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Приоритетные направления научно-технологического развития Республики Татарстан согласованы с приоритетами и целями развития Российской Федерации, сформулированными в таких документах, как Указы Президента Российской Федерации от от 28 февраля 2024 г. № 145</w:t>
      </w:r>
      <w:r w:rsidRPr="00506703">
        <w:rPr>
          <w:rFonts w:ascii="Times New Roman" w:eastAsia="Calibri" w:hAnsi="Times New Roman" w:cs="Times New Roman"/>
          <w:color w:val="FF0000"/>
          <w:sz w:val="28"/>
          <w:szCs w:val="28"/>
        </w:rPr>
        <w:t xml:space="preserve"> </w:t>
      </w:r>
      <w:r w:rsidRPr="00506703">
        <w:rPr>
          <w:rFonts w:ascii="Times New Roman" w:eastAsia="Calibri" w:hAnsi="Times New Roman" w:cs="Times New Roman"/>
          <w:sz w:val="28"/>
          <w:szCs w:val="28"/>
        </w:rPr>
        <w:t>«О Стратегии научно-технологического развития Российской Федерации», от 21 января 2020 года № 20 «Об утверждении Доктрины продовольственной безопасности Российской Федерации», от 7 мая 2024 года № 309 «О национальных целях развития Российской Федерации на период до 2030 года и на перспективу до 2036 года», от 18 июня 2024 года № 529 «</w:t>
      </w:r>
      <w:r w:rsidRPr="00506703">
        <w:rPr>
          <w:rFonts w:ascii="Times New Roman" w:hAnsi="Times New Roman"/>
          <w:sz w:val="28"/>
          <w:szCs w:val="28"/>
        </w:rPr>
        <w:t>Об утверждении приоритетных направлений научно-технологического развития и перечня важнейших наукоемких технологий</w:t>
      </w:r>
      <w:r w:rsidRPr="00506703">
        <w:rPr>
          <w:rFonts w:ascii="Times New Roman" w:eastAsia="Calibri" w:hAnsi="Times New Roman" w:cs="Times New Roman"/>
          <w:sz w:val="28"/>
          <w:szCs w:val="28"/>
        </w:rPr>
        <w:t>», постановление Правительства Российской Федерации от 26 мая 2021 г. № 786 «О системе управления государственными программами Российской Федерации», распоряжение Правительства Российской Федерации от 1 октября 2021 г. № 2765-р, а также в других долгосрочных отраслевых стратегиях, концепциях и доктринах, утвержденных на федеральном уровне, Стратегия-2030.</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К национальным целям развития Российской Федерации на период до 2030 года и на перспективу до 2036 года отнесены:</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Сохранение населения, укрепление здоровья и повышение благополучия людей, поддержка семьи.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Реализация потенциала каждого человека, развитие его талантов, воспитание патриотичной и социально ответственной личности.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Комфортная и безопасная среда для жизни.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Экологическое благополучие.</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Устойчивая и динамичная экономика.</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Технологическое лидерство.</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Цифровая трансформация государственного и муниципального управления, экономики и социальной сферы.</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Указанные национальные цели находят отражение в стратегических прио</w:t>
      </w:r>
      <w:r w:rsidRPr="00506703">
        <w:rPr>
          <w:rFonts w:ascii="Times New Roman" w:eastAsia="Calibri" w:hAnsi="Times New Roman" w:cs="Times New Roman"/>
          <w:sz w:val="28"/>
          <w:szCs w:val="28"/>
        </w:rPr>
        <w:lastRenderedPageBreak/>
        <w:t xml:space="preserve">ритетах научно-технологического развития Республики Татарстан в соответствии с идентифицированными большими вызовами. </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 xml:space="preserve">Государственная программа </w:t>
      </w:r>
      <w:r w:rsidRPr="00506703">
        <w:rPr>
          <w:rFonts w:ascii="Times New Roman" w:eastAsiaTheme="minorEastAsia" w:hAnsi="Times New Roman" w:cs="Times New Roman"/>
          <w:sz w:val="28"/>
          <w:szCs w:val="28"/>
          <w:lang w:eastAsia="ru-RU"/>
        </w:rPr>
        <w:t>Республики Татарстан</w:t>
      </w:r>
      <w:r w:rsidRPr="00506703">
        <w:rPr>
          <w:rFonts w:ascii="Times New Roman" w:eastAsia="Calibri" w:hAnsi="Times New Roman" w:cs="Times New Roman"/>
          <w:sz w:val="28"/>
          <w:szCs w:val="28"/>
        </w:rPr>
        <w:t xml:space="preserve"> будет вносить наиболее значимый вклад в достижение следующих стратегических целей Республики Татарстан:</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инновации и информация: республика лидирует в развитии умной экономики, создании и коммерциализации новых материалов, продуктов и технологий;</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человеческий капитал: накопленный человеческий капитал обеспечивает конкурентоспособность Республики Татарстан, республика лидирует в накоплении человеческого капитала как ключевого актива через создание условий достижения высокого качества жизни;</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институты: сбалансированная система государственных, частных и государственно-частных институтов обеспечивает устойчивое развитие конкурентоспособных кластеров, предпринимательства (малого и среднего бизнеса), внутреннего территориального развития и внешней интеграции.</w:t>
      </w:r>
    </w:p>
    <w:p w:rsidR="00506703" w:rsidRPr="00506703" w:rsidRDefault="00506703" w:rsidP="00506703">
      <w:pPr>
        <w:widowControl w:val="0"/>
        <w:spacing w:after="0" w:line="233"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Стратегические приоритеты научно-технологического развития Республики Татарстан в соответствии с идентифицированными разномасштабными вызовами предопределяют необходимость определения ключевых направлений развития Республики Татарстан в рамках научно-технологической модернизации. При этом приоритетами научно-технологического развития республики целесообразно считать те направления, которые позволят получить лидерские научные и научно-технические результаты и создать сквозные перспективные технологии на рынках Национальной технологической инициативы, являющиеся основой инновационного развития внутреннего рынка продуктов и услуг, устойчивого положения России на внешнем рынке.</w:t>
      </w:r>
    </w:p>
    <w:p w:rsidR="00506703" w:rsidRPr="00506703" w:rsidRDefault="00506703" w:rsidP="00506703">
      <w:pPr>
        <w:widowControl w:val="0"/>
        <w:spacing w:after="0" w:line="240" w:lineRule="auto"/>
        <w:ind w:firstLine="709"/>
        <w:jc w:val="both"/>
        <w:rPr>
          <w:rFonts w:ascii="Times New Roman" w:eastAsia="Calibri" w:hAnsi="Times New Roman" w:cs="Times New Roman"/>
          <w:sz w:val="28"/>
          <w:szCs w:val="28"/>
        </w:rPr>
      </w:pPr>
    </w:p>
    <w:p w:rsidR="00506703" w:rsidRPr="00506703" w:rsidRDefault="00506703" w:rsidP="00506703">
      <w:pPr>
        <w:widowControl w:val="0"/>
        <w:spacing w:after="0" w:line="240" w:lineRule="auto"/>
        <w:ind w:left="675" w:right="675"/>
        <w:jc w:val="center"/>
        <w:rPr>
          <w:rFonts w:ascii="Times New Roman" w:eastAsia="Yu Mincho" w:hAnsi="Times New Roman" w:cs="Times New Roman"/>
          <w:sz w:val="28"/>
          <w:szCs w:val="28"/>
          <w:lang w:eastAsia="ru-RU"/>
        </w:rPr>
      </w:pPr>
      <w:r w:rsidRPr="00506703">
        <w:rPr>
          <w:rFonts w:ascii="Times New Roman" w:eastAsia="Yu Mincho" w:hAnsi="Times New Roman" w:cs="Times New Roman"/>
          <w:sz w:val="28"/>
          <w:szCs w:val="28"/>
          <w:lang w:eastAsia="ru-RU"/>
        </w:rPr>
        <w:t xml:space="preserve">IV. Задачи государственного управления, в сфере науки и технологий, ожидаемые результаты </w:t>
      </w:r>
    </w:p>
    <w:p w:rsidR="00506703" w:rsidRPr="00506703" w:rsidRDefault="00506703" w:rsidP="00506703">
      <w:pPr>
        <w:widowControl w:val="0"/>
        <w:spacing w:after="0" w:line="240" w:lineRule="auto"/>
        <w:ind w:left="675" w:right="675"/>
        <w:jc w:val="center"/>
        <w:rPr>
          <w:rFonts w:ascii="Times New Roman" w:eastAsia="Yu Mincho" w:hAnsi="Times New Roman" w:cs="Times New Roman"/>
          <w:b/>
          <w:sz w:val="28"/>
          <w:szCs w:val="28"/>
          <w:lang w:eastAsia="ru-RU"/>
        </w:rPr>
      </w:pPr>
    </w:p>
    <w:p w:rsidR="00506703" w:rsidRPr="00506703" w:rsidRDefault="00506703" w:rsidP="00506703">
      <w:pPr>
        <w:widowControl w:val="0"/>
        <w:spacing w:after="0" w:line="240"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Для достижения цели научно-технологического развития Республики Татарстан необходимо решить следующие основные задачи:</w:t>
      </w:r>
    </w:p>
    <w:p w:rsidR="00506703" w:rsidRPr="00506703" w:rsidRDefault="00506703" w:rsidP="00506703">
      <w:pPr>
        <w:widowControl w:val="0"/>
        <w:spacing w:after="0" w:line="240"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создать открытую и конкурентную научно-образовательную и инновационную инфраструктуру и действенную систему институциональной поддержки и регулирования научно-технологической сферы;</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bookmarkStart w:id="4" w:name="_Hlk108515686"/>
      <w:r w:rsidRPr="00506703">
        <w:rPr>
          <w:rFonts w:ascii="Times New Roman" w:eastAsia="Times New Roman" w:hAnsi="Times New Roman" w:cs="Times New Roman"/>
          <w:sz w:val="28"/>
          <w:szCs w:val="28"/>
        </w:rPr>
        <w:t xml:space="preserve">создать условия для привлечения и самореализации талантов, в том числе одаренной молодежи, в области науки, технологий и инноваций; </w:t>
      </w:r>
      <w:bookmarkEnd w:id="4"/>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 xml:space="preserve">сформировать условия, при которых обучающийся мог бы не только получить знания, навыки, компетенции и квалификацию, но и материализовать идею, «собрать» перспективный и востребованный проект, подобрать команду и создать организацию; </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bookmarkStart w:id="5" w:name="_Hlk108515705"/>
      <w:r w:rsidRPr="00506703">
        <w:rPr>
          <w:rFonts w:ascii="Times New Roman" w:eastAsia="Times New Roman" w:hAnsi="Times New Roman" w:cs="Times New Roman"/>
          <w:sz w:val="28"/>
          <w:szCs w:val="28"/>
        </w:rPr>
        <w:t>сформировать рынок интеллектуальных продуктов и результатов инновационной деятельности</w:t>
      </w:r>
      <w:bookmarkEnd w:id="5"/>
      <w:r w:rsidRPr="00506703">
        <w:rPr>
          <w:rFonts w:ascii="Times New Roman" w:eastAsia="Times New Roman" w:hAnsi="Times New Roman" w:cs="Times New Roman"/>
          <w:sz w:val="28"/>
          <w:szCs w:val="28"/>
        </w:rPr>
        <w:t xml:space="preserve">; </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bookmarkStart w:id="6" w:name="_Hlk108515738"/>
      <w:r w:rsidRPr="00506703">
        <w:rPr>
          <w:rFonts w:ascii="Times New Roman" w:eastAsia="Times New Roman" w:hAnsi="Times New Roman" w:cs="Times New Roman"/>
          <w:sz w:val="28"/>
          <w:szCs w:val="28"/>
        </w:rPr>
        <w:t>создать условия для проведения исследований и разработок по приоритетным рынкам и технологиям, соответствующие современным принципам организации научной, научно-технической, инновационной деятельности и лучшим российским и мировым практикам; </w:t>
      </w:r>
    </w:p>
    <w:bookmarkEnd w:id="6"/>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lastRenderedPageBreak/>
        <w:t>сформировать эффективную систему коммуникации в области науки, технологий, инноваций между научным сообществом и реальным сектором, создав условия для развития наукоемкого бизнеса;</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сформировать эффективную современную систему управления и саморегулирования в области науки, технологий и инноваций, обеспечивающую повышение инвестиционной привлекательности сферы исследований и разработок, а также эффективности капиталовложений в указанную сферу, результативности и востребованности исследований и разработок;</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способствовать формированию модели международного научно-технического сотрудничества и международной интеграции в области исследований и технологического развития, позволяющей защитить государственные интересы в условиях интернационализации науки и повысить эффективность науки в Республике Татарстан за счет взаимовыгодного международного взаимодействия;</w:t>
      </w:r>
    </w:p>
    <w:p w:rsidR="00506703" w:rsidRPr="00506703" w:rsidRDefault="00506703" w:rsidP="00506703">
      <w:pPr>
        <w:widowControl w:val="0"/>
        <w:spacing w:after="0" w:line="235" w:lineRule="auto"/>
        <w:ind w:firstLine="709"/>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содействовать исследованиям национально-культурного многообразия.</w:t>
      </w:r>
    </w:p>
    <w:p w:rsidR="00506703" w:rsidRPr="00506703" w:rsidRDefault="00506703" w:rsidP="00506703">
      <w:pPr>
        <w:widowControl w:val="0"/>
        <w:spacing w:after="0" w:line="235"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 xml:space="preserve">Реализация государственной программы </w:t>
      </w:r>
      <w:r w:rsidRPr="00506703">
        <w:rPr>
          <w:rFonts w:ascii="Times New Roman" w:eastAsia="Calibri" w:hAnsi="Times New Roman" w:cs="Times New Roman"/>
          <w:sz w:val="28"/>
          <w:szCs w:val="28"/>
        </w:rPr>
        <w:t xml:space="preserve">Республики Татарстан </w:t>
      </w:r>
      <w:r w:rsidRPr="00506703">
        <w:rPr>
          <w:rFonts w:ascii="Times New Roman" w:eastAsia="Times New Roman" w:hAnsi="Times New Roman" w:cs="Times New Roman"/>
          <w:sz w:val="28"/>
          <w:szCs w:val="28"/>
          <w:lang w:eastAsia="ru-RU"/>
        </w:rPr>
        <w:t>должна принципиально изменить роль науки и технологий в развитии общества, экономики и государства и привести к следующим результатам: </w:t>
      </w:r>
    </w:p>
    <w:p w:rsidR="00506703" w:rsidRPr="00506703" w:rsidRDefault="00506703" w:rsidP="00506703">
      <w:pPr>
        <w:widowControl w:val="0"/>
        <w:spacing w:after="0" w:line="235"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а) обеспечить готовность Республики Татарстан к существующим и возникающим большим вызовам на основе генерации и применения новых знаний и эффективного использования человеческого потенциала; </w:t>
      </w:r>
    </w:p>
    <w:p w:rsidR="00506703" w:rsidRPr="00506703" w:rsidRDefault="00506703" w:rsidP="00506703">
      <w:pPr>
        <w:widowControl w:val="0"/>
        <w:spacing w:after="0" w:line="235"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б) повысить качество жизни населения за счет создания на основе передовых научных исследований востребованных продуктов, товаров и услуг; </w:t>
      </w:r>
    </w:p>
    <w:p w:rsidR="00506703" w:rsidRPr="00506703" w:rsidRDefault="00506703" w:rsidP="00506703">
      <w:pPr>
        <w:widowControl w:val="0"/>
        <w:spacing w:after="0" w:line="235"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в) обеспечить технологическое обновление традиционных для Республики Татарстан отраслей экономики и увеличение доли продукции новых высокотехнологичных, наукоемких и креативных отраслей в валовом региональном продукте на основе структурных изменений экономики Республики Татарстан; </w:t>
      </w:r>
    </w:p>
    <w:p w:rsidR="00506703" w:rsidRPr="00506703" w:rsidRDefault="00506703" w:rsidP="00506703">
      <w:pPr>
        <w:widowControl w:val="0"/>
        <w:spacing w:after="0" w:line="235"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г) обеспечить продвижение отечественных технологий и инновационных продуктов на новые рынки, рост доходов от экспорта высокотехнологичной продукции, услуг и прав на технологии и, как следствие, усиление влияния и конкурентоспособности страны в мире; </w:t>
      </w:r>
    </w:p>
    <w:p w:rsidR="00506703" w:rsidRPr="00506703" w:rsidRDefault="00506703" w:rsidP="00506703">
      <w:pPr>
        <w:widowControl w:val="0"/>
        <w:spacing w:after="0" w:line="240"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д) создать эффективную систему организации исследований и разработок, обеспечивающую высокую результативность и востребованность в социально-экономической сфере исследований и разработок, рост инвестиций в исследования и разработки и увеличение доли частных инвестиций во внутренних затратах на исследования и разработки, привлекательность работы для наиболее перспективных исследователей и повышение роли российской науки в мире; </w:t>
      </w:r>
    </w:p>
    <w:p w:rsidR="00506703" w:rsidRPr="00506703" w:rsidRDefault="00506703" w:rsidP="00506703">
      <w:pPr>
        <w:widowControl w:val="0"/>
        <w:spacing w:after="0" w:line="228" w:lineRule="auto"/>
        <w:ind w:firstLine="709"/>
        <w:jc w:val="both"/>
        <w:textAlignment w:val="baseline"/>
        <w:rPr>
          <w:rFonts w:ascii="Times New Roman" w:eastAsia="Times New Roman" w:hAnsi="Times New Roman" w:cs="Times New Roman"/>
          <w:lang w:eastAsia="ru-RU"/>
        </w:rPr>
      </w:pPr>
      <w:r w:rsidRPr="00506703">
        <w:rPr>
          <w:rFonts w:ascii="Times New Roman" w:eastAsia="Times New Roman" w:hAnsi="Times New Roman" w:cs="Times New Roman"/>
          <w:sz w:val="28"/>
          <w:szCs w:val="28"/>
          <w:lang w:eastAsia="ru-RU"/>
        </w:rPr>
        <w:t>е) обеспечить рост влияния науки на технологическую культуру, повышение степени понимания политических, экономических, культурных, информационных и иных происходящих в современном обществе процессов и воздействующих на них разнообразных природных, социальных и техногенных факторов, а также обеспечить повышение степени организации общественных отношений и содействовать предупреждению социальных конфликтов. </w:t>
      </w:r>
    </w:p>
    <w:p w:rsidR="00506703" w:rsidRPr="00506703" w:rsidRDefault="00506703" w:rsidP="00506703">
      <w:pPr>
        <w:widowControl w:val="0"/>
        <w:spacing w:after="0" w:line="230" w:lineRule="auto"/>
        <w:ind w:firstLine="709"/>
        <w:jc w:val="both"/>
        <w:rPr>
          <w:rFonts w:ascii="Times New Roman" w:eastAsia="Calibri" w:hAnsi="Times New Roman" w:cs="Arial"/>
          <w:sz w:val="28"/>
          <w:lang w:eastAsia="ru-RU"/>
        </w:rPr>
      </w:pPr>
      <w:r w:rsidRPr="00506703">
        <w:rPr>
          <w:rFonts w:ascii="Times New Roman" w:eastAsia="Calibri" w:hAnsi="Times New Roman" w:cs="Arial"/>
          <w:sz w:val="28"/>
          <w:lang w:eastAsia="ru-RU"/>
        </w:rPr>
        <w:t xml:space="preserve">Достижение стратегической задачи </w:t>
      </w:r>
      <w:r w:rsidRPr="00506703">
        <w:rPr>
          <w:rFonts w:ascii="Times New Roman" w:eastAsia="Times New Roman" w:hAnsi="Times New Roman" w:cs="Times New Roman"/>
          <w:sz w:val="28"/>
          <w:szCs w:val="28"/>
          <w:lang w:eastAsia="ru-RU"/>
        </w:rPr>
        <w:t>государственной программы</w:t>
      </w:r>
      <w:r w:rsidRPr="00506703">
        <w:rPr>
          <w:rFonts w:ascii="Times New Roman" w:eastAsia="Calibri" w:hAnsi="Times New Roman" w:cs="Arial"/>
          <w:sz w:val="28"/>
          <w:lang w:eastAsia="ru-RU"/>
        </w:rPr>
        <w:t xml:space="preserve"> </w:t>
      </w:r>
      <w:r w:rsidRPr="00506703">
        <w:rPr>
          <w:rFonts w:ascii="Times New Roman" w:eastAsia="Calibri" w:hAnsi="Times New Roman" w:cs="Times New Roman"/>
          <w:sz w:val="28"/>
          <w:szCs w:val="28"/>
        </w:rPr>
        <w:t xml:space="preserve">Республики Татарстан </w:t>
      </w:r>
      <w:r w:rsidRPr="00506703">
        <w:rPr>
          <w:rFonts w:ascii="Times New Roman" w:eastAsia="Calibri" w:hAnsi="Times New Roman" w:cs="Arial"/>
          <w:sz w:val="28"/>
          <w:lang w:eastAsia="ru-RU"/>
        </w:rPr>
        <w:t>позволит упрочить позиции и придать новый импульс развитию ключевых научных школ</w:t>
      </w:r>
      <w:r w:rsidRPr="00506703">
        <w:rPr>
          <w:rFonts w:ascii="Times New Roman CYR" w:eastAsia="Calibri" w:hAnsi="Times New Roman CYR" w:cs="Arial"/>
          <w:sz w:val="28"/>
          <w:vertAlign w:val="superscript"/>
        </w:rPr>
        <w:t xml:space="preserve"> </w:t>
      </w:r>
      <w:r w:rsidRPr="00506703">
        <w:rPr>
          <w:rFonts w:ascii="Times New Roman" w:eastAsia="Calibri" w:hAnsi="Times New Roman" w:cs="Arial"/>
          <w:sz w:val="28"/>
          <w:lang w:eastAsia="ru-RU"/>
        </w:rPr>
        <w:t>и вывести Республику Татарстан к 2030 году в число:</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 xml:space="preserve">100 мировых лидеров в сферах нефтегазового дела, образования и лингвистики (в том числе с учетом предметного рейтинга QS, текущие позиции: 100 – </w:t>
      </w:r>
      <w:r w:rsidRPr="00506703">
        <w:rPr>
          <w:rFonts w:ascii="Times New Roman" w:eastAsia="Times New Roman" w:hAnsi="Times New Roman" w:cs="Times New Roman"/>
          <w:sz w:val="28"/>
          <w:szCs w:val="28"/>
          <w:lang w:eastAsia="ru-RU"/>
        </w:rPr>
        <w:lastRenderedPageBreak/>
        <w:t>200);</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топ-3 ведущих российских научно-образовательных центров в области медицины, биологических наук, гуманитарных наук и искусстве, социальных наук, наук о жизни, наук о Земле, сельскохозяйственных наука, химических технологиях (в том числе с учетом предметного рейтинга RAEX, текущие позиции: 3 – 12);</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топ-5 ведущих российских научно-образовательных центров в области математики, компьютерных наук, бизнеса и экономики (в том числе с учетом предметного рейтинга RAEX, текущие позиции: 9 – 13);</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топ-10 ведущих российских научно-образовательных центров в области физики и астрономии, химии, инженерных наук и технологий (в том числе с учетом предметного рейтинга RAEX, текущие позиции: 10 – 20);</w:t>
      </w:r>
    </w:p>
    <w:p w:rsidR="00506703" w:rsidRPr="00506703" w:rsidRDefault="00506703" w:rsidP="00506703">
      <w:pPr>
        <w:widowControl w:val="0"/>
        <w:tabs>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 xml:space="preserve">Пять ведущих российских лидеров по развитию </w:t>
      </w:r>
      <w:r w:rsidRPr="00506703">
        <w:rPr>
          <w:rFonts w:ascii="Times New Roman" w:eastAsia="Times New Roman" w:hAnsi="Times New Roman" w:cs="Times New Roman"/>
          <w:sz w:val="28"/>
          <w:szCs w:val="28"/>
          <w:shd w:val="clear" w:color="auto" w:fill="FDFDFD"/>
          <w:lang w:eastAsia="ru-RU"/>
        </w:rPr>
        <w:t>креативной экономики по версии Атласа креативных индустрий Российской Федерации, разработанного экспертами Центра городских компетенций Агентства стратегических инициатив (текущая позиция: 13)</w:t>
      </w:r>
      <w:r w:rsidRPr="00506703">
        <w:rPr>
          <w:rFonts w:ascii="Times New Roman" w:eastAsia="Times New Roman" w:hAnsi="Times New Roman" w:cs="Times New Roman"/>
          <w:sz w:val="28"/>
          <w:szCs w:val="28"/>
          <w:lang w:eastAsia="ru-RU"/>
        </w:rPr>
        <w:t>.</w:t>
      </w:r>
    </w:p>
    <w:p w:rsidR="00506703" w:rsidRPr="00506703" w:rsidRDefault="00506703" w:rsidP="00506703">
      <w:pPr>
        <w:widowControl w:val="0"/>
        <w:spacing w:after="0" w:line="230"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В результате реализации последовательной научно-технической политики в Республике Татарстан планируется глобальное и национальное укрепление и позиционирование следующих важнейших научных школ:</w:t>
      </w:r>
    </w:p>
    <w:p w:rsidR="00506703" w:rsidRPr="00506703" w:rsidRDefault="00506703" w:rsidP="00506703">
      <w:pPr>
        <w:widowControl w:val="0"/>
        <w:spacing w:after="0" w:line="228" w:lineRule="auto"/>
        <w:ind w:firstLine="709"/>
        <w:jc w:val="both"/>
        <w:rPr>
          <w:rFonts w:ascii="Times New Roman" w:eastAsia="Calibri" w:hAnsi="Times New Roman" w:cs="Times New Roman"/>
          <w:sz w:val="28"/>
          <w:szCs w:val="28"/>
        </w:rPr>
      </w:pPr>
      <w:r w:rsidRPr="00506703">
        <w:rPr>
          <w:rFonts w:ascii="Times New Roman" w:eastAsia="Calibri" w:hAnsi="Times New Roman" w:cs="Times New Roman"/>
          <w:sz w:val="28"/>
          <w:szCs w:val="28"/>
        </w:rPr>
        <w:t>1) естественно-научное направление:</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нефтегазовый инжиниринг (опорные образовательные организации высшего образования – федеральное государственное автономное образовательное учреждение высшего образования «Казанский (Приволжский) федеральный университет» (далее – Казанский федеральный университет), 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 (далее – Технологический университет), государственное бюджетное образовательное учреждение высшего образования «Альметьевский государственный нефтяной институт»;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сельское хозяйство (Казанский федеральный университет, федеральное государственное бюджетное образовательное учреждение высшего образования «Казанский государственный аграрный университет», федеральное государственное бюджетное образовательное учреждение высшего образования «Казанская государственная академия ветеринарной медицины им.Н.Э.Баумана», 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химические технологии (Казанский федеральный университет, Технологический университет, 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им.А.Н.Туполева-КАИ» (далее – Технический университет), 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медицина (Казанский федеральный университет, федеральное государственное бюджетное образовательное учреждение высшего образования «Казанский государственный медицинский университет» Министерства здравоохранения Российской Федерации (далее – Медицинский университет), филиал феде</w:t>
      </w:r>
      <w:r w:rsidRPr="00506703">
        <w:rPr>
          <w:rFonts w:ascii="Times New Roman" w:eastAsia="Times New Roman" w:hAnsi="Times New Roman" w:cs="Times New Roman"/>
          <w:sz w:val="28"/>
          <w:szCs w:val="28"/>
          <w:lang w:eastAsia="ru-RU"/>
        </w:rPr>
        <w:lastRenderedPageBreak/>
        <w:t>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Министерства здравоохранения Российской Федерации);</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математика (Казанский федеральный университет, Технологический университет, Технический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компьютерные науки (Казанский федеральный университет, автономная некоммерческая организация высшего образования «Университет Иннополис», Технический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биология (Казанский федеральный университет, Медицинский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физика (Казанский федеральный университет, Технический университет, федеральное государственное бюджетное образовательное учреждение высшего образования «Казанский государственный энергетический университет», федеральное государственное бюджетное учреждение науки «Федеральный исследовательский центр «Казанский научный центр Российской академии наук»);</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химия (Казанский федеральный университет, Технологический университет, федеральное государственное бюджетное учреждение науки «Федеральный исследовательский центр «Казанский научный центр Российской академии наук»);</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2) социогуманитарное направление:</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образование (опорные образовательные организации высшего образования – Казанский федеральный университет, федеральное государственное бюджетное образовательное учреждение высшего образования «Набережночелнинский государственный педагогический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история (Казанский федеральный университет, государственное научное бюджетное учреждение «Академия наук Республики Татарстан»);</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гуманитарные науки и искусство (федеральное государственное бюджетное образовательное учреждение высшего образования «Казанский государственный институт культуры», Казанский федеральный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лингвистика (Казанский федеральный университет, государственное научное бюджетное учреждение «Академия наук Республики Татарстан»);</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Times New Roman" w:hAnsi="Times New Roman" w:cs="Times New Roman"/>
          <w:sz w:val="28"/>
          <w:szCs w:val="28"/>
          <w:lang w:eastAsia="ru-RU"/>
        </w:rPr>
      </w:pPr>
      <w:r w:rsidRPr="00506703">
        <w:rPr>
          <w:rFonts w:ascii="Times New Roman" w:eastAsia="Times New Roman" w:hAnsi="Times New Roman" w:cs="Times New Roman"/>
          <w:sz w:val="28"/>
          <w:szCs w:val="28"/>
          <w:lang w:eastAsia="ru-RU"/>
        </w:rPr>
        <w:t>право (Казанский федеральный университет);</w:t>
      </w:r>
    </w:p>
    <w:p w:rsidR="00506703" w:rsidRPr="00506703" w:rsidRDefault="00506703" w:rsidP="00506703">
      <w:pPr>
        <w:widowControl w:val="0"/>
        <w:tabs>
          <w:tab w:val="left" w:pos="286"/>
          <w:tab w:val="left" w:pos="993"/>
        </w:tabs>
        <w:spacing w:after="0" w:line="230" w:lineRule="auto"/>
        <w:ind w:firstLine="709"/>
        <w:jc w:val="both"/>
        <w:textAlignment w:val="baseline"/>
        <w:rPr>
          <w:rFonts w:ascii="Times New Roman" w:eastAsia="Calibri" w:hAnsi="Times New Roman" w:cs="Times New Roman"/>
          <w:sz w:val="28"/>
          <w:szCs w:val="28"/>
        </w:rPr>
      </w:pPr>
      <w:r w:rsidRPr="00506703">
        <w:rPr>
          <w:rFonts w:ascii="Times New Roman" w:eastAsia="Times New Roman" w:hAnsi="Times New Roman" w:cs="Times New Roman"/>
          <w:sz w:val="28"/>
          <w:szCs w:val="28"/>
          <w:lang w:eastAsia="ru-RU"/>
        </w:rPr>
        <w:t>бизнес и экономика (Казанский федеральный университет).</w:t>
      </w:r>
    </w:p>
    <w:p w:rsidR="00506703" w:rsidRDefault="00506703" w:rsidP="003A0ABF">
      <w:pPr>
        <w:widowControl w:val="0"/>
        <w:spacing w:after="0" w:line="240" w:lineRule="auto"/>
        <w:ind w:firstLine="1584"/>
        <w:rPr>
          <w:rFonts w:ascii="Times New Roman" w:eastAsia="Calibri" w:hAnsi="Times New Roman" w:cs="Times New Roman"/>
          <w:sz w:val="28"/>
          <w:szCs w:val="28"/>
        </w:rPr>
        <w:sectPr w:rsidR="00506703" w:rsidSect="00506703">
          <w:headerReference w:type="default" r:id="rId11"/>
          <w:headerReference w:type="first" r:id="rId12"/>
          <w:footerReference w:type="first" r:id="rId13"/>
          <w:pgSz w:w="11906" w:h="16838"/>
          <w:pgMar w:top="1134" w:right="1134" w:bottom="567" w:left="1134" w:header="709" w:footer="709" w:gutter="0"/>
          <w:cols w:space="708"/>
          <w:docGrid w:linePitch="381"/>
        </w:sectPr>
      </w:pPr>
    </w:p>
    <w:p w:rsidR="00506703" w:rsidRDefault="00506703" w:rsidP="003A0ABF">
      <w:pPr>
        <w:widowControl w:val="0"/>
        <w:spacing w:after="0" w:line="240" w:lineRule="auto"/>
        <w:ind w:firstLine="1584"/>
        <w:rPr>
          <w:rFonts w:ascii="Times New Roman" w:eastAsia="Calibri" w:hAnsi="Times New Roman" w:cs="Times New Roman"/>
          <w:sz w:val="28"/>
          <w:szCs w:val="28"/>
        </w:rPr>
      </w:pPr>
    </w:p>
    <w:p w:rsidR="00506703" w:rsidRDefault="00506703">
      <w:pPr>
        <w:rPr>
          <w:rFonts w:ascii="Times New Roman" w:eastAsia="Calibri" w:hAnsi="Times New Roman" w:cs="Times New Roman"/>
          <w:sz w:val="28"/>
          <w:szCs w:val="28"/>
        </w:rPr>
      </w:pPr>
    </w:p>
    <w:p w:rsidR="003D58D1" w:rsidRPr="00506703" w:rsidRDefault="003D58D1" w:rsidP="003A0ABF">
      <w:pPr>
        <w:spacing w:after="0" w:line="240" w:lineRule="auto"/>
        <w:jc w:val="center"/>
        <w:rPr>
          <w:rFonts w:ascii="Times New Roman" w:hAnsi="Times New Roman" w:cs="Times New Roman"/>
          <w:bCs/>
          <w:sz w:val="28"/>
          <w:szCs w:val="28"/>
        </w:rPr>
      </w:pPr>
      <w:r w:rsidRPr="00506703">
        <w:rPr>
          <w:rFonts w:ascii="Times New Roman" w:hAnsi="Times New Roman" w:cs="Times New Roman"/>
          <w:bCs/>
          <w:sz w:val="28"/>
          <w:szCs w:val="28"/>
        </w:rPr>
        <w:t>Паспорт</w:t>
      </w:r>
    </w:p>
    <w:p w:rsidR="003A0ABF" w:rsidRPr="00506703" w:rsidRDefault="003A0ABF" w:rsidP="003A0ABF">
      <w:pPr>
        <w:spacing w:after="0" w:line="240" w:lineRule="auto"/>
        <w:jc w:val="center"/>
        <w:rPr>
          <w:rFonts w:ascii="Times New Roman" w:hAnsi="Times New Roman" w:cs="Times New Roman"/>
          <w:bCs/>
          <w:sz w:val="28"/>
          <w:szCs w:val="28"/>
        </w:rPr>
      </w:pPr>
      <w:r w:rsidRPr="00506703">
        <w:rPr>
          <w:rFonts w:ascii="Times New Roman" w:hAnsi="Times New Roman" w:cs="Times New Roman"/>
          <w:bCs/>
          <w:sz w:val="28"/>
          <w:szCs w:val="28"/>
        </w:rPr>
        <w:t>государственной программы Республики Татарстан</w:t>
      </w:r>
    </w:p>
    <w:p w:rsidR="003A0ABF" w:rsidRPr="00506703" w:rsidRDefault="00F97AF3" w:rsidP="003A0ABF">
      <w:pPr>
        <w:spacing w:after="0" w:line="240" w:lineRule="auto"/>
        <w:jc w:val="center"/>
        <w:rPr>
          <w:rFonts w:ascii="Times New Roman" w:eastAsia="Calibri" w:hAnsi="Times New Roman" w:cs="Arial"/>
          <w:sz w:val="28"/>
          <w:szCs w:val="28"/>
        </w:rPr>
      </w:pPr>
      <w:r w:rsidRPr="00506703">
        <w:rPr>
          <w:rFonts w:ascii="Times New Roman" w:eastAsia="Calibri" w:hAnsi="Times New Roman" w:cs="Arial"/>
          <w:sz w:val="28"/>
          <w:szCs w:val="28"/>
        </w:rPr>
        <w:t>«</w:t>
      </w:r>
      <w:r w:rsidR="003A0ABF" w:rsidRPr="00506703">
        <w:rPr>
          <w:rFonts w:ascii="Times New Roman" w:eastAsia="Calibri" w:hAnsi="Times New Roman" w:cs="Arial"/>
          <w:sz w:val="28"/>
          <w:szCs w:val="28"/>
        </w:rPr>
        <w:t>Научно-технологическое развитие Республики Татарстан</w:t>
      </w:r>
      <w:r w:rsidRPr="00506703">
        <w:rPr>
          <w:rFonts w:ascii="Times New Roman" w:eastAsia="Calibri" w:hAnsi="Times New Roman" w:cs="Arial"/>
          <w:sz w:val="28"/>
          <w:szCs w:val="28"/>
        </w:rPr>
        <w:t>»</w:t>
      </w:r>
    </w:p>
    <w:p w:rsidR="00C337A6" w:rsidRPr="00506703" w:rsidRDefault="00C337A6" w:rsidP="003A0ABF">
      <w:pPr>
        <w:spacing w:after="0" w:line="240" w:lineRule="auto"/>
        <w:jc w:val="center"/>
        <w:rPr>
          <w:rFonts w:ascii="Times New Roman" w:eastAsia="Calibri" w:hAnsi="Times New Roman" w:cs="Arial"/>
          <w:sz w:val="28"/>
          <w:szCs w:val="28"/>
        </w:rPr>
      </w:pPr>
    </w:p>
    <w:p w:rsidR="003A0ABF" w:rsidRPr="00506703" w:rsidRDefault="00C337A6" w:rsidP="00C337A6">
      <w:pPr>
        <w:pStyle w:val="a4"/>
        <w:tabs>
          <w:tab w:val="left" w:pos="284"/>
        </w:tabs>
        <w:spacing w:after="240" w:line="240" w:lineRule="auto"/>
        <w:ind w:left="0"/>
        <w:jc w:val="center"/>
        <w:rPr>
          <w:rFonts w:ascii="Times New Roman" w:hAnsi="Times New Roman" w:cs="Times New Roman"/>
          <w:bCs/>
          <w:szCs w:val="28"/>
        </w:rPr>
      </w:pPr>
      <w:r w:rsidRPr="00506703">
        <w:rPr>
          <w:rFonts w:ascii="Times New Roman" w:hAnsi="Times New Roman" w:cs="Times New Roman"/>
          <w:szCs w:val="28"/>
        </w:rPr>
        <w:t xml:space="preserve">1. </w:t>
      </w:r>
      <w:r w:rsidR="003A0ABF" w:rsidRPr="00506703">
        <w:rPr>
          <w:rFonts w:ascii="Times New Roman" w:hAnsi="Times New Roman" w:cs="Times New Roman"/>
          <w:bCs/>
          <w:szCs w:val="28"/>
        </w:rPr>
        <w:t>Основные положения</w:t>
      </w:r>
    </w:p>
    <w:tbl>
      <w:tblPr>
        <w:tblW w:w="15158" w:type="dxa"/>
        <w:tblLayout w:type="fixed"/>
        <w:tblLook w:val="06A0" w:firstRow="1" w:lastRow="0" w:firstColumn="1" w:lastColumn="0" w:noHBand="1" w:noVBand="1"/>
      </w:tblPr>
      <w:tblGrid>
        <w:gridCol w:w="6511"/>
        <w:gridCol w:w="8647"/>
      </w:tblGrid>
      <w:tr w:rsidR="005676BF"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3A0ABF" w:rsidRPr="00506703" w:rsidRDefault="003A0ABF" w:rsidP="001364CB">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Куратор государственной программы</w:t>
            </w:r>
            <w:r w:rsidR="001364CB" w:rsidRPr="00506703">
              <w:rPr>
                <w:rFonts w:asciiTheme="majorBidi" w:eastAsia="Times New Roman" w:hAnsiTheme="majorBidi" w:cstheme="majorBidi"/>
                <w:sz w:val="24"/>
                <w:szCs w:val="28"/>
              </w:rPr>
              <w:t xml:space="preserve"> </w:t>
            </w:r>
            <w:r w:rsidRPr="00506703">
              <w:rPr>
                <w:rFonts w:asciiTheme="majorBidi" w:eastAsia="Times New Roman" w:hAnsiTheme="majorBidi" w:cstheme="majorBidi"/>
                <w:sz w:val="24"/>
                <w:szCs w:val="28"/>
              </w:rPr>
              <w:t xml:space="preserve">Республики Татарстан </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A0ABF" w:rsidRPr="00506703" w:rsidRDefault="006D60BC" w:rsidP="001364CB">
            <w:pPr>
              <w:widowControl w:val="0"/>
              <w:spacing w:after="0" w:line="240" w:lineRule="auto"/>
              <w:jc w:val="both"/>
              <w:rPr>
                <w:rFonts w:ascii="Times New Roman" w:hAnsi="Times New Roman"/>
                <w:sz w:val="24"/>
                <w:szCs w:val="28"/>
              </w:rPr>
            </w:pPr>
            <w:r w:rsidRPr="00506703">
              <w:rPr>
                <w:rFonts w:ascii="Times New Roman" w:hAnsi="Times New Roman"/>
                <w:sz w:val="24"/>
                <w:szCs w:val="28"/>
              </w:rPr>
              <w:t>Фазлеева Лейла Ринатовна</w:t>
            </w:r>
            <w:r w:rsidR="007F7938" w:rsidRPr="00506703">
              <w:rPr>
                <w:rFonts w:ascii="Times New Roman" w:hAnsi="Times New Roman"/>
                <w:sz w:val="24"/>
                <w:szCs w:val="28"/>
              </w:rPr>
              <w:t xml:space="preserve"> –</w:t>
            </w:r>
            <w:r w:rsidR="003A0ABF" w:rsidRPr="00506703">
              <w:rPr>
                <w:rFonts w:ascii="Times New Roman" w:hAnsi="Times New Roman"/>
                <w:sz w:val="24"/>
                <w:szCs w:val="28"/>
              </w:rPr>
              <w:t xml:space="preserve"> заместитель Премьер-министра Республики Татарстан</w:t>
            </w:r>
          </w:p>
        </w:tc>
      </w:tr>
      <w:tr w:rsidR="005676BF"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3A0ABF" w:rsidRPr="00506703" w:rsidRDefault="003A0ABF" w:rsidP="001364CB">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Ответственный исполнитель государственной программы</w:t>
            </w:r>
            <w:r w:rsidR="001364CB" w:rsidRPr="00506703">
              <w:rPr>
                <w:rFonts w:asciiTheme="majorBidi" w:eastAsia="Times New Roman" w:hAnsiTheme="majorBidi" w:cstheme="majorBidi"/>
                <w:sz w:val="24"/>
                <w:szCs w:val="28"/>
              </w:rPr>
              <w:t xml:space="preserve"> </w:t>
            </w:r>
            <w:r w:rsidRPr="00506703">
              <w:rPr>
                <w:rFonts w:asciiTheme="majorBidi" w:eastAsia="Times New Roman" w:hAnsiTheme="majorBidi" w:cstheme="majorBidi"/>
                <w:sz w:val="24"/>
                <w:szCs w:val="28"/>
              </w:rPr>
              <w:t xml:space="preserve">Республики Татарстан </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A0ABF" w:rsidRPr="00506703" w:rsidRDefault="00D44528" w:rsidP="001364CB">
            <w:pPr>
              <w:widowControl w:val="0"/>
              <w:spacing w:after="0" w:line="240" w:lineRule="auto"/>
              <w:jc w:val="both"/>
              <w:rPr>
                <w:rFonts w:ascii="Times New Roman" w:hAnsi="Times New Roman"/>
                <w:sz w:val="24"/>
                <w:szCs w:val="28"/>
              </w:rPr>
            </w:pPr>
            <w:r w:rsidRPr="00506703">
              <w:rPr>
                <w:rFonts w:ascii="Times New Roman" w:hAnsi="Times New Roman"/>
                <w:sz w:val="24"/>
                <w:szCs w:val="28"/>
              </w:rPr>
              <w:t>Министерство</w:t>
            </w:r>
            <w:r w:rsidR="003A0ABF" w:rsidRPr="00506703">
              <w:rPr>
                <w:rFonts w:ascii="Times New Roman" w:hAnsi="Times New Roman"/>
                <w:sz w:val="24"/>
                <w:szCs w:val="28"/>
              </w:rPr>
              <w:t xml:space="preserve"> образования и науки Республики Татарстан</w:t>
            </w:r>
          </w:p>
        </w:tc>
      </w:tr>
      <w:tr w:rsidR="005676BF"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3A0ABF" w:rsidRPr="00506703" w:rsidRDefault="003A0ABF" w:rsidP="001364CB">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Период реализации государственной программы</w:t>
            </w:r>
            <w:r w:rsidR="001364CB" w:rsidRPr="00506703">
              <w:rPr>
                <w:rFonts w:asciiTheme="majorBidi" w:eastAsia="Times New Roman" w:hAnsiTheme="majorBidi" w:cstheme="majorBidi"/>
                <w:sz w:val="24"/>
                <w:szCs w:val="28"/>
              </w:rPr>
              <w:t xml:space="preserve"> </w:t>
            </w:r>
            <w:r w:rsidRPr="00506703">
              <w:rPr>
                <w:rFonts w:asciiTheme="majorBidi" w:eastAsia="Times New Roman" w:hAnsiTheme="majorBidi" w:cstheme="majorBidi"/>
                <w:sz w:val="24"/>
                <w:szCs w:val="28"/>
              </w:rPr>
              <w:t>Республики Татарстан</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A0ABF" w:rsidRPr="00506703" w:rsidRDefault="003A0ABF" w:rsidP="001364CB">
            <w:pPr>
              <w:widowControl w:val="0"/>
              <w:spacing w:after="0" w:line="240" w:lineRule="auto"/>
              <w:jc w:val="both"/>
              <w:rPr>
                <w:rFonts w:ascii="Times New Roman" w:hAnsi="Times New Roman"/>
                <w:sz w:val="24"/>
                <w:szCs w:val="28"/>
              </w:rPr>
            </w:pPr>
            <w:r w:rsidRPr="00506703">
              <w:rPr>
                <w:rFonts w:ascii="Times New Roman" w:hAnsi="Times New Roman"/>
                <w:sz w:val="24"/>
                <w:szCs w:val="28"/>
              </w:rPr>
              <w:t>2024 – 202</w:t>
            </w:r>
            <w:r w:rsidR="00E051F6" w:rsidRPr="00506703">
              <w:rPr>
                <w:rFonts w:ascii="Times New Roman" w:hAnsi="Times New Roman"/>
                <w:sz w:val="24"/>
                <w:szCs w:val="28"/>
              </w:rPr>
              <w:t>7</w:t>
            </w:r>
            <w:r w:rsidRPr="00506703">
              <w:rPr>
                <w:rFonts w:ascii="Times New Roman" w:hAnsi="Times New Roman"/>
                <w:sz w:val="24"/>
                <w:szCs w:val="28"/>
              </w:rPr>
              <w:t xml:space="preserve"> годы</w:t>
            </w:r>
          </w:p>
        </w:tc>
      </w:tr>
      <w:tr w:rsidR="005676BF"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3A0ABF" w:rsidRPr="00506703" w:rsidRDefault="003A0ABF" w:rsidP="001364CB">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Цель государственной программы</w:t>
            </w:r>
            <w:r w:rsidR="001364CB" w:rsidRPr="00506703">
              <w:rPr>
                <w:rFonts w:asciiTheme="majorBidi" w:eastAsia="Times New Roman" w:hAnsiTheme="majorBidi" w:cstheme="majorBidi"/>
                <w:sz w:val="24"/>
                <w:szCs w:val="28"/>
              </w:rPr>
              <w:t xml:space="preserve"> </w:t>
            </w:r>
            <w:r w:rsidRPr="00506703">
              <w:rPr>
                <w:rFonts w:asciiTheme="majorBidi" w:eastAsia="Times New Roman" w:hAnsiTheme="majorBidi" w:cstheme="majorBidi"/>
                <w:sz w:val="24"/>
                <w:szCs w:val="28"/>
              </w:rPr>
              <w:t>Республики Татарстан</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A0ABF" w:rsidRPr="00506703" w:rsidRDefault="003A0ABF" w:rsidP="00BF2768">
            <w:pPr>
              <w:widowControl w:val="0"/>
              <w:spacing w:after="0" w:line="240" w:lineRule="auto"/>
              <w:jc w:val="both"/>
              <w:rPr>
                <w:rFonts w:asciiTheme="majorBidi" w:eastAsia="Times New Roman" w:hAnsiTheme="majorBidi" w:cstheme="majorBidi"/>
                <w:sz w:val="24"/>
                <w:szCs w:val="28"/>
              </w:rPr>
            </w:pPr>
            <w:r w:rsidRPr="00506703">
              <w:rPr>
                <w:rStyle w:val="normaltextrun"/>
                <w:rFonts w:asciiTheme="majorBidi" w:eastAsia="Times New Roman" w:hAnsiTheme="majorBidi" w:cstheme="majorBidi"/>
                <w:sz w:val="24"/>
                <w:szCs w:val="28"/>
              </w:rPr>
              <w:t xml:space="preserve">Формирование мощной, саморазвивающейся мультикультурной международной научно-образовательной экосистемы для инновационного развития </w:t>
            </w:r>
            <w:r w:rsidR="003D58D1" w:rsidRPr="00506703">
              <w:rPr>
                <w:rStyle w:val="normaltextrun"/>
                <w:rFonts w:asciiTheme="majorBidi" w:eastAsia="Times New Roman" w:hAnsiTheme="majorBidi" w:cstheme="majorBidi"/>
                <w:sz w:val="24"/>
                <w:szCs w:val="28"/>
              </w:rPr>
              <w:t>Республики Татарстан</w:t>
            </w:r>
            <w:r w:rsidRPr="00506703">
              <w:rPr>
                <w:rStyle w:val="normaltextrun"/>
                <w:rFonts w:asciiTheme="majorBidi" w:eastAsia="Times New Roman" w:hAnsiTheme="majorBidi" w:cstheme="majorBidi"/>
                <w:sz w:val="24"/>
                <w:szCs w:val="28"/>
              </w:rPr>
              <w:t xml:space="preserve"> в приоритетных сферах развития страны</w:t>
            </w:r>
            <w:r w:rsidR="00366D54" w:rsidRPr="00506703">
              <w:rPr>
                <w:rStyle w:val="normaltextrun"/>
                <w:rFonts w:asciiTheme="majorBidi" w:eastAsia="Times New Roman" w:hAnsiTheme="majorBidi" w:cstheme="majorBidi"/>
                <w:sz w:val="24"/>
                <w:szCs w:val="28"/>
              </w:rPr>
              <w:t xml:space="preserve"> </w:t>
            </w:r>
          </w:p>
        </w:tc>
      </w:tr>
      <w:tr w:rsidR="005676BF"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3A0ABF" w:rsidRPr="00506703" w:rsidRDefault="003A0ABF" w:rsidP="001364CB">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Объемы финансового обеспечения за весь период реализации</w:t>
            </w:r>
            <w:r w:rsidR="003D58D1" w:rsidRPr="00506703">
              <w:rPr>
                <w:rFonts w:asciiTheme="majorBidi" w:eastAsia="Times New Roman" w:hAnsiTheme="majorBidi" w:cstheme="majorBidi"/>
                <w:sz w:val="24"/>
                <w:szCs w:val="28"/>
              </w:rPr>
              <w:t xml:space="preserve"> государственной программы Республики Татарстан</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A0ABF" w:rsidRPr="00506703" w:rsidRDefault="003025FB" w:rsidP="00B91E8B">
            <w:pPr>
              <w:widowControl w:val="0"/>
              <w:spacing w:after="0" w:line="240" w:lineRule="auto"/>
              <w:jc w:val="both"/>
            </w:pPr>
            <w:r w:rsidRPr="00506703">
              <w:rPr>
                <w:rFonts w:ascii="Times New Roman" w:hAnsi="Times New Roman"/>
                <w:sz w:val="24"/>
                <w:szCs w:val="28"/>
              </w:rPr>
              <w:t xml:space="preserve">Общий объем финансирования составляет </w:t>
            </w:r>
            <w:r w:rsidR="00B91E8B" w:rsidRPr="00506703">
              <w:rPr>
                <w:rFonts w:ascii="Times New Roman" w:hAnsi="Times New Roman"/>
                <w:sz w:val="24"/>
                <w:szCs w:val="28"/>
              </w:rPr>
              <w:t xml:space="preserve">7 079 442,7 </w:t>
            </w:r>
            <w:r w:rsidRPr="00506703">
              <w:rPr>
                <w:rFonts w:ascii="Times New Roman" w:hAnsi="Times New Roman"/>
                <w:sz w:val="24"/>
                <w:szCs w:val="28"/>
              </w:rPr>
              <w:t xml:space="preserve">тыс.рублей, в том числе за счет средств бюджета Республики Татарстан – </w:t>
            </w:r>
            <w:r w:rsidR="00B91E8B" w:rsidRPr="00506703">
              <w:rPr>
                <w:rFonts w:ascii="Times New Roman" w:hAnsi="Times New Roman"/>
                <w:sz w:val="24"/>
                <w:szCs w:val="28"/>
              </w:rPr>
              <w:t xml:space="preserve">6 329 223,6 </w:t>
            </w:r>
            <w:r w:rsidRPr="00506703">
              <w:rPr>
                <w:rFonts w:ascii="Times New Roman" w:hAnsi="Times New Roman"/>
                <w:sz w:val="24"/>
                <w:szCs w:val="28"/>
              </w:rPr>
              <w:t xml:space="preserve">тыс.рублей, за счет средств внебюджетных источников – </w:t>
            </w:r>
            <w:r w:rsidR="00B91E8B" w:rsidRPr="00506703">
              <w:rPr>
                <w:rFonts w:ascii="Times New Roman" w:hAnsi="Times New Roman"/>
                <w:sz w:val="24"/>
                <w:szCs w:val="28"/>
              </w:rPr>
              <w:t xml:space="preserve">750 219,1 </w:t>
            </w:r>
            <w:r w:rsidRPr="00506703">
              <w:rPr>
                <w:rFonts w:ascii="Times New Roman" w:hAnsi="Times New Roman"/>
                <w:sz w:val="24"/>
                <w:szCs w:val="28"/>
              </w:rPr>
              <w:t>тыс.рублей</w:t>
            </w:r>
          </w:p>
        </w:tc>
      </w:tr>
      <w:tr w:rsidR="00955ADE" w:rsidRPr="00506703" w:rsidTr="61FB64E5">
        <w:trPr>
          <w:trHeight w:val="20"/>
        </w:trPr>
        <w:tc>
          <w:tcPr>
            <w:tcW w:w="6511" w:type="dxa"/>
            <w:tcBorders>
              <w:top w:val="single" w:sz="8" w:space="0" w:color="auto"/>
              <w:left w:val="single" w:sz="8" w:space="0" w:color="auto"/>
              <w:bottom w:val="single" w:sz="8" w:space="0" w:color="auto"/>
              <w:right w:val="single" w:sz="8" w:space="0" w:color="auto"/>
            </w:tcBorders>
          </w:tcPr>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Связь с национальными целями развития Российской Феде-</w:t>
            </w:r>
          </w:p>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рации, целями Стратегии социально-экономического разви-</w:t>
            </w:r>
          </w:p>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тия Республики Татарстан до 2030 года, утвержденной Зако-</w:t>
            </w:r>
          </w:p>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ном Республики Татарстан от 17 июня 2015 года № 40-ЗРТ</w:t>
            </w:r>
          </w:p>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(далее – Стратегия-2030), государственной программой Рос-</w:t>
            </w:r>
          </w:p>
          <w:p w:rsidR="00F6488A"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сийской Федерации, государственной программой Респуб-</w:t>
            </w:r>
          </w:p>
          <w:p w:rsidR="003A0ABF" w:rsidRPr="00506703" w:rsidRDefault="00F6488A" w:rsidP="00F6488A">
            <w:pPr>
              <w:autoSpaceDE w:val="0"/>
              <w:autoSpaceDN w:val="0"/>
              <w:adjustRightInd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лики Татарстан</w:t>
            </w:r>
          </w:p>
        </w:tc>
        <w:tc>
          <w:tcPr>
            <w:tcW w:w="8647" w:type="dxa"/>
            <w:tcBorders>
              <w:top w:val="single" w:sz="8" w:space="0" w:color="auto"/>
              <w:left w:val="single" w:sz="8" w:space="0" w:color="auto"/>
              <w:bottom w:val="single" w:sz="8" w:space="0" w:color="auto"/>
              <w:right w:val="single" w:sz="8" w:space="0" w:color="auto"/>
            </w:tcBorders>
            <w:shd w:val="clear" w:color="auto" w:fill="auto"/>
          </w:tcPr>
          <w:p w:rsidR="003D58D1" w:rsidRPr="00506703" w:rsidRDefault="003A0ABF" w:rsidP="003D58D1">
            <w:pPr>
              <w:widowControl w:val="0"/>
              <w:spacing w:after="0" w:line="240" w:lineRule="auto"/>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 xml:space="preserve">Реализация государственной программы </w:t>
            </w:r>
            <w:r w:rsidR="00C337A6" w:rsidRPr="00506703">
              <w:rPr>
                <w:rFonts w:asciiTheme="majorBidi" w:eastAsia="Times New Roman" w:hAnsiTheme="majorBidi" w:cstheme="majorBidi"/>
                <w:sz w:val="24"/>
                <w:szCs w:val="28"/>
              </w:rPr>
              <w:t xml:space="preserve">Республики Татарстан </w:t>
            </w:r>
            <w:r w:rsidRPr="00506703">
              <w:rPr>
                <w:rFonts w:asciiTheme="majorBidi" w:eastAsia="Times New Roman" w:hAnsiTheme="majorBidi" w:cstheme="majorBidi"/>
                <w:sz w:val="24"/>
                <w:szCs w:val="28"/>
              </w:rPr>
              <w:t xml:space="preserve">будет непосредственно направлена на достижение: </w:t>
            </w:r>
          </w:p>
          <w:p w:rsidR="002D4468" w:rsidRPr="00506703" w:rsidRDefault="003D58D1" w:rsidP="002D4468">
            <w:pPr>
              <w:pStyle w:val="a4"/>
              <w:widowControl w:val="0"/>
              <w:numPr>
                <w:ilvl w:val="0"/>
                <w:numId w:val="19"/>
              </w:numPr>
              <w:spacing w:after="0" w:line="240" w:lineRule="auto"/>
              <w:ind w:left="0" w:firstLine="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н</w:t>
            </w:r>
            <w:r w:rsidR="003A0ABF" w:rsidRPr="00506703">
              <w:rPr>
                <w:rFonts w:asciiTheme="majorBidi" w:eastAsia="Times New Roman" w:hAnsiTheme="majorBidi" w:cstheme="majorBidi"/>
                <w:sz w:val="24"/>
                <w:szCs w:val="28"/>
              </w:rPr>
              <w:t>ациональных целей развития Российской Федерации до 2030 года</w:t>
            </w:r>
            <w:r w:rsidR="002D4468" w:rsidRPr="00506703">
              <w:rPr>
                <w:rFonts w:asciiTheme="majorBidi" w:eastAsia="Times New Roman" w:hAnsiTheme="majorBidi" w:cstheme="majorBidi"/>
                <w:sz w:val="24"/>
                <w:szCs w:val="28"/>
              </w:rPr>
              <w:t xml:space="preserve"> на период до 2030 года и на перспективу до 2036 года</w:t>
            </w:r>
            <w:r w:rsidRPr="00506703">
              <w:rPr>
                <w:rFonts w:asciiTheme="majorBidi" w:eastAsia="Times New Roman" w:hAnsiTheme="majorBidi" w:cstheme="majorBidi"/>
                <w:sz w:val="24"/>
                <w:szCs w:val="28"/>
              </w:rPr>
              <w:t>:</w:t>
            </w:r>
          </w:p>
          <w:p w:rsidR="002D4468"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сохранение населения, укрепление здоровья и повышение благополучия людей, поддержка семьи;</w:t>
            </w:r>
          </w:p>
          <w:p w:rsidR="002D4468"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реализация потенциала каждого человека, развитие его талантов, воспитание патриотичной и социально ответственной личности;</w:t>
            </w:r>
          </w:p>
          <w:p w:rsidR="002D4468"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комфортная и безопасная среда для жизни;</w:t>
            </w:r>
          </w:p>
          <w:p w:rsidR="00594585"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экологическое благополучие;</w:t>
            </w:r>
          </w:p>
          <w:p w:rsidR="00594585"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устойчивая и динамичная экономика;</w:t>
            </w:r>
          </w:p>
          <w:p w:rsidR="00594585"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технологическое лидерство;</w:t>
            </w:r>
          </w:p>
          <w:p w:rsidR="002D4468" w:rsidRPr="00506703" w:rsidRDefault="002D4468" w:rsidP="00594585">
            <w:pPr>
              <w:pStyle w:val="a4"/>
              <w:widowControl w:val="0"/>
              <w:spacing w:after="0" w:line="240" w:lineRule="auto"/>
              <w:ind w:left="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цифровая трансформация государственного и муниципального управления, экономики и социальной сферы</w:t>
            </w:r>
            <w:r w:rsidR="00594585" w:rsidRPr="00506703">
              <w:rPr>
                <w:rFonts w:asciiTheme="majorBidi" w:eastAsia="Times New Roman" w:hAnsiTheme="majorBidi" w:cstheme="majorBidi"/>
                <w:sz w:val="24"/>
                <w:szCs w:val="28"/>
              </w:rPr>
              <w:t>;</w:t>
            </w:r>
          </w:p>
          <w:p w:rsidR="003D58D1" w:rsidRPr="00506703" w:rsidRDefault="002D4468" w:rsidP="002D4468">
            <w:pPr>
              <w:pStyle w:val="a4"/>
              <w:widowControl w:val="0"/>
              <w:numPr>
                <w:ilvl w:val="0"/>
                <w:numId w:val="19"/>
              </w:numPr>
              <w:spacing w:after="0" w:line="240" w:lineRule="auto"/>
              <w:ind w:left="0" w:firstLine="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 xml:space="preserve"> </w:t>
            </w:r>
            <w:r w:rsidR="003D58D1" w:rsidRPr="00506703">
              <w:rPr>
                <w:rFonts w:asciiTheme="majorBidi" w:eastAsia="Times New Roman" w:hAnsiTheme="majorBidi" w:cstheme="majorBidi"/>
                <w:sz w:val="24"/>
                <w:szCs w:val="28"/>
              </w:rPr>
              <w:t>с</w:t>
            </w:r>
            <w:r w:rsidR="003A0ABF" w:rsidRPr="00506703">
              <w:rPr>
                <w:rFonts w:asciiTheme="majorBidi" w:eastAsia="Times New Roman" w:hAnsiTheme="majorBidi" w:cstheme="majorBidi"/>
                <w:sz w:val="24"/>
                <w:szCs w:val="28"/>
              </w:rPr>
              <w:t>тратегической цели Республики Тат</w:t>
            </w:r>
            <w:r w:rsidR="00E82241" w:rsidRPr="00506703">
              <w:rPr>
                <w:rFonts w:asciiTheme="majorBidi" w:eastAsia="Times New Roman" w:hAnsiTheme="majorBidi" w:cstheme="majorBidi"/>
                <w:sz w:val="24"/>
                <w:szCs w:val="28"/>
              </w:rPr>
              <w:t xml:space="preserve">арстан – </w:t>
            </w:r>
            <w:r w:rsidR="00F97AF3" w:rsidRPr="00506703">
              <w:rPr>
                <w:rFonts w:asciiTheme="majorBidi" w:eastAsia="Times New Roman" w:hAnsiTheme="majorBidi" w:cstheme="majorBidi"/>
                <w:sz w:val="24"/>
                <w:szCs w:val="28"/>
              </w:rPr>
              <w:t>«</w:t>
            </w:r>
            <w:r w:rsidR="00E82241" w:rsidRPr="00506703">
              <w:rPr>
                <w:rFonts w:asciiTheme="majorBidi" w:eastAsia="Times New Roman" w:hAnsiTheme="majorBidi" w:cstheme="majorBidi"/>
                <w:sz w:val="24"/>
                <w:szCs w:val="28"/>
              </w:rPr>
              <w:t>Человеческий капитал</w:t>
            </w:r>
            <w:r w:rsidR="00F97AF3" w:rsidRPr="00506703">
              <w:rPr>
                <w:rFonts w:asciiTheme="majorBidi" w:eastAsia="Times New Roman" w:hAnsiTheme="majorBidi" w:cstheme="majorBidi"/>
                <w:sz w:val="24"/>
                <w:szCs w:val="28"/>
              </w:rPr>
              <w:t>»</w:t>
            </w:r>
            <w:r w:rsidR="003D58D1" w:rsidRPr="00506703">
              <w:rPr>
                <w:rFonts w:asciiTheme="majorBidi" w:eastAsia="Times New Roman" w:hAnsiTheme="majorBidi" w:cstheme="majorBidi"/>
                <w:sz w:val="24"/>
                <w:szCs w:val="28"/>
              </w:rPr>
              <w:t>;</w:t>
            </w:r>
          </w:p>
          <w:p w:rsidR="003D58D1" w:rsidRPr="00506703" w:rsidRDefault="00EB18D8" w:rsidP="003D58D1">
            <w:pPr>
              <w:pStyle w:val="a4"/>
              <w:widowControl w:val="0"/>
              <w:numPr>
                <w:ilvl w:val="0"/>
                <w:numId w:val="19"/>
              </w:numPr>
              <w:spacing w:after="0" w:line="240" w:lineRule="auto"/>
              <w:ind w:left="0" w:firstLine="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приоритетов научно-технологического развития Российской Федерации, предусмотренных Стратегией научно-технологического развития Российской Федерации</w:t>
            </w:r>
            <w:r w:rsidR="003D58D1" w:rsidRPr="00506703">
              <w:rPr>
                <w:rFonts w:asciiTheme="majorBidi" w:eastAsia="Times New Roman" w:hAnsiTheme="majorBidi" w:cstheme="majorBidi"/>
                <w:sz w:val="24"/>
                <w:szCs w:val="28"/>
              </w:rPr>
              <w:t>;</w:t>
            </w:r>
          </w:p>
          <w:p w:rsidR="003A0ABF" w:rsidRPr="00506703" w:rsidRDefault="003D58D1" w:rsidP="00C337A6">
            <w:pPr>
              <w:pStyle w:val="a4"/>
              <w:widowControl w:val="0"/>
              <w:numPr>
                <w:ilvl w:val="0"/>
                <w:numId w:val="19"/>
              </w:numPr>
              <w:spacing w:after="0" w:line="240" w:lineRule="auto"/>
              <w:ind w:left="0" w:firstLine="0"/>
              <w:jc w:val="both"/>
              <w:rPr>
                <w:rFonts w:asciiTheme="majorBidi" w:eastAsia="Times New Roman" w:hAnsiTheme="majorBidi" w:cstheme="majorBidi"/>
                <w:sz w:val="24"/>
                <w:szCs w:val="28"/>
              </w:rPr>
            </w:pPr>
            <w:r w:rsidRPr="00506703">
              <w:rPr>
                <w:rFonts w:asciiTheme="majorBidi" w:eastAsia="Times New Roman" w:hAnsiTheme="majorBidi" w:cstheme="majorBidi"/>
                <w:sz w:val="24"/>
                <w:szCs w:val="28"/>
              </w:rPr>
              <w:t>ц</w:t>
            </w:r>
            <w:r w:rsidR="003A0ABF" w:rsidRPr="00506703">
              <w:rPr>
                <w:rFonts w:asciiTheme="majorBidi" w:eastAsia="Times New Roman" w:hAnsiTheme="majorBidi" w:cstheme="majorBidi"/>
                <w:sz w:val="24"/>
                <w:szCs w:val="28"/>
              </w:rPr>
              <w:t xml:space="preserve">елей государственной программы </w:t>
            </w:r>
            <w:r w:rsidR="00AA7657" w:rsidRPr="00506703">
              <w:rPr>
                <w:rFonts w:asciiTheme="majorBidi" w:eastAsia="Times New Roman" w:hAnsiTheme="majorBidi" w:cstheme="majorBidi"/>
                <w:sz w:val="24"/>
                <w:szCs w:val="28"/>
              </w:rPr>
              <w:t xml:space="preserve">Российской Федерации </w:t>
            </w:r>
            <w:r w:rsidR="00F97AF3" w:rsidRPr="00506703">
              <w:rPr>
                <w:rFonts w:asciiTheme="majorBidi" w:eastAsia="Times New Roman" w:hAnsiTheme="majorBidi" w:cstheme="majorBidi"/>
                <w:sz w:val="24"/>
                <w:szCs w:val="28"/>
              </w:rPr>
              <w:t>«</w:t>
            </w:r>
            <w:r w:rsidR="003A0ABF" w:rsidRPr="00506703">
              <w:rPr>
                <w:rFonts w:asciiTheme="majorBidi" w:eastAsia="Times New Roman" w:hAnsiTheme="majorBidi" w:cstheme="majorBidi"/>
                <w:sz w:val="24"/>
                <w:szCs w:val="28"/>
              </w:rPr>
              <w:t>Научно-технологическое развитие Российской Федерации</w:t>
            </w:r>
            <w:r w:rsidR="00F97AF3" w:rsidRPr="00506703">
              <w:rPr>
                <w:rFonts w:asciiTheme="majorBidi" w:eastAsia="Times New Roman" w:hAnsiTheme="majorBidi" w:cstheme="majorBidi"/>
                <w:sz w:val="24"/>
                <w:szCs w:val="28"/>
              </w:rPr>
              <w:t>»</w:t>
            </w:r>
            <w:r w:rsidR="003A0ABF" w:rsidRPr="00506703">
              <w:rPr>
                <w:rFonts w:asciiTheme="majorBidi" w:eastAsia="Times New Roman" w:hAnsiTheme="majorBidi" w:cstheme="majorBidi"/>
                <w:sz w:val="24"/>
                <w:szCs w:val="28"/>
              </w:rPr>
              <w:t>, утвержденной постановлением Правительства Российской Федерации от 29 марта 2019 г</w:t>
            </w:r>
            <w:r w:rsidR="00C337A6" w:rsidRPr="00506703">
              <w:rPr>
                <w:rFonts w:asciiTheme="majorBidi" w:eastAsia="Times New Roman" w:hAnsiTheme="majorBidi" w:cstheme="majorBidi"/>
                <w:sz w:val="24"/>
                <w:szCs w:val="28"/>
              </w:rPr>
              <w:t>.</w:t>
            </w:r>
            <w:r w:rsidR="003A0ABF" w:rsidRPr="00506703">
              <w:rPr>
                <w:rFonts w:asciiTheme="majorBidi" w:eastAsia="Times New Roman" w:hAnsiTheme="majorBidi" w:cstheme="majorBidi"/>
                <w:sz w:val="24"/>
                <w:szCs w:val="28"/>
              </w:rPr>
              <w:t xml:space="preserve"> № 377 </w:t>
            </w:r>
            <w:r w:rsidR="00F97AF3" w:rsidRPr="00506703">
              <w:rPr>
                <w:rFonts w:asciiTheme="majorBidi" w:eastAsia="Times New Roman" w:hAnsiTheme="majorBidi" w:cstheme="majorBidi"/>
                <w:sz w:val="24"/>
                <w:szCs w:val="28"/>
              </w:rPr>
              <w:t>«</w:t>
            </w:r>
            <w:r w:rsidR="003A0ABF" w:rsidRPr="00506703">
              <w:rPr>
                <w:rFonts w:asciiTheme="majorBidi" w:eastAsia="Times New Roman" w:hAnsiTheme="majorBidi" w:cstheme="majorBidi"/>
                <w:sz w:val="24"/>
                <w:szCs w:val="28"/>
              </w:rPr>
              <w:t xml:space="preserve">Об утверждении государственной программы Российской Федерации </w:t>
            </w:r>
            <w:r w:rsidR="00F97AF3" w:rsidRPr="00506703">
              <w:rPr>
                <w:rFonts w:asciiTheme="majorBidi" w:eastAsia="Times New Roman" w:hAnsiTheme="majorBidi" w:cstheme="majorBidi"/>
                <w:sz w:val="24"/>
                <w:szCs w:val="28"/>
              </w:rPr>
              <w:t>«</w:t>
            </w:r>
            <w:r w:rsidR="003A0ABF" w:rsidRPr="00506703">
              <w:rPr>
                <w:rFonts w:asciiTheme="majorBidi" w:eastAsia="Times New Roman" w:hAnsiTheme="majorBidi" w:cstheme="majorBidi"/>
                <w:sz w:val="24"/>
                <w:szCs w:val="28"/>
              </w:rPr>
              <w:t>Научно-технологическое развитие Российской Федерации</w:t>
            </w:r>
            <w:r w:rsidR="00F97AF3" w:rsidRPr="00506703">
              <w:rPr>
                <w:rFonts w:asciiTheme="majorBidi" w:eastAsia="Times New Roman" w:hAnsiTheme="majorBidi" w:cstheme="majorBidi"/>
                <w:sz w:val="24"/>
                <w:szCs w:val="28"/>
              </w:rPr>
              <w:t>»</w:t>
            </w:r>
          </w:p>
        </w:tc>
      </w:tr>
    </w:tbl>
    <w:p w:rsidR="004818B5" w:rsidRPr="00506703" w:rsidRDefault="004818B5" w:rsidP="004818B5">
      <w:pPr>
        <w:widowControl w:val="0"/>
        <w:spacing w:after="0" w:line="240" w:lineRule="auto"/>
        <w:ind w:left="720"/>
        <w:jc w:val="center"/>
        <w:rPr>
          <w:rFonts w:ascii="Times New Roman" w:hAnsi="Times New Roman" w:cs="Times New Roman"/>
          <w:bCs/>
          <w:sz w:val="28"/>
          <w:szCs w:val="28"/>
        </w:rPr>
      </w:pPr>
    </w:p>
    <w:p w:rsidR="003A0ABF" w:rsidRPr="00506703" w:rsidRDefault="00134736" w:rsidP="004818B5">
      <w:pPr>
        <w:widowControl w:val="0"/>
        <w:spacing w:after="0" w:line="240" w:lineRule="auto"/>
        <w:ind w:left="720"/>
        <w:jc w:val="center"/>
        <w:rPr>
          <w:rFonts w:ascii="Times New Roman" w:hAnsi="Times New Roman" w:cs="Times New Roman"/>
          <w:bCs/>
          <w:sz w:val="28"/>
          <w:szCs w:val="28"/>
        </w:rPr>
      </w:pPr>
      <w:r w:rsidRPr="00506703">
        <w:rPr>
          <w:rFonts w:ascii="Times New Roman" w:hAnsi="Times New Roman" w:cs="Times New Roman"/>
          <w:bCs/>
          <w:sz w:val="28"/>
          <w:szCs w:val="28"/>
        </w:rPr>
        <w:t xml:space="preserve">2. </w:t>
      </w:r>
      <w:r w:rsidR="003A0ABF" w:rsidRPr="00506703">
        <w:rPr>
          <w:rFonts w:ascii="Times New Roman" w:hAnsi="Times New Roman" w:cs="Times New Roman"/>
          <w:bCs/>
          <w:sz w:val="28"/>
          <w:szCs w:val="28"/>
        </w:rPr>
        <w:t>Показатели государственной программы Республики Татарстан</w:t>
      </w:r>
    </w:p>
    <w:p w:rsidR="004818B5" w:rsidRPr="00506703" w:rsidRDefault="004818B5" w:rsidP="004818B5">
      <w:pPr>
        <w:widowControl w:val="0"/>
        <w:spacing w:after="0" w:line="240" w:lineRule="auto"/>
        <w:ind w:left="720"/>
        <w:jc w:val="center"/>
        <w:rPr>
          <w:rFonts w:ascii="Times New Roman" w:hAnsi="Times New Roman" w:cs="Times New Roman"/>
          <w:bCs/>
          <w:sz w:val="28"/>
          <w:szCs w:val="28"/>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986"/>
        <w:gridCol w:w="992"/>
        <w:gridCol w:w="1277"/>
        <w:gridCol w:w="992"/>
        <w:gridCol w:w="850"/>
        <w:gridCol w:w="709"/>
        <w:gridCol w:w="602"/>
        <w:gridCol w:w="602"/>
        <w:gridCol w:w="602"/>
        <w:gridCol w:w="603"/>
        <w:gridCol w:w="567"/>
        <w:gridCol w:w="1276"/>
        <w:gridCol w:w="2239"/>
        <w:gridCol w:w="1276"/>
        <w:gridCol w:w="879"/>
      </w:tblGrid>
      <w:tr w:rsidR="005676BF" w:rsidRPr="00506703" w:rsidTr="00B077C5">
        <w:trPr>
          <w:trHeight w:val="20"/>
        </w:trPr>
        <w:tc>
          <w:tcPr>
            <w:tcW w:w="566"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 п/п</w:t>
            </w:r>
          </w:p>
        </w:tc>
        <w:tc>
          <w:tcPr>
            <w:tcW w:w="1986"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Наименование показателя</w:t>
            </w:r>
          </w:p>
        </w:tc>
        <w:tc>
          <w:tcPr>
            <w:tcW w:w="992"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Уровень показателя</w:t>
            </w:r>
          </w:p>
        </w:tc>
        <w:tc>
          <w:tcPr>
            <w:tcW w:w="1277"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Признак возрастания/ убывания</w:t>
            </w:r>
          </w:p>
        </w:tc>
        <w:tc>
          <w:tcPr>
            <w:tcW w:w="992"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Единица измерения (по ОКЕИ)</w:t>
            </w:r>
          </w:p>
        </w:tc>
        <w:tc>
          <w:tcPr>
            <w:tcW w:w="1559" w:type="dxa"/>
            <w:gridSpan w:val="2"/>
            <w:tcBorders>
              <w:bottom w:val="single" w:sz="4" w:space="0" w:color="auto"/>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Базовое значение</w:t>
            </w:r>
          </w:p>
        </w:tc>
        <w:tc>
          <w:tcPr>
            <w:tcW w:w="2409" w:type="dxa"/>
            <w:gridSpan w:val="4"/>
            <w:tcBorders>
              <w:bottom w:val="single" w:sz="4" w:space="0" w:color="auto"/>
            </w:tcBorders>
          </w:tcPr>
          <w:p w:rsidR="004818B5"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Значение показателя</w:t>
            </w:r>
          </w:p>
          <w:p w:rsidR="003A0ABF" w:rsidRPr="00506703" w:rsidRDefault="003A0ABF" w:rsidP="00FF1136">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 xml:space="preserve"> по годам</w:t>
            </w:r>
            <w:r w:rsidR="00962848" w:rsidRPr="00506703">
              <w:rPr>
                <w:rFonts w:ascii="Times New Roman" w:hAnsi="Times New Roman" w:cs="Times New Roman"/>
                <w:sz w:val="18"/>
                <w:szCs w:val="18"/>
              </w:rPr>
              <w:t xml:space="preserve"> </w:t>
            </w:r>
          </w:p>
        </w:tc>
        <w:tc>
          <w:tcPr>
            <w:tcW w:w="567" w:type="dxa"/>
            <w:vMerge w:val="restart"/>
            <w:tcBorders>
              <w:bottom w:val="nil"/>
            </w:tcBorders>
          </w:tcPr>
          <w:p w:rsidR="003A0ABF" w:rsidRPr="00506703" w:rsidRDefault="003A0ABF" w:rsidP="004818B5">
            <w:pPr>
              <w:widowControl w:val="0"/>
              <w:spacing w:after="0" w:line="240" w:lineRule="auto"/>
              <w:ind w:left="-57" w:right="-57"/>
              <w:jc w:val="center"/>
              <w:rPr>
                <w:rFonts w:ascii="Times New Roman" w:hAnsi="Times New Roman" w:cs="Times New Roman"/>
                <w:sz w:val="18"/>
                <w:szCs w:val="18"/>
              </w:rPr>
            </w:pPr>
            <w:r w:rsidRPr="00506703">
              <w:rPr>
                <w:rFonts w:ascii="Times New Roman" w:hAnsi="Times New Roman" w:cs="Times New Roman"/>
                <w:sz w:val="18"/>
                <w:szCs w:val="18"/>
              </w:rPr>
              <w:t>Документ</w:t>
            </w:r>
          </w:p>
        </w:tc>
        <w:tc>
          <w:tcPr>
            <w:tcW w:w="1276"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Ответственный за достижение показателя</w:t>
            </w:r>
          </w:p>
        </w:tc>
        <w:tc>
          <w:tcPr>
            <w:tcW w:w="2239" w:type="dxa"/>
            <w:vMerge w:val="restart"/>
            <w:tcBorders>
              <w:bottom w:val="nil"/>
            </w:tcBorders>
            <w:shd w:val="clear" w:color="auto" w:fill="FFFFFF" w:themeFill="background1"/>
          </w:tcPr>
          <w:p w:rsidR="003A0ABF" w:rsidRPr="00506703" w:rsidRDefault="003A0ABF" w:rsidP="00B3734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Связь с показателями национальных целей, целей Стратегии-2030</w:t>
            </w:r>
          </w:p>
        </w:tc>
        <w:tc>
          <w:tcPr>
            <w:tcW w:w="1276" w:type="dxa"/>
            <w:vMerge w:val="restart"/>
            <w:tcBorders>
              <w:bottom w:val="nil"/>
            </w:tcBorders>
            <w:shd w:val="clear" w:color="auto" w:fill="auto"/>
          </w:tcPr>
          <w:p w:rsidR="003A0ABF" w:rsidRPr="00506703" w:rsidRDefault="00D41E62"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Признак реализации в муниципальном образовании</w:t>
            </w:r>
          </w:p>
        </w:tc>
        <w:tc>
          <w:tcPr>
            <w:tcW w:w="879" w:type="dxa"/>
            <w:vMerge w:val="restart"/>
            <w:tcBorders>
              <w:bottom w:val="nil"/>
            </w:tcBorders>
          </w:tcPr>
          <w:p w:rsidR="003A0ABF" w:rsidRPr="00506703" w:rsidRDefault="003A0ABF" w:rsidP="004818B5">
            <w:pPr>
              <w:widowControl w:val="0"/>
              <w:spacing w:after="0" w:line="240" w:lineRule="auto"/>
              <w:jc w:val="center"/>
              <w:rPr>
                <w:rFonts w:ascii="Times New Roman" w:hAnsi="Times New Roman" w:cs="Times New Roman"/>
                <w:sz w:val="18"/>
                <w:szCs w:val="18"/>
              </w:rPr>
            </w:pPr>
            <w:bookmarkStart w:id="7" w:name="_Ref129107162"/>
            <w:r w:rsidRPr="00506703">
              <w:rPr>
                <w:rFonts w:ascii="Times New Roman" w:hAnsi="Times New Roman" w:cs="Times New Roman"/>
                <w:sz w:val="18"/>
                <w:szCs w:val="18"/>
              </w:rPr>
              <w:t>Информационная систе</w:t>
            </w:r>
            <w:bookmarkEnd w:id="7"/>
            <w:r w:rsidRPr="00506703">
              <w:rPr>
                <w:rFonts w:ascii="Times New Roman" w:hAnsi="Times New Roman" w:cs="Times New Roman"/>
                <w:sz w:val="18"/>
                <w:szCs w:val="18"/>
              </w:rPr>
              <w:t>ма</w:t>
            </w:r>
          </w:p>
        </w:tc>
      </w:tr>
      <w:tr w:rsidR="005676BF" w:rsidRPr="00506703" w:rsidTr="00B077C5">
        <w:trPr>
          <w:trHeight w:val="20"/>
        </w:trPr>
        <w:tc>
          <w:tcPr>
            <w:tcW w:w="566"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1986"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992"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1277"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992"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850"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значение</w:t>
            </w:r>
          </w:p>
        </w:tc>
        <w:tc>
          <w:tcPr>
            <w:tcW w:w="709"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год</w:t>
            </w:r>
          </w:p>
        </w:tc>
        <w:tc>
          <w:tcPr>
            <w:tcW w:w="602"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2024</w:t>
            </w:r>
          </w:p>
        </w:tc>
        <w:tc>
          <w:tcPr>
            <w:tcW w:w="602"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2025</w:t>
            </w:r>
          </w:p>
        </w:tc>
        <w:tc>
          <w:tcPr>
            <w:tcW w:w="602"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2026</w:t>
            </w:r>
          </w:p>
        </w:tc>
        <w:tc>
          <w:tcPr>
            <w:tcW w:w="603" w:type="dxa"/>
            <w:tcBorders>
              <w:bottom w:val="nil"/>
            </w:tcBorders>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2027</w:t>
            </w:r>
          </w:p>
        </w:tc>
        <w:tc>
          <w:tcPr>
            <w:tcW w:w="567"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1276"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2239" w:type="dxa"/>
            <w:vMerge/>
            <w:tcBorders>
              <w:bottom w:val="nil"/>
            </w:tcBorders>
            <w:shd w:val="clear" w:color="auto" w:fill="FFFFFF" w:themeFill="background1"/>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1276" w:type="dxa"/>
            <w:vMerge/>
            <w:tcBorders>
              <w:bottom w:val="nil"/>
            </w:tcBorders>
            <w:shd w:val="clear" w:color="auto" w:fill="auto"/>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c>
          <w:tcPr>
            <w:tcW w:w="879" w:type="dxa"/>
            <w:vMerge/>
            <w:tcBorders>
              <w:bottom w:val="nil"/>
            </w:tcBorders>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p>
        </w:tc>
      </w:tr>
    </w:tbl>
    <w:p w:rsidR="00184E26" w:rsidRPr="00506703" w:rsidRDefault="00184E26" w:rsidP="00184E26">
      <w:pPr>
        <w:spacing w:after="0" w:line="240" w:lineRule="auto"/>
        <w:rPr>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986"/>
        <w:gridCol w:w="992"/>
        <w:gridCol w:w="1277"/>
        <w:gridCol w:w="992"/>
        <w:gridCol w:w="850"/>
        <w:gridCol w:w="709"/>
        <w:gridCol w:w="602"/>
        <w:gridCol w:w="602"/>
        <w:gridCol w:w="602"/>
        <w:gridCol w:w="603"/>
        <w:gridCol w:w="567"/>
        <w:gridCol w:w="1276"/>
        <w:gridCol w:w="2239"/>
        <w:gridCol w:w="1163"/>
        <w:gridCol w:w="992"/>
      </w:tblGrid>
      <w:tr w:rsidR="005676BF" w:rsidRPr="00506703" w:rsidTr="00B077C5">
        <w:trPr>
          <w:trHeight w:val="20"/>
          <w:tblHeader/>
        </w:trPr>
        <w:tc>
          <w:tcPr>
            <w:tcW w:w="566"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w:t>
            </w:r>
          </w:p>
        </w:tc>
        <w:tc>
          <w:tcPr>
            <w:tcW w:w="1986"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w:t>
            </w:r>
          </w:p>
        </w:tc>
        <w:tc>
          <w:tcPr>
            <w:tcW w:w="992"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3</w:t>
            </w:r>
          </w:p>
        </w:tc>
        <w:tc>
          <w:tcPr>
            <w:tcW w:w="1277"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4</w:t>
            </w:r>
          </w:p>
        </w:tc>
        <w:tc>
          <w:tcPr>
            <w:tcW w:w="992"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5</w:t>
            </w:r>
          </w:p>
        </w:tc>
        <w:tc>
          <w:tcPr>
            <w:tcW w:w="850" w:type="dxa"/>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6</w:t>
            </w:r>
          </w:p>
        </w:tc>
        <w:tc>
          <w:tcPr>
            <w:tcW w:w="709" w:type="dxa"/>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7</w:t>
            </w:r>
          </w:p>
        </w:tc>
        <w:tc>
          <w:tcPr>
            <w:tcW w:w="602"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8</w:t>
            </w:r>
          </w:p>
        </w:tc>
        <w:tc>
          <w:tcPr>
            <w:tcW w:w="602"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9</w:t>
            </w:r>
          </w:p>
        </w:tc>
        <w:tc>
          <w:tcPr>
            <w:tcW w:w="602" w:type="dxa"/>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10</w:t>
            </w:r>
          </w:p>
        </w:tc>
        <w:tc>
          <w:tcPr>
            <w:tcW w:w="603" w:type="dxa"/>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11</w:t>
            </w:r>
          </w:p>
        </w:tc>
        <w:tc>
          <w:tcPr>
            <w:tcW w:w="567"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12</w:t>
            </w:r>
          </w:p>
        </w:tc>
        <w:tc>
          <w:tcPr>
            <w:tcW w:w="1276"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13</w:t>
            </w:r>
          </w:p>
        </w:tc>
        <w:tc>
          <w:tcPr>
            <w:tcW w:w="2239"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14</w:t>
            </w:r>
          </w:p>
        </w:tc>
        <w:tc>
          <w:tcPr>
            <w:tcW w:w="1163"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15</w:t>
            </w:r>
          </w:p>
        </w:tc>
        <w:tc>
          <w:tcPr>
            <w:tcW w:w="992" w:type="dxa"/>
            <w:vAlign w:val="center"/>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16</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113" w:firstLine="0"/>
              <w:contextualSpacing w:val="0"/>
              <w:jc w:val="center"/>
              <w:rPr>
                <w:rFonts w:ascii="Times New Roman" w:hAnsi="Times New Roman" w:cs="Times New Roman"/>
                <w:sz w:val="18"/>
                <w:szCs w:val="18"/>
              </w:rPr>
            </w:pPr>
          </w:p>
        </w:tc>
        <w:tc>
          <w:tcPr>
            <w:tcW w:w="1986" w:type="dxa"/>
            <w:tcBorders>
              <w:top w:val="nil"/>
              <w:left w:val="single" w:sz="4" w:space="0" w:color="auto"/>
              <w:bottom w:val="single" w:sz="4" w:space="0" w:color="auto"/>
              <w:right w:val="single" w:sz="4" w:space="0" w:color="auto"/>
            </w:tcBorders>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Численность персонала, занятого научными исследованиями и разработками, по отношению к общей численности занятых в экономике</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Государственная программа Республики Татарстан (далее – 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850" w:type="dxa"/>
            <w:tcBorders>
              <w:top w:val="nil"/>
              <w:left w:val="nil"/>
              <w:bottom w:val="single" w:sz="4" w:space="0" w:color="auto"/>
              <w:right w:val="single" w:sz="4" w:space="0" w:color="auto"/>
            </w:tcBorders>
            <w:shd w:val="clear" w:color="auto" w:fill="FFFFFF" w:themeFill="background1"/>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0,72</w:t>
            </w:r>
          </w:p>
        </w:tc>
        <w:tc>
          <w:tcPr>
            <w:tcW w:w="709" w:type="dxa"/>
            <w:shd w:val="clear" w:color="auto" w:fill="auto"/>
          </w:tcPr>
          <w:p w:rsidR="00E051F6" w:rsidRPr="00506703" w:rsidRDefault="00E051F6" w:rsidP="00F360F5">
            <w:pPr>
              <w:widowControl w:val="0"/>
              <w:spacing w:after="0" w:line="240" w:lineRule="auto"/>
              <w:jc w:val="center"/>
              <w:rPr>
                <w:sz w:val="18"/>
                <w:szCs w:val="18"/>
              </w:rPr>
            </w:pPr>
            <w:r w:rsidRPr="00506703">
              <w:rPr>
                <w:rFonts w:ascii="Times New Roman" w:hAnsi="Times New Roman" w:cs="Times New Roman"/>
                <w:sz w:val="18"/>
                <w:szCs w:val="18"/>
              </w:rPr>
              <w:t>202</w:t>
            </w:r>
            <w:r w:rsidR="00F360F5" w:rsidRPr="00506703">
              <w:rPr>
                <w:rFonts w:ascii="Times New Roman" w:hAnsi="Times New Roman" w:cs="Times New Roman"/>
                <w:sz w:val="18"/>
                <w:szCs w:val="18"/>
              </w:rPr>
              <w:t>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F12C33"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0,8</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1,17</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1,34</w:t>
            </w:r>
          </w:p>
        </w:tc>
        <w:tc>
          <w:tcPr>
            <w:tcW w:w="603" w:type="dxa"/>
            <w:tcBorders>
              <w:top w:val="nil"/>
              <w:left w:val="nil"/>
              <w:bottom w:val="single" w:sz="4" w:space="0" w:color="auto"/>
              <w:right w:val="single" w:sz="4" w:space="0" w:color="auto"/>
            </w:tcBorders>
            <w:shd w:val="clear" w:color="auto" w:fill="FFFFFF" w:themeFill="background1"/>
            <w:textDirection w:val="btLr"/>
          </w:tcPr>
          <w:p w:rsidR="00E051F6" w:rsidRPr="00506703" w:rsidRDefault="004551BC" w:rsidP="00036852">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1,51</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tcPr>
          <w:p w:rsidR="00E051F6" w:rsidRPr="00506703" w:rsidRDefault="00E051F6" w:rsidP="00EB18D8">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 стратегической цели Республики Татарстан –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113" w:firstLine="0"/>
              <w:contextualSpacing w:val="0"/>
              <w:jc w:val="center"/>
              <w:rPr>
                <w:rFonts w:ascii="Times New Roman" w:hAnsi="Times New Roman" w:cs="Times New Roman"/>
                <w:sz w:val="18"/>
                <w:szCs w:val="18"/>
              </w:rPr>
            </w:pPr>
          </w:p>
        </w:tc>
        <w:tc>
          <w:tcPr>
            <w:tcW w:w="1986" w:type="dxa"/>
            <w:tcBorders>
              <w:top w:val="nil"/>
              <w:left w:val="single" w:sz="4" w:space="0" w:color="auto"/>
              <w:bottom w:val="single" w:sz="4" w:space="0" w:color="auto"/>
              <w:right w:val="single" w:sz="4" w:space="0" w:color="auto"/>
            </w:tcBorders>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исследователей с ученой степенью в общей численности исследователей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850" w:type="dxa"/>
            <w:tcBorders>
              <w:top w:val="nil"/>
              <w:left w:val="nil"/>
              <w:bottom w:val="single" w:sz="4" w:space="0" w:color="auto"/>
              <w:right w:val="single" w:sz="4" w:space="0" w:color="auto"/>
            </w:tcBorders>
            <w:shd w:val="clear" w:color="auto" w:fill="FFFFFF" w:themeFill="background1"/>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20,65</w:t>
            </w:r>
          </w:p>
        </w:tc>
        <w:tc>
          <w:tcPr>
            <w:tcW w:w="709" w:type="dxa"/>
            <w:shd w:val="clear" w:color="auto" w:fill="auto"/>
          </w:tcPr>
          <w:p w:rsidR="00E051F6" w:rsidRPr="00506703" w:rsidRDefault="00E051F6" w:rsidP="000C5ED4">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202</w:t>
            </w:r>
            <w:r w:rsidR="000C5ED4" w:rsidRPr="00506703">
              <w:rPr>
                <w:rFonts w:ascii="Times New Roman" w:eastAsia="Times New Roman" w:hAnsi="Times New Roman" w:cs="Times New Roman"/>
                <w:sz w:val="18"/>
                <w:szCs w:val="18"/>
                <w:lang w:eastAsia="ru-RU"/>
              </w:rPr>
              <w:t>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25,3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26,7</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28,1</w:t>
            </w:r>
          </w:p>
        </w:tc>
        <w:tc>
          <w:tcPr>
            <w:tcW w:w="603"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3837B8"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29,5</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E051F6" w:rsidP="00B3734C">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 стратегической цели Республики Татарстан –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113" w:firstLine="0"/>
              <w:contextualSpacing w:val="0"/>
              <w:jc w:val="center"/>
              <w:rPr>
                <w:rFonts w:ascii="Times New Roman" w:hAnsi="Times New Roman" w:cs="Times New Roman"/>
                <w:sz w:val="18"/>
                <w:szCs w:val="18"/>
              </w:rPr>
            </w:pPr>
          </w:p>
        </w:tc>
        <w:tc>
          <w:tcPr>
            <w:tcW w:w="1986" w:type="dxa"/>
            <w:tcBorders>
              <w:top w:val="nil"/>
              <w:left w:val="single" w:sz="4" w:space="0" w:color="auto"/>
              <w:bottom w:val="single" w:sz="4" w:space="0" w:color="auto"/>
              <w:right w:val="single" w:sz="4" w:space="0" w:color="auto"/>
            </w:tcBorders>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Доля молодых научно-педагогических работников (до 39 лет) в </w:t>
            </w:r>
            <w:r w:rsidRPr="00506703">
              <w:rPr>
                <w:rFonts w:ascii="Times New Roman" w:eastAsia="Times New Roman" w:hAnsi="Times New Roman" w:cs="Times New Roman"/>
                <w:sz w:val="18"/>
                <w:szCs w:val="18"/>
                <w:lang w:eastAsia="ru-RU"/>
              </w:rPr>
              <w:br/>
              <w:t>общей численности научно-педагогических работников</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850" w:type="dxa"/>
            <w:tcBorders>
              <w:top w:val="nil"/>
              <w:left w:val="nil"/>
              <w:bottom w:val="single" w:sz="4" w:space="0" w:color="auto"/>
              <w:right w:val="single" w:sz="4" w:space="0" w:color="auto"/>
            </w:tcBorders>
            <w:shd w:val="clear" w:color="auto" w:fill="FFFFFF" w:themeFill="background1"/>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32,5</w:t>
            </w:r>
          </w:p>
        </w:tc>
        <w:tc>
          <w:tcPr>
            <w:tcW w:w="709" w:type="dxa"/>
            <w:shd w:val="clear" w:color="auto" w:fill="auto"/>
          </w:tcPr>
          <w:p w:rsidR="00E051F6" w:rsidRPr="00506703" w:rsidRDefault="00E051F6" w:rsidP="000C5ED4">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202</w:t>
            </w:r>
            <w:r w:rsidR="000C5ED4" w:rsidRPr="00506703">
              <w:rPr>
                <w:rFonts w:ascii="Times New Roman" w:eastAsia="Times New Roman" w:hAnsi="Times New Roman" w:cs="Times New Roman"/>
                <w:sz w:val="18"/>
                <w:szCs w:val="18"/>
                <w:lang w:eastAsia="ru-RU"/>
              </w:rPr>
              <w:t>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35,2</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36</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36,8</w:t>
            </w:r>
          </w:p>
        </w:tc>
        <w:tc>
          <w:tcPr>
            <w:tcW w:w="603"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3837B8"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37,6</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E051F6" w:rsidP="00C62622">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 стратегической цели Республики Татарстан –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113" w:firstLine="0"/>
              <w:contextualSpacing w:val="0"/>
              <w:jc w:val="center"/>
              <w:rPr>
                <w:rFonts w:ascii="Times New Roman" w:hAnsi="Times New Roman" w:cs="Times New Roman"/>
                <w:sz w:val="18"/>
                <w:szCs w:val="18"/>
              </w:rPr>
            </w:pPr>
          </w:p>
        </w:tc>
        <w:tc>
          <w:tcPr>
            <w:tcW w:w="1986" w:type="dxa"/>
            <w:tcBorders>
              <w:top w:val="nil"/>
              <w:left w:val="single" w:sz="4" w:space="0" w:color="auto"/>
              <w:bottom w:val="single" w:sz="4" w:space="0" w:color="auto"/>
              <w:right w:val="single" w:sz="4" w:space="0" w:color="auto"/>
            </w:tcBorders>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Отношение заработной платы научно-педагогических работников к средней по экономике Республики Татарстан</w:t>
            </w:r>
          </w:p>
        </w:tc>
        <w:tc>
          <w:tcPr>
            <w:tcW w:w="992"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277" w:type="dxa"/>
            <w:shd w:val="clear" w:color="auto" w:fill="auto"/>
          </w:tcPr>
          <w:p w:rsidR="00E051F6" w:rsidRPr="00506703" w:rsidRDefault="001A3428"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850" w:type="dxa"/>
            <w:tcBorders>
              <w:top w:val="nil"/>
              <w:left w:val="nil"/>
              <w:bottom w:val="single" w:sz="4" w:space="0" w:color="auto"/>
              <w:right w:val="single" w:sz="4" w:space="0" w:color="auto"/>
            </w:tcBorders>
            <w:shd w:val="clear" w:color="auto" w:fill="FFFFFF" w:themeFill="background1"/>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220,7</w:t>
            </w:r>
          </w:p>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p>
        </w:tc>
        <w:tc>
          <w:tcPr>
            <w:tcW w:w="709" w:type="dxa"/>
            <w:shd w:val="clear" w:color="auto" w:fill="auto"/>
          </w:tcPr>
          <w:p w:rsidR="00E051F6" w:rsidRPr="00506703" w:rsidRDefault="00E051F6" w:rsidP="000C5ED4">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202</w:t>
            </w:r>
            <w:r w:rsidR="000C5ED4" w:rsidRPr="00506703">
              <w:rPr>
                <w:rFonts w:ascii="Times New Roman" w:eastAsia="Times New Roman" w:hAnsi="Times New Roman" w:cs="Times New Roman"/>
                <w:sz w:val="18"/>
                <w:szCs w:val="18"/>
                <w:lang w:eastAsia="ru-RU"/>
              </w:rPr>
              <w:t>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tc>
        <w:tc>
          <w:tcPr>
            <w:tcW w:w="603" w:type="dxa"/>
            <w:tcBorders>
              <w:top w:val="nil"/>
              <w:left w:val="nil"/>
              <w:bottom w:val="single" w:sz="4" w:space="0" w:color="auto"/>
              <w:right w:val="single" w:sz="4" w:space="0" w:color="auto"/>
            </w:tcBorders>
            <w:shd w:val="clear" w:color="auto" w:fill="FFFFFF" w:themeFill="background1"/>
            <w:textDirection w:val="btLr"/>
            <w:vAlign w:val="center"/>
          </w:tcPr>
          <w:p w:rsidR="00E051F6" w:rsidRPr="00506703" w:rsidRDefault="003837B8" w:rsidP="002C746C">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tc>
        <w:tc>
          <w:tcPr>
            <w:tcW w:w="567" w:type="dxa"/>
            <w:shd w:val="clear" w:color="auto" w:fill="auto"/>
          </w:tcPr>
          <w:p w:rsidR="00E051F6" w:rsidRPr="00506703" w:rsidRDefault="00E051F6" w:rsidP="004818B5">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Министерство образования и науки Республики Татарстан</w:t>
            </w:r>
          </w:p>
        </w:tc>
        <w:tc>
          <w:tcPr>
            <w:tcW w:w="2239" w:type="dxa"/>
            <w:shd w:val="clear" w:color="auto" w:fill="auto"/>
            <w:vAlign w:val="center"/>
          </w:tcPr>
          <w:p w:rsidR="00E051F6" w:rsidRPr="00506703" w:rsidRDefault="00E051F6"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национальной цели Российской Федерации до 2030 года</w:t>
            </w:r>
            <w:r w:rsidR="00F43C42" w:rsidRPr="00506703">
              <w:rPr>
                <w:rFonts w:ascii="Times New Roman" w:hAnsi="Times New Roman" w:cs="Times New Roman"/>
                <w:sz w:val="18"/>
                <w:szCs w:val="18"/>
              </w:rPr>
              <w:t xml:space="preserve"> и на перспективу до 2036 года</w:t>
            </w:r>
            <w:r w:rsidRPr="00506703">
              <w:rPr>
                <w:rFonts w:ascii="Times New Roman" w:hAnsi="Times New Roman" w:cs="Times New Roman"/>
                <w:sz w:val="18"/>
                <w:szCs w:val="18"/>
              </w:rPr>
              <w:t xml:space="preserve"> </w:t>
            </w:r>
            <w:r w:rsidR="00D21963" w:rsidRPr="00506703">
              <w:rPr>
                <w:rFonts w:ascii="Times New Roman" w:hAnsi="Times New Roman" w:cs="Times New Roman"/>
                <w:sz w:val="18"/>
                <w:szCs w:val="18"/>
              </w:rPr>
              <w:t>«Реализация потенциала каждого человека, развитие его талантов, воспитание патриотичной и социально ответственной личности»</w:t>
            </w:r>
            <w:r w:rsidRPr="00506703">
              <w:rPr>
                <w:rFonts w:ascii="Times New Roman" w:hAnsi="Times New Roman" w:cs="Times New Roman"/>
                <w:sz w:val="18"/>
                <w:szCs w:val="18"/>
              </w:rPr>
              <w:t>, стратегической цели Республики Татарстан –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1A3428" w:rsidRPr="00506703" w:rsidTr="00B077C5">
        <w:trPr>
          <w:cantSplit/>
          <w:trHeight w:val="1134"/>
        </w:trPr>
        <w:tc>
          <w:tcPr>
            <w:tcW w:w="566" w:type="dxa"/>
          </w:tcPr>
          <w:p w:rsidR="001A3428" w:rsidRPr="00506703" w:rsidRDefault="001A3428" w:rsidP="001A3428">
            <w:pPr>
              <w:pStyle w:val="a4"/>
              <w:widowControl w:val="0"/>
              <w:numPr>
                <w:ilvl w:val="0"/>
                <w:numId w:val="4"/>
              </w:numPr>
              <w:spacing w:after="0" w:line="240" w:lineRule="auto"/>
              <w:ind w:left="113" w:firstLine="0"/>
              <w:contextualSpacing w:val="0"/>
              <w:jc w:val="center"/>
              <w:rPr>
                <w:rFonts w:ascii="Times New Roman" w:hAnsi="Times New Roman" w:cs="Times New Roman"/>
                <w:sz w:val="18"/>
                <w:szCs w:val="18"/>
              </w:rPr>
            </w:pPr>
          </w:p>
        </w:tc>
        <w:tc>
          <w:tcPr>
            <w:tcW w:w="1986" w:type="dxa"/>
            <w:tcBorders>
              <w:top w:val="nil"/>
              <w:left w:val="single" w:sz="4" w:space="0" w:color="auto"/>
              <w:bottom w:val="single" w:sz="4" w:space="0" w:color="auto"/>
              <w:right w:val="single" w:sz="4" w:space="0" w:color="auto"/>
            </w:tcBorders>
            <w:shd w:val="clear" w:color="auto" w:fill="FFFFFF" w:themeFill="background1"/>
          </w:tcPr>
          <w:p w:rsidR="001A3428" w:rsidRPr="00506703" w:rsidRDefault="001A3428" w:rsidP="001A3428">
            <w:pPr>
              <w:widowControl w:val="0"/>
              <w:spacing w:after="0" w:line="240" w:lineRule="auto"/>
              <w:ind w:left="-28" w:right="-28"/>
              <w:jc w:val="both"/>
              <w:rPr>
                <w:rFonts w:ascii="Times New Roman" w:eastAsia="Times New Roman" w:hAnsi="Times New Roman" w:cs="Times New Roman"/>
                <w:sz w:val="18"/>
                <w:szCs w:val="18"/>
                <w:lang w:eastAsia="ru-RU"/>
              </w:rPr>
            </w:pPr>
            <w:bookmarkStart w:id="8" w:name="_Hlk146097272"/>
            <w:r w:rsidRPr="00506703">
              <w:rPr>
                <w:rFonts w:ascii="Times New Roman" w:eastAsia="Times New Roman" w:hAnsi="Times New Roman" w:cs="Times New Roman"/>
                <w:sz w:val="18"/>
                <w:szCs w:val="18"/>
                <w:lang w:eastAsia="ru-RU"/>
              </w:rPr>
              <w:t>Отношение заработной платы персонала, занятого научными исследованиями и разработками, к средней по экономике Республики Тата</w:t>
            </w:r>
            <w:bookmarkEnd w:id="8"/>
            <w:r w:rsidRPr="00506703">
              <w:rPr>
                <w:rFonts w:ascii="Times New Roman" w:eastAsia="Times New Roman" w:hAnsi="Times New Roman" w:cs="Times New Roman"/>
                <w:sz w:val="18"/>
                <w:szCs w:val="18"/>
                <w:lang w:eastAsia="ru-RU"/>
              </w:rPr>
              <w:t>рстан</w:t>
            </w:r>
          </w:p>
        </w:tc>
        <w:tc>
          <w:tcPr>
            <w:tcW w:w="992" w:type="dxa"/>
            <w:shd w:val="clear" w:color="auto" w:fill="auto"/>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277" w:type="dxa"/>
            <w:shd w:val="clear" w:color="auto" w:fill="auto"/>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возрастающий</w:t>
            </w:r>
          </w:p>
        </w:tc>
        <w:tc>
          <w:tcPr>
            <w:tcW w:w="992" w:type="dxa"/>
            <w:shd w:val="clear" w:color="auto" w:fill="auto"/>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850" w:type="dxa"/>
            <w:tcBorders>
              <w:top w:val="nil"/>
              <w:left w:val="nil"/>
              <w:bottom w:val="single" w:sz="4" w:space="0" w:color="auto"/>
              <w:right w:val="single" w:sz="4" w:space="0" w:color="auto"/>
            </w:tcBorders>
            <w:shd w:val="clear" w:color="auto" w:fill="FFFFFF" w:themeFill="background1"/>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232,2</w:t>
            </w:r>
          </w:p>
        </w:tc>
        <w:tc>
          <w:tcPr>
            <w:tcW w:w="709" w:type="dxa"/>
            <w:shd w:val="clear" w:color="auto" w:fill="auto"/>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2023</w:t>
            </w: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p>
        </w:tc>
        <w:tc>
          <w:tcPr>
            <w:tcW w:w="602" w:type="dxa"/>
            <w:tcBorders>
              <w:top w:val="nil"/>
              <w:left w:val="nil"/>
              <w:bottom w:val="single" w:sz="4" w:space="0" w:color="auto"/>
              <w:right w:val="single" w:sz="4" w:space="0" w:color="auto"/>
            </w:tcBorders>
            <w:shd w:val="clear" w:color="auto" w:fill="FFFFFF" w:themeFill="background1"/>
            <w:textDirection w:val="btLr"/>
            <w:vAlign w:val="center"/>
          </w:tcPr>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tc>
        <w:tc>
          <w:tcPr>
            <w:tcW w:w="603" w:type="dxa"/>
            <w:tcBorders>
              <w:top w:val="nil"/>
              <w:left w:val="nil"/>
              <w:bottom w:val="single" w:sz="4" w:space="0" w:color="auto"/>
              <w:right w:val="single" w:sz="4" w:space="0" w:color="auto"/>
            </w:tcBorders>
            <w:shd w:val="clear" w:color="auto" w:fill="FFFFFF" w:themeFill="background1"/>
            <w:textDirection w:val="btLr"/>
            <w:vAlign w:val="center"/>
          </w:tcPr>
          <w:p w:rsidR="001A3428" w:rsidRPr="00506703" w:rsidRDefault="001A3428" w:rsidP="001A3428">
            <w:pPr>
              <w:widowControl w:val="0"/>
              <w:spacing w:after="0" w:line="240" w:lineRule="auto"/>
              <w:ind w:left="113" w:right="113"/>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200,0</w:t>
            </w:r>
          </w:p>
        </w:tc>
        <w:tc>
          <w:tcPr>
            <w:tcW w:w="567" w:type="dxa"/>
            <w:shd w:val="clear" w:color="auto" w:fill="auto"/>
          </w:tcPr>
          <w:p w:rsidR="001A3428" w:rsidRPr="00506703" w:rsidRDefault="001A3428" w:rsidP="001A3428">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нет</w:t>
            </w:r>
          </w:p>
        </w:tc>
        <w:tc>
          <w:tcPr>
            <w:tcW w:w="1276" w:type="dxa"/>
            <w:shd w:val="clear" w:color="auto" w:fill="auto"/>
          </w:tcPr>
          <w:p w:rsidR="001A3428" w:rsidRPr="00506703" w:rsidRDefault="001A3428" w:rsidP="001A3428">
            <w:pPr>
              <w:widowControl w:val="0"/>
              <w:spacing w:after="0" w:line="240" w:lineRule="auto"/>
              <w:ind w:left="-28" w:right="-28"/>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Министерство образования и науки Республики Татарстан</w:t>
            </w:r>
          </w:p>
        </w:tc>
        <w:tc>
          <w:tcPr>
            <w:tcW w:w="2239" w:type="dxa"/>
            <w:shd w:val="clear" w:color="auto" w:fill="auto"/>
            <w:vAlign w:val="center"/>
          </w:tcPr>
          <w:p w:rsidR="001A3428" w:rsidRPr="00506703" w:rsidRDefault="00C85931"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национальной цели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 </w:t>
            </w:r>
            <w:r w:rsidR="001A3428" w:rsidRPr="00506703">
              <w:rPr>
                <w:rFonts w:ascii="Times New Roman" w:hAnsi="Times New Roman" w:cs="Times New Roman"/>
                <w:sz w:val="18"/>
                <w:szCs w:val="18"/>
              </w:rPr>
              <w:t>стратегической цели Республики Татарстан – «Человеческий капитал»</w:t>
            </w:r>
          </w:p>
        </w:tc>
        <w:tc>
          <w:tcPr>
            <w:tcW w:w="1163" w:type="dxa"/>
            <w:shd w:val="clear" w:color="auto" w:fill="auto"/>
          </w:tcPr>
          <w:p w:rsidR="001A3428" w:rsidRPr="00506703" w:rsidRDefault="001A3428" w:rsidP="001A3428">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1A3428" w:rsidRPr="00506703" w:rsidRDefault="001A3428" w:rsidP="001A3428">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33" w:lineRule="auto"/>
              <w:ind w:left="113"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03237D">
            <w:pPr>
              <w:widowControl w:val="0"/>
              <w:spacing w:after="0" w:line="233"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внутренних затрат на научные исследования и разработки в валовом региональном продукте</w:t>
            </w:r>
          </w:p>
        </w:tc>
        <w:tc>
          <w:tcPr>
            <w:tcW w:w="992"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03237D">
            <w:pPr>
              <w:widowControl w:val="0"/>
              <w:spacing w:after="0" w:line="233"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0,7</w:t>
            </w:r>
          </w:p>
        </w:tc>
        <w:tc>
          <w:tcPr>
            <w:tcW w:w="709" w:type="dxa"/>
            <w:shd w:val="clear" w:color="auto" w:fill="auto"/>
          </w:tcPr>
          <w:p w:rsidR="00E051F6" w:rsidRPr="00506703" w:rsidRDefault="00E051F6" w:rsidP="00DF7B04">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DF7B04" w:rsidRPr="00506703">
              <w:rPr>
                <w:rFonts w:ascii="Times New Roman" w:hAnsi="Times New Roman" w:cs="Times New Roman"/>
                <w:sz w:val="18"/>
                <w:szCs w:val="18"/>
              </w:rPr>
              <w:t>3</w:t>
            </w:r>
          </w:p>
        </w:tc>
        <w:tc>
          <w:tcPr>
            <w:tcW w:w="602" w:type="dxa"/>
            <w:shd w:val="clear" w:color="auto" w:fill="auto"/>
            <w:textDirection w:val="btLr"/>
            <w:vAlign w:val="center"/>
          </w:tcPr>
          <w:p w:rsidR="00E051F6" w:rsidRPr="00506703" w:rsidRDefault="002A2A61"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0,8</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1,15</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1,28</w:t>
            </w:r>
          </w:p>
        </w:tc>
        <w:tc>
          <w:tcPr>
            <w:tcW w:w="603" w:type="dxa"/>
            <w:shd w:val="clear" w:color="auto" w:fill="auto"/>
            <w:textDirection w:val="btLr"/>
            <w:vAlign w:val="center"/>
          </w:tcPr>
          <w:p w:rsidR="00E051F6" w:rsidRPr="00506703" w:rsidRDefault="007B3353"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1,42</w:t>
            </w:r>
          </w:p>
        </w:tc>
        <w:tc>
          <w:tcPr>
            <w:tcW w:w="567"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03237D">
            <w:pPr>
              <w:widowControl w:val="0"/>
              <w:spacing w:after="0" w:line="233"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E051F6" w:rsidP="0003237D">
            <w:pPr>
              <w:widowControl w:val="0"/>
              <w:spacing w:after="0" w:line="233"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03237D">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184E26">
            <w:pPr>
              <w:pStyle w:val="a4"/>
              <w:widowControl w:val="0"/>
              <w:numPr>
                <w:ilvl w:val="0"/>
                <w:numId w:val="4"/>
              </w:numPr>
              <w:spacing w:after="0" w:line="233" w:lineRule="auto"/>
              <w:ind w:left="357" w:hanging="357"/>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184E26">
            <w:pPr>
              <w:widowControl w:val="0"/>
              <w:spacing w:after="0" w:line="233"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Затраты на инновационную деятельность (в фактически действовавших ценах), без учета субъектов малого предпринимательства</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184E26">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lang w:eastAsia="ru-RU"/>
              </w:rPr>
              <w:t>млрд руб.</w:t>
            </w:r>
          </w:p>
        </w:tc>
        <w:tc>
          <w:tcPr>
            <w:tcW w:w="850" w:type="dxa"/>
            <w:shd w:val="clear" w:color="auto" w:fill="auto"/>
          </w:tcPr>
          <w:p w:rsidR="00E051F6" w:rsidRPr="00506703" w:rsidRDefault="00E051F6" w:rsidP="00184E26">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258,2</w:t>
            </w:r>
          </w:p>
        </w:tc>
        <w:tc>
          <w:tcPr>
            <w:tcW w:w="709" w:type="dxa"/>
            <w:shd w:val="clear" w:color="auto" w:fill="auto"/>
          </w:tcPr>
          <w:p w:rsidR="00E051F6" w:rsidRPr="00506703" w:rsidRDefault="00E051F6" w:rsidP="00051442">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202</w:t>
            </w:r>
            <w:r w:rsidR="00051442" w:rsidRPr="00506703">
              <w:rPr>
                <w:rFonts w:ascii="Times New Roman" w:eastAsiaTheme="minorEastAsia" w:hAnsi="Times New Roman" w:cs="Times New Roman"/>
                <w:sz w:val="18"/>
                <w:szCs w:val="18"/>
                <w:lang w:eastAsia="ru-RU"/>
              </w:rPr>
              <w:t>3</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260,0</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265,0</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270,0</w:t>
            </w:r>
          </w:p>
        </w:tc>
        <w:tc>
          <w:tcPr>
            <w:tcW w:w="603" w:type="dxa"/>
            <w:shd w:val="clear" w:color="auto" w:fill="auto"/>
            <w:textDirection w:val="btLr"/>
            <w:vAlign w:val="center"/>
          </w:tcPr>
          <w:p w:rsidR="00E051F6" w:rsidRPr="00506703" w:rsidRDefault="008D2ED0"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275,0</w:t>
            </w:r>
          </w:p>
        </w:tc>
        <w:tc>
          <w:tcPr>
            <w:tcW w:w="567"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184E26">
            <w:pPr>
              <w:widowControl w:val="0"/>
              <w:spacing w:after="0" w:line="233"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экономики Республики Татарстан</w:t>
            </w:r>
          </w:p>
        </w:tc>
        <w:tc>
          <w:tcPr>
            <w:tcW w:w="2239" w:type="dxa"/>
            <w:shd w:val="clear" w:color="auto" w:fill="auto"/>
            <w:vAlign w:val="center"/>
          </w:tcPr>
          <w:p w:rsidR="00E051F6" w:rsidRPr="00506703" w:rsidRDefault="00E051F6" w:rsidP="00184E26">
            <w:pPr>
              <w:widowControl w:val="0"/>
              <w:spacing w:after="0" w:line="233"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184E26">
            <w:pPr>
              <w:widowControl w:val="0"/>
              <w:spacing w:after="0" w:line="233"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Отгружено инновационных товаров, работ, услуг (в фактически действовавших ценах), без учета субъектов малого предпринимательства</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184E26">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184E26">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млрд руб.</w:t>
            </w:r>
          </w:p>
        </w:tc>
        <w:tc>
          <w:tcPr>
            <w:tcW w:w="850" w:type="dxa"/>
            <w:shd w:val="clear" w:color="auto" w:fill="auto"/>
          </w:tcPr>
          <w:p w:rsidR="00E051F6" w:rsidRPr="00506703" w:rsidRDefault="00E051F6" w:rsidP="00184E26">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955,5</w:t>
            </w:r>
          </w:p>
        </w:tc>
        <w:tc>
          <w:tcPr>
            <w:tcW w:w="709" w:type="dxa"/>
            <w:shd w:val="clear" w:color="auto" w:fill="auto"/>
          </w:tcPr>
          <w:p w:rsidR="00E051F6" w:rsidRPr="00506703" w:rsidRDefault="00E051F6" w:rsidP="00A53E69">
            <w:pPr>
              <w:widowControl w:val="0"/>
              <w:spacing w:after="0" w:line="233"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202</w:t>
            </w:r>
            <w:r w:rsidR="00A53E69" w:rsidRPr="00506703">
              <w:rPr>
                <w:rFonts w:ascii="Times New Roman" w:eastAsiaTheme="minorEastAsia" w:hAnsi="Times New Roman" w:cs="Times New Roman"/>
                <w:sz w:val="18"/>
                <w:szCs w:val="18"/>
                <w:lang w:eastAsia="ru-RU"/>
              </w:rPr>
              <w:t>3</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960,0</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965,0</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970,0</w:t>
            </w:r>
          </w:p>
        </w:tc>
        <w:tc>
          <w:tcPr>
            <w:tcW w:w="603" w:type="dxa"/>
            <w:shd w:val="clear" w:color="auto" w:fill="auto"/>
            <w:textDirection w:val="btLr"/>
            <w:vAlign w:val="center"/>
          </w:tcPr>
          <w:p w:rsidR="00E051F6" w:rsidRPr="00506703" w:rsidRDefault="008D2ED0" w:rsidP="002C746C">
            <w:pPr>
              <w:widowControl w:val="0"/>
              <w:spacing w:after="0" w:line="233" w:lineRule="auto"/>
              <w:ind w:left="113" w:right="113"/>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975,0</w:t>
            </w:r>
          </w:p>
        </w:tc>
        <w:tc>
          <w:tcPr>
            <w:tcW w:w="567"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184E26">
            <w:pPr>
              <w:widowControl w:val="0"/>
              <w:spacing w:after="0" w:line="233"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экономики Республики Татарстан</w:t>
            </w:r>
          </w:p>
        </w:tc>
        <w:tc>
          <w:tcPr>
            <w:tcW w:w="2239" w:type="dxa"/>
            <w:shd w:val="clear" w:color="auto" w:fill="auto"/>
            <w:vAlign w:val="center"/>
          </w:tcPr>
          <w:p w:rsidR="00E051F6" w:rsidRPr="00506703" w:rsidRDefault="00E051F6" w:rsidP="00184E26">
            <w:pPr>
              <w:widowControl w:val="0"/>
              <w:spacing w:after="0" w:line="233"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184E26">
            <w:pPr>
              <w:widowControl w:val="0"/>
              <w:spacing w:after="0" w:line="233"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продукции высокотехнологичных и наукоемких отраслей в валовом региональном продукте</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184E26">
            <w:pPr>
              <w:widowControl w:val="0"/>
              <w:spacing w:after="0" w:line="233"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18,5</w:t>
            </w:r>
          </w:p>
        </w:tc>
        <w:tc>
          <w:tcPr>
            <w:tcW w:w="709" w:type="dxa"/>
            <w:shd w:val="clear" w:color="auto" w:fill="auto"/>
          </w:tcPr>
          <w:p w:rsidR="00E051F6" w:rsidRPr="00506703" w:rsidRDefault="00E051F6" w:rsidP="0004594B">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04594B" w:rsidRPr="00506703">
              <w:rPr>
                <w:rFonts w:ascii="Times New Roman" w:hAnsi="Times New Roman" w:cs="Times New Roman"/>
                <w:sz w:val="18"/>
                <w:szCs w:val="18"/>
              </w:rPr>
              <w:t>3</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20,9</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21,6</w:t>
            </w:r>
          </w:p>
        </w:tc>
        <w:tc>
          <w:tcPr>
            <w:tcW w:w="602" w:type="dxa"/>
            <w:shd w:val="clear" w:color="auto" w:fill="auto"/>
            <w:textDirection w:val="btLr"/>
            <w:vAlign w:val="center"/>
          </w:tcPr>
          <w:p w:rsidR="00E051F6" w:rsidRPr="00506703" w:rsidRDefault="00E051F6"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22,3</w:t>
            </w:r>
          </w:p>
        </w:tc>
        <w:tc>
          <w:tcPr>
            <w:tcW w:w="603" w:type="dxa"/>
            <w:shd w:val="clear" w:color="auto" w:fill="auto"/>
            <w:textDirection w:val="btLr"/>
            <w:vAlign w:val="center"/>
          </w:tcPr>
          <w:p w:rsidR="00E051F6" w:rsidRPr="00506703" w:rsidRDefault="007B3353" w:rsidP="002C746C">
            <w:pPr>
              <w:widowControl w:val="0"/>
              <w:spacing w:after="0" w:line="233"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23,0</w:t>
            </w:r>
          </w:p>
        </w:tc>
        <w:tc>
          <w:tcPr>
            <w:tcW w:w="567"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184E26">
            <w:pPr>
              <w:widowControl w:val="0"/>
              <w:spacing w:after="0" w:line="233"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экономики Республики Татарстан</w:t>
            </w:r>
          </w:p>
        </w:tc>
        <w:tc>
          <w:tcPr>
            <w:tcW w:w="2239" w:type="dxa"/>
            <w:shd w:val="clear" w:color="auto" w:fill="auto"/>
            <w:vAlign w:val="center"/>
          </w:tcPr>
          <w:p w:rsidR="00E051F6" w:rsidRPr="00506703" w:rsidRDefault="00E051F6" w:rsidP="00EE2032">
            <w:pPr>
              <w:widowControl w:val="0"/>
              <w:spacing w:after="0" w:line="233"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184E26">
            <w:pPr>
              <w:widowControl w:val="0"/>
              <w:spacing w:after="0" w:line="233"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Фондовооруженность организаций в области науки и исследований в расчете на численность персонала, занятого научными исследованиями и разработками</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shd w:val="clear" w:color="auto" w:fill="FFFFFF"/>
              </w:rPr>
              <w:t>млн руб./ человек</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2,1</w:t>
            </w:r>
          </w:p>
        </w:tc>
        <w:tc>
          <w:tcPr>
            <w:tcW w:w="709" w:type="dxa"/>
            <w:shd w:val="clear" w:color="auto" w:fill="auto"/>
          </w:tcPr>
          <w:p w:rsidR="00E051F6" w:rsidRPr="00506703" w:rsidRDefault="00E051F6" w:rsidP="0004594B">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04594B" w:rsidRPr="00506703">
              <w:rPr>
                <w:rFonts w:ascii="Times New Roman" w:hAnsi="Times New Roman" w:cs="Times New Roman"/>
                <w:sz w:val="18"/>
                <w:szCs w:val="18"/>
              </w:rPr>
              <w:t>3</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3,0</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3,2</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3,6</w:t>
            </w:r>
          </w:p>
        </w:tc>
        <w:tc>
          <w:tcPr>
            <w:tcW w:w="603" w:type="dxa"/>
            <w:shd w:val="clear" w:color="auto" w:fill="FFFFFF" w:themeFill="background1"/>
            <w:textDirection w:val="btLr"/>
            <w:vAlign w:val="center"/>
          </w:tcPr>
          <w:p w:rsidR="00E051F6" w:rsidRPr="00506703" w:rsidRDefault="00997840"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4</w:t>
            </w:r>
            <w:r w:rsidR="00995FD7" w:rsidRPr="00506703">
              <w:rPr>
                <w:rFonts w:ascii="Times New Roman" w:hAnsi="Times New Roman" w:cs="Times New Roman"/>
                <w:sz w:val="18"/>
                <w:szCs w:val="18"/>
              </w:rPr>
              <w:t>,0</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C85931"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национальной цели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 </w:t>
            </w:r>
            <w:r w:rsidR="00E051F6" w:rsidRPr="00506703">
              <w:rPr>
                <w:rFonts w:ascii="Times New Roman" w:hAnsi="Times New Roman" w:cs="Times New Roman"/>
                <w:sz w:val="18"/>
                <w:szCs w:val="18"/>
              </w:rPr>
              <w:t>приоритетам научно-технологического развития Российской Федерации, предусмотренным  Стратегией научно-технологического развития Российской Федерации, целям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Количество публикаций, индексируемых в ядре Российского индекса научного цитирования (в расчете на численность персонала, занятого научными исследованиями и разработками)</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единиц/ человек</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0,34</w:t>
            </w:r>
          </w:p>
        </w:tc>
        <w:tc>
          <w:tcPr>
            <w:tcW w:w="709" w:type="dxa"/>
            <w:shd w:val="clear" w:color="auto" w:fill="auto"/>
          </w:tcPr>
          <w:p w:rsidR="00E051F6" w:rsidRPr="00506703" w:rsidRDefault="00E051F6" w:rsidP="00BC0FE9">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BC0FE9" w:rsidRPr="00506703">
              <w:rPr>
                <w:rFonts w:ascii="Times New Roman" w:hAnsi="Times New Roman" w:cs="Times New Roman"/>
                <w:sz w:val="18"/>
                <w:szCs w:val="18"/>
              </w:rPr>
              <w:t>3</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0,41</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0,45</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0,5</w:t>
            </w:r>
          </w:p>
        </w:tc>
        <w:tc>
          <w:tcPr>
            <w:tcW w:w="603" w:type="dxa"/>
            <w:shd w:val="clear" w:color="auto" w:fill="FFFFFF" w:themeFill="background1"/>
            <w:textDirection w:val="btLr"/>
            <w:vAlign w:val="center"/>
          </w:tcPr>
          <w:p w:rsidR="00E051F6" w:rsidRPr="00506703" w:rsidRDefault="007B3353"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0,55</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C85931"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национальным целям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 </w:t>
            </w:r>
            <w:r w:rsidR="00E051F6" w:rsidRPr="00506703">
              <w:rPr>
                <w:rFonts w:ascii="Times New Roman" w:hAnsi="Times New Roman" w:cs="Times New Roman"/>
                <w:sz w:val="18"/>
                <w:szCs w:val="18"/>
              </w:rPr>
              <w:t>приоритетам научно-технологического развития Российской Федерации, предусмотренным Стратегией научно-технологического развития Российской Федерации, целям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Удельный вес населения с высшим образованием</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21,4</w:t>
            </w:r>
          </w:p>
        </w:tc>
        <w:tc>
          <w:tcPr>
            <w:tcW w:w="709" w:type="dxa"/>
            <w:shd w:val="clear" w:color="auto" w:fill="auto"/>
          </w:tcPr>
          <w:p w:rsidR="00E051F6" w:rsidRPr="00506703" w:rsidRDefault="00E051F6" w:rsidP="005F6BBF">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5F6BBF" w:rsidRPr="00506703">
              <w:rPr>
                <w:rFonts w:ascii="Times New Roman" w:hAnsi="Times New Roman" w:cs="Times New Roman"/>
                <w:sz w:val="18"/>
                <w:szCs w:val="18"/>
              </w:rPr>
              <w:t>3</w:t>
            </w:r>
          </w:p>
        </w:tc>
        <w:tc>
          <w:tcPr>
            <w:tcW w:w="602" w:type="dxa"/>
            <w:tcBorders>
              <w:top w:val="single" w:sz="4" w:space="0" w:color="auto"/>
              <w:left w:val="nil"/>
              <w:bottom w:val="single" w:sz="4" w:space="0" w:color="auto"/>
              <w:right w:val="single" w:sz="4" w:space="0" w:color="auto"/>
            </w:tcBorders>
            <w:shd w:val="clear" w:color="000000" w:fill="FFFFFF"/>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22,5</w:t>
            </w:r>
          </w:p>
        </w:tc>
        <w:tc>
          <w:tcPr>
            <w:tcW w:w="602" w:type="dxa"/>
            <w:tcBorders>
              <w:top w:val="single" w:sz="4" w:space="0" w:color="auto"/>
              <w:left w:val="nil"/>
              <w:bottom w:val="single" w:sz="4" w:space="0" w:color="auto"/>
              <w:right w:val="single" w:sz="4" w:space="0" w:color="auto"/>
            </w:tcBorders>
            <w:shd w:val="clear" w:color="000000" w:fill="FFFFFF"/>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22,9</w:t>
            </w:r>
          </w:p>
        </w:tc>
        <w:tc>
          <w:tcPr>
            <w:tcW w:w="602" w:type="dxa"/>
            <w:tcBorders>
              <w:top w:val="single" w:sz="4" w:space="0" w:color="auto"/>
              <w:left w:val="nil"/>
              <w:bottom w:val="single" w:sz="4" w:space="0" w:color="auto"/>
              <w:right w:val="single" w:sz="4" w:space="0" w:color="auto"/>
            </w:tcBorders>
            <w:shd w:val="clear" w:color="000000" w:fill="FFFFFF"/>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23,4</w:t>
            </w:r>
          </w:p>
        </w:tc>
        <w:tc>
          <w:tcPr>
            <w:tcW w:w="603" w:type="dxa"/>
            <w:tcBorders>
              <w:top w:val="single" w:sz="4" w:space="0" w:color="auto"/>
              <w:left w:val="nil"/>
              <w:bottom w:val="single" w:sz="4" w:space="0" w:color="auto"/>
              <w:right w:val="single" w:sz="4" w:space="0" w:color="auto"/>
            </w:tcBorders>
            <w:shd w:val="clear" w:color="000000" w:fill="FFFFFF"/>
            <w:textDirection w:val="btLr"/>
            <w:vAlign w:val="center"/>
          </w:tcPr>
          <w:p w:rsidR="00E051F6" w:rsidRPr="00506703" w:rsidRDefault="007B3353"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23,8</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E051F6"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национальн</w:t>
            </w:r>
            <w:r w:rsidR="00203DC6" w:rsidRPr="00506703">
              <w:rPr>
                <w:rFonts w:ascii="Times New Roman" w:hAnsi="Times New Roman" w:cs="Times New Roman"/>
                <w:sz w:val="18"/>
                <w:szCs w:val="18"/>
              </w:rPr>
              <w:t>ым</w:t>
            </w:r>
            <w:r w:rsidRPr="00506703">
              <w:rPr>
                <w:rFonts w:ascii="Times New Roman" w:hAnsi="Times New Roman" w:cs="Times New Roman"/>
                <w:sz w:val="18"/>
                <w:szCs w:val="18"/>
              </w:rPr>
              <w:t xml:space="preserve"> цел</w:t>
            </w:r>
            <w:r w:rsidR="00203DC6" w:rsidRPr="00506703">
              <w:rPr>
                <w:rFonts w:ascii="Times New Roman" w:hAnsi="Times New Roman" w:cs="Times New Roman"/>
                <w:sz w:val="18"/>
                <w:szCs w:val="18"/>
              </w:rPr>
              <w:t>ям</w:t>
            </w:r>
            <w:r w:rsidRPr="00506703">
              <w:rPr>
                <w:rFonts w:ascii="Times New Roman" w:hAnsi="Times New Roman" w:cs="Times New Roman"/>
                <w:sz w:val="18"/>
                <w:szCs w:val="18"/>
              </w:rPr>
              <w:t xml:space="preserve"> Российской Федерации до 2030 года </w:t>
            </w:r>
            <w:r w:rsidR="00203DC6" w:rsidRPr="00506703">
              <w:rPr>
                <w:rFonts w:ascii="Times New Roman" w:hAnsi="Times New Roman" w:cs="Times New Roman"/>
                <w:sz w:val="18"/>
                <w:szCs w:val="18"/>
              </w:rPr>
              <w:t>и на перспективу до 2036 года «Реализация потенциала каждого человека, развитие его талантов, воспитание патриотичной и социально ответственной личности»</w:t>
            </w:r>
            <w:r w:rsidR="00E16E77" w:rsidRPr="00506703">
              <w:rPr>
                <w:rFonts w:ascii="Times New Roman" w:hAnsi="Times New Roman" w:cs="Times New Roman"/>
                <w:sz w:val="18"/>
                <w:szCs w:val="18"/>
              </w:rPr>
              <w:t>, «Сохранение населения, укрепление здоровья и повышение благополучия людей, поддержка семьи»</w:t>
            </w:r>
            <w:r w:rsidRPr="00506703">
              <w:rPr>
                <w:rFonts w:ascii="Times New Roman" w:hAnsi="Times New Roman" w:cs="Times New Roman"/>
                <w:sz w:val="18"/>
                <w:szCs w:val="18"/>
              </w:rPr>
              <w:t>, стратегической цели Республики Татарстан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бюджетных средств в общих затратах на инновационную деятельность организаций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3,1</w:t>
            </w:r>
          </w:p>
        </w:tc>
        <w:tc>
          <w:tcPr>
            <w:tcW w:w="709" w:type="dxa"/>
            <w:shd w:val="clear" w:color="auto" w:fill="auto"/>
          </w:tcPr>
          <w:p w:rsidR="00E051F6" w:rsidRPr="00506703" w:rsidRDefault="00E051F6" w:rsidP="005F6BBF">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5F6BBF" w:rsidRPr="00506703">
              <w:rPr>
                <w:rFonts w:ascii="Times New Roman" w:hAnsi="Times New Roman" w:cs="Times New Roman"/>
                <w:sz w:val="18"/>
                <w:szCs w:val="18"/>
              </w:rPr>
              <w:t>3</w:t>
            </w:r>
          </w:p>
        </w:tc>
        <w:tc>
          <w:tcPr>
            <w:tcW w:w="602" w:type="dxa"/>
            <w:tcBorders>
              <w:top w:val="single" w:sz="4" w:space="0" w:color="auto"/>
              <w:left w:val="nil"/>
              <w:bottom w:val="single" w:sz="4" w:space="0" w:color="auto"/>
              <w:right w:val="single" w:sz="4" w:space="0" w:color="auto"/>
            </w:tcBorders>
            <w:shd w:val="clear" w:color="auto" w:fill="auto"/>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3,8</w:t>
            </w:r>
          </w:p>
        </w:tc>
        <w:tc>
          <w:tcPr>
            <w:tcW w:w="602" w:type="dxa"/>
            <w:tcBorders>
              <w:top w:val="single" w:sz="4" w:space="0" w:color="auto"/>
              <w:left w:val="nil"/>
              <w:bottom w:val="single" w:sz="4" w:space="0" w:color="auto"/>
              <w:right w:val="single" w:sz="4" w:space="0" w:color="auto"/>
            </w:tcBorders>
            <w:shd w:val="clear" w:color="auto" w:fill="auto"/>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4,7</w:t>
            </w:r>
          </w:p>
        </w:tc>
        <w:tc>
          <w:tcPr>
            <w:tcW w:w="602" w:type="dxa"/>
            <w:tcBorders>
              <w:top w:val="single" w:sz="4" w:space="0" w:color="auto"/>
              <w:left w:val="nil"/>
              <w:bottom w:val="single" w:sz="4" w:space="0" w:color="auto"/>
              <w:right w:val="single" w:sz="4" w:space="0" w:color="auto"/>
            </w:tcBorders>
            <w:shd w:val="clear" w:color="auto" w:fill="auto"/>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5,8</w:t>
            </w:r>
          </w:p>
        </w:tc>
        <w:tc>
          <w:tcPr>
            <w:tcW w:w="603" w:type="dxa"/>
            <w:tcBorders>
              <w:top w:val="single" w:sz="4" w:space="0" w:color="auto"/>
              <w:left w:val="nil"/>
              <w:bottom w:val="single" w:sz="4" w:space="0" w:color="auto"/>
              <w:right w:val="single" w:sz="4" w:space="0" w:color="auto"/>
            </w:tcBorders>
            <w:shd w:val="clear" w:color="auto" w:fill="auto"/>
            <w:textDirection w:val="btLr"/>
            <w:vAlign w:val="center"/>
          </w:tcPr>
          <w:p w:rsidR="00E051F6" w:rsidRPr="00506703" w:rsidRDefault="007B3353"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7,0</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экономики Республики Татарстан</w:t>
            </w:r>
          </w:p>
        </w:tc>
        <w:tc>
          <w:tcPr>
            <w:tcW w:w="2239" w:type="dxa"/>
            <w:shd w:val="clear" w:color="auto" w:fill="auto"/>
            <w:vAlign w:val="center"/>
          </w:tcPr>
          <w:p w:rsidR="00E051F6" w:rsidRPr="00506703" w:rsidRDefault="00E051F6" w:rsidP="0094020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иностранных студентов в общей численности студентов</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13,4</w:t>
            </w:r>
          </w:p>
        </w:tc>
        <w:tc>
          <w:tcPr>
            <w:tcW w:w="709" w:type="dxa"/>
            <w:shd w:val="clear" w:color="auto" w:fill="auto"/>
          </w:tcPr>
          <w:p w:rsidR="00E051F6" w:rsidRPr="00506703" w:rsidRDefault="00E051F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6B5410" w:rsidRPr="00506703">
              <w:rPr>
                <w:rFonts w:ascii="Times New Roman" w:hAnsi="Times New Roman" w:cs="Times New Roman"/>
                <w:sz w:val="18"/>
                <w:szCs w:val="18"/>
              </w:rPr>
              <w:t>3</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14,0</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15,0</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16,0</w:t>
            </w:r>
          </w:p>
        </w:tc>
        <w:tc>
          <w:tcPr>
            <w:tcW w:w="603" w:type="dxa"/>
            <w:shd w:val="clear" w:color="auto" w:fill="FFFFFF" w:themeFill="background1"/>
            <w:textDirection w:val="btLr"/>
            <w:vAlign w:val="center"/>
          </w:tcPr>
          <w:p w:rsidR="00E051F6" w:rsidRPr="00506703" w:rsidRDefault="00A9094A"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17,0</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E16E77"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национальным целям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 «Сохранение населения, укрепление здоровья и повышение благополучия людей, поддержка семьи», стратегической цели Республики Татарстан «Человеческий капитал»</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1134"/>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auto"/>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Коэффициент изобретательской активности (число отечественных патентных заявок на изобретения, поданных в России, в расчете на 10 тыс.человек населения)</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единиц</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1,88</w:t>
            </w:r>
          </w:p>
        </w:tc>
        <w:tc>
          <w:tcPr>
            <w:tcW w:w="709" w:type="dxa"/>
            <w:shd w:val="clear" w:color="auto" w:fill="auto"/>
          </w:tcPr>
          <w:p w:rsidR="00E051F6" w:rsidRPr="00506703" w:rsidRDefault="00E051F6" w:rsidP="00331C7E">
            <w:pPr>
              <w:widowControl w:val="0"/>
              <w:spacing w:after="0" w:line="240" w:lineRule="auto"/>
              <w:jc w:val="center"/>
              <w:rPr>
                <w:sz w:val="18"/>
                <w:szCs w:val="18"/>
              </w:rPr>
            </w:pPr>
            <w:r w:rsidRPr="00506703">
              <w:rPr>
                <w:rFonts w:ascii="Times New Roman" w:hAnsi="Times New Roman" w:cs="Times New Roman"/>
                <w:sz w:val="18"/>
                <w:szCs w:val="18"/>
              </w:rPr>
              <w:t>202</w:t>
            </w:r>
            <w:r w:rsidR="00331C7E" w:rsidRPr="00506703">
              <w:rPr>
                <w:rFonts w:ascii="Times New Roman" w:hAnsi="Times New Roman" w:cs="Times New Roman"/>
                <w:sz w:val="18"/>
                <w:szCs w:val="18"/>
              </w:rPr>
              <w:t>3</w:t>
            </w:r>
          </w:p>
        </w:tc>
        <w:tc>
          <w:tcPr>
            <w:tcW w:w="602" w:type="dxa"/>
            <w:shd w:val="clear" w:color="auto" w:fill="auto"/>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1,91</w:t>
            </w:r>
          </w:p>
        </w:tc>
        <w:tc>
          <w:tcPr>
            <w:tcW w:w="602" w:type="dxa"/>
            <w:shd w:val="clear" w:color="auto" w:fill="auto"/>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1,94</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1,97</w:t>
            </w:r>
          </w:p>
        </w:tc>
        <w:tc>
          <w:tcPr>
            <w:tcW w:w="603" w:type="dxa"/>
            <w:shd w:val="clear" w:color="auto" w:fill="FFFFFF" w:themeFill="background1"/>
            <w:textDirection w:val="btLr"/>
            <w:vAlign w:val="center"/>
          </w:tcPr>
          <w:p w:rsidR="00E051F6" w:rsidRPr="00506703" w:rsidRDefault="00A9094A"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2,07</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vAlign w:val="center"/>
          </w:tcPr>
          <w:p w:rsidR="00E051F6" w:rsidRPr="00506703" w:rsidRDefault="00C85931"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национальной цели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 </w:t>
            </w:r>
            <w:r w:rsidR="00E051F6" w:rsidRPr="00506703">
              <w:rPr>
                <w:rFonts w:ascii="Times New Roman" w:hAnsi="Times New Roman" w:cs="Times New Roman"/>
                <w:sz w:val="18"/>
                <w:szCs w:val="18"/>
              </w:rPr>
              <w:t xml:space="preserve"> приоритетам научно-технологического развития Российской Федерации, предусмотренным  Стратегией научно-технологического развития Российской Федерации, целям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3147"/>
        </w:trPr>
        <w:tc>
          <w:tcPr>
            <w:tcW w:w="566" w:type="dxa"/>
          </w:tcPr>
          <w:p w:rsidR="00E051F6" w:rsidRPr="00506703" w:rsidRDefault="00E051F6" w:rsidP="0003237D">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E051F6" w:rsidRPr="00506703" w:rsidRDefault="00E051F6" w:rsidP="00C62622">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используемых передовых производственных технологий: собственные разработки</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E051F6" w:rsidRPr="00506703" w:rsidRDefault="00E051F6" w:rsidP="004818B5">
            <w:pPr>
              <w:widowControl w:val="0"/>
              <w:spacing w:after="0" w:line="240" w:lineRule="auto"/>
              <w:jc w:val="center"/>
              <w:rPr>
                <w:sz w:val="18"/>
                <w:szCs w:val="18"/>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процентов</w:t>
            </w:r>
          </w:p>
        </w:tc>
        <w:tc>
          <w:tcPr>
            <w:tcW w:w="850"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15,3</w:t>
            </w:r>
          </w:p>
        </w:tc>
        <w:tc>
          <w:tcPr>
            <w:tcW w:w="709" w:type="dxa"/>
            <w:shd w:val="clear" w:color="auto" w:fill="auto"/>
          </w:tcPr>
          <w:p w:rsidR="00E051F6" w:rsidRPr="00506703" w:rsidRDefault="00E051F6" w:rsidP="00755791">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755791" w:rsidRPr="00506703">
              <w:rPr>
                <w:rFonts w:ascii="Times New Roman" w:hAnsi="Times New Roman" w:cs="Times New Roman"/>
                <w:sz w:val="18"/>
                <w:szCs w:val="18"/>
              </w:rPr>
              <w:t>3</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21,0</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22,7</w:t>
            </w:r>
          </w:p>
        </w:tc>
        <w:tc>
          <w:tcPr>
            <w:tcW w:w="602" w:type="dxa"/>
            <w:shd w:val="clear" w:color="auto" w:fill="FFFFFF" w:themeFill="background1"/>
            <w:textDirection w:val="btLr"/>
            <w:vAlign w:val="center"/>
          </w:tcPr>
          <w:p w:rsidR="00E051F6" w:rsidRPr="00506703" w:rsidRDefault="00E051F6"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24,0</w:t>
            </w:r>
          </w:p>
        </w:tc>
        <w:tc>
          <w:tcPr>
            <w:tcW w:w="603" w:type="dxa"/>
            <w:shd w:val="clear" w:color="auto" w:fill="FFFFFF" w:themeFill="background1"/>
            <w:textDirection w:val="btLr"/>
            <w:vAlign w:val="center"/>
          </w:tcPr>
          <w:p w:rsidR="00E051F6" w:rsidRPr="00506703" w:rsidRDefault="007B3353" w:rsidP="002C746C">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25,5</w:t>
            </w:r>
          </w:p>
        </w:tc>
        <w:tc>
          <w:tcPr>
            <w:tcW w:w="567"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E051F6" w:rsidRPr="00506703" w:rsidRDefault="00E051F6" w:rsidP="00C62622">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tcPr>
          <w:p w:rsidR="00E051F6" w:rsidRPr="00506703" w:rsidRDefault="00C85931" w:rsidP="00C63254">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национальным целям Российской Федерации до 2030 года и на перспективу до 2036 года «Реализация потенциала каждого человека, развитие его талантов, воспитание патриотичной и социально ответственной личности»,</w:t>
            </w:r>
            <w:r w:rsidR="00E051F6" w:rsidRPr="00506703">
              <w:rPr>
                <w:rFonts w:ascii="Times New Roman" w:hAnsi="Times New Roman" w:cs="Times New Roman"/>
                <w:sz w:val="18"/>
                <w:szCs w:val="18"/>
              </w:rPr>
              <w:t xml:space="preserve">, </w:t>
            </w:r>
            <w:r w:rsidR="00E16E77" w:rsidRPr="00506703">
              <w:rPr>
                <w:rFonts w:ascii="Times New Roman" w:hAnsi="Times New Roman" w:cs="Times New Roman"/>
                <w:sz w:val="18"/>
                <w:szCs w:val="18"/>
              </w:rPr>
              <w:t>«Цифровая трансформация государственного и муниципального управления, экономики и социальной сферы»</w:t>
            </w:r>
            <w:r w:rsidR="00E051F6" w:rsidRPr="00506703">
              <w:rPr>
                <w:rFonts w:ascii="Times New Roman" w:hAnsi="Times New Roman" w:cs="Times New Roman"/>
                <w:sz w:val="18"/>
                <w:szCs w:val="18"/>
              </w:rPr>
              <w:t>, приоритетам научно-технологического развития Российской Федерации, предусмотренным  Стратегией научно-технологического развития Российской Федерации, целям государственной программы Российской Федерации «Научно-технологическое развитие Российской Федерации»</w:t>
            </w:r>
          </w:p>
        </w:tc>
        <w:tc>
          <w:tcPr>
            <w:tcW w:w="1163"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E051F6" w:rsidRPr="00506703" w:rsidRDefault="00E051F6" w:rsidP="004818B5">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r w:rsidR="005676BF" w:rsidRPr="00506703" w:rsidTr="00B077C5">
        <w:trPr>
          <w:cantSplit/>
          <w:trHeight w:val="3147"/>
        </w:trPr>
        <w:tc>
          <w:tcPr>
            <w:tcW w:w="566" w:type="dxa"/>
          </w:tcPr>
          <w:p w:rsidR="00893EFE" w:rsidRPr="00506703" w:rsidRDefault="00893EFE" w:rsidP="00893EFE">
            <w:pPr>
              <w:pStyle w:val="a4"/>
              <w:widowControl w:val="0"/>
              <w:numPr>
                <w:ilvl w:val="0"/>
                <w:numId w:val="4"/>
              </w:numPr>
              <w:spacing w:after="0" w:line="240" w:lineRule="auto"/>
              <w:ind w:left="57" w:firstLine="0"/>
              <w:contextualSpacing w:val="0"/>
              <w:jc w:val="center"/>
              <w:rPr>
                <w:rFonts w:ascii="Times New Roman" w:hAnsi="Times New Roman" w:cs="Times New Roman"/>
                <w:sz w:val="18"/>
                <w:szCs w:val="18"/>
              </w:rPr>
            </w:pPr>
          </w:p>
        </w:tc>
        <w:tc>
          <w:tcPr>
            <w:tcW w:w="1986" w:type="dxa"/>
            <w:shd w:val="clear" w:color="auto" w:fill="FFFFFF" w:themeFill="background1"/>
          </w:tcPr>
          <w:p w:rsidR="00893EFE" w:rsidRPr="00506703" w:rsidRDefault="00893EFE" w:rsidP="00893EFE">
            <w:pPr>
              <w:widowControl w:val="0"/>
              <w:spacing w:after="0" w:line="240" w:lineRule="auto"/>
              <w:ind w:left="-28" w:right="-28"/>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Количество вузов на территории субъекта Российской Федерации, которые входят в Московский международный рейтинг «Три миссии университетов»</w:t>
            </w:r>
          </w:p>
        </w:tc>
        <w:tc>
          <w:tcPr>
            <w:tcW w:w="992" w:type="dxa"/>
            <w:shd w:val="clear" w:color="auto" w:fill="auto"/>
          </w:tcPr>
          <w:p w:rsidR="00893EFE" w:rsidRPr="00506703" w:rsidRDefault="00893EFE"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ГП</w:t>
            </w:r>
          </w:p>
        </w:tc>
        <w:tc>
          <w:tcPr>
            <w:tcW w:w="1277" w:type="dxa"/>
            <w:shd w:val="clear" w:color="auto" w:fill="auto"/>
          </w:tcPr>
          <w:p w:rsidR="00893EFE" w:rsidRPr="00506703" w:rsidRDefault="00893EFE" w:rsidP="00893EFE">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возрастаю-щий</w:t>
            </w:r>
          </w:p>
        </w:tc>
        <w:tc>
          <w:tcPr>
            <w:tcW w:w="992" w:type="dxa"/>
            <w:shd w:val="clear" w:color="auto" w:fill="auto"/>
          </w:tcPr>
          <w:p w:rsidR="00893EFE" w:rsidRPr="00506703" w:rsidRDefault="008C329A"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единиц</w:t>
            </w:r>
          </w:p>
        </w:tc>
        <w:tc>
          <w:tcPr>
            <w:tcW w:w="850" w:type="dxa"/>
            <w:shd w:val="clear" w:color="auto" w:fill="auto"/>
          </w:tcPr>
          <w:p w:rsidR="00893EFE" w:rsidRPr="00506703" w:rsidRDefault="001A3428"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5</w:t>
            </w:r>
          </w:p>
        </w:tc>
        <w:tc>
          <w:tcPr>
            <w:tcW w:w="709" w:type="dxa"/>
            <w:shd w:val="clear" w:color="auto" w:fill="auto"/>
          </w:tcPr>
          <w:p w:rsidR="00893EFE" w:rsidRPr="00506703" w:rsidRDefault="00893EFE" w:rsidP="001A3428">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202</w:t>
            </w:r>
            <w:r w:rsidR="001A3428" w:rsidRPr="00506703">
              <w:rPr>
                <w:rFonts w:ascii="Times New Roman" w:hAnsi="Times New Roman" w:cs="Times New Roman"/>
                <w:sz w:val="18"/>
                <w:szCs w:val="18"/>
              </w:rPr>
              <w:t>3</w:t>
            </w:r>
          </w:p>
        </w:tc>
        <w:tc>
          <w:tcPr>
            <w:tcW w:w="602" w:type="dxa"/>
            <w:shd w:val="clear" w:color="auto" w:fill="FFFFFF" w:themeFill="background1"/>
            <w:textDirection w:val="btLr"/>
            <w:vAlign w:val="center"/>
          </w:tcPr>
          <w:p w:rsidR="00893EFE" w:rsidRPr="00506703" w:rsidRDefault="001A3428" w:rsidP="00893EFE">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5</w:t>
            </w:r>
          </w:p>
        </w:tc>
        <w:tc>
          <w:tcPr>
            <w:tcW w:w="602" w:type="dxa"/>
            <w:shd w:val="clear" w:color="auto" w:fill="FFFFFF" w:themeFill="background1"/>
            <w:textDirection w:val="btLr"/>
            <w:vAlign w:val="center"/>
          </w:tcPr>
          <w:p w:rsidR="00893EFE" w:rsidRPr="00506703" w:rsidRDefault="00893EFE" w:rsidP="00893EFE">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6</w:t>
            </w:r>
          </w:p>
        </w:tc>
        <w:tc>
          <w:tcPr>
            <w:tcW w:w="602" w:type="dxa"/>
            <w:shd w:val="clear" w:color="auto" w:fill="FFFFFF" w:themeFill="background1"/>
            <w:textDirection w:val="btLr"/>
            <w:vAlign w:val="center"/>
          </w:tcPr>
          <w:p w:rsidR="00893EFE" w:rsidRPr="00506703" w:rsidRDefault="00893EFE" w:rsidP="00893EFE">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7</w:t>
            </w:r>
          </w:p>
        </w:tc>
        <w:tc>
          <w:tcPr>
            <w:tcW w:w="603" w:type="dxa"/>
            <w:shd w:val="clear" w:color="auto" w:fill="FFFFFF" w:themeFill="background1"/>
            <w:textDirection w:val="btLr"/>
            <w:vAlign w:val="center"/>
          </w:tcPr>
          <w:p w:rsidR="00893EFE" w:rsidRPr="00506703" w:rsidRDefault="00893EFE" w:rsidP="00893EFE">
            <w:pPr>
              <w:widowControl w:val="0"/>
              <w:spacing w:after="0" w:line="240" w:lineRule="auto"/>
              <w:ind w:left="113" w:right="113"/>
              <w:jc w:val="center"/>
              <w:rPr>
                <w:rFonts w:ascii="Times New Roman" w:hAnsi="Times New Roman" w:cs="Times New Roman"/>
                <w:sz w:val="18"/>
                <w:szCs w:val="18"/>
              </w:rPr>
            </w:pPr>
            <w:r w:rsidRPr="00506703">
              <w:rPr>
                <w:rFonts w:ascii="Times New Roman" w:hAnsi="Times New Roman" w:cs="Times New Roman"/>
                <w:sz w:val="18"/>
                <w:szCs w:val="18"/>
              </w:rPr>
              <w:t>7</w:t>
            </w:r>
          </w:p>
        </w:tc>
        <w:tc>
          <w:tcPr>
            <w:tcW w:w="567" w:type="dxa"/>
            <w:shd w:val="clear" w:color="auto" w:fill="auto"/>
          </w:tcPr>
          <w:p w:rsidR="00893EFE" w:rsidRPr="00506703" w:rsidRDefault="00893EFE"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1276" w:type="dxa"/>
            <w:shd w:val="clear" w:color="auto" w:fill="auto"/>
          </w:tcPr>
          <w:p w:rsidR="00893EFE" w:rsidRPr="00506703" w:rsidRDefault="00893EFE" w:rsidP="00893EFE">
            <w:pPr>
              <w:widowControl w:val="0"/>
              <w:spacing w:after="0" w:line="240" w:lineRule="auto"/>
              <w:ind w:left="-28" w:right="-28"/>
              <w:jc w:val="center"/>
              <w:rPr>
                <w:rFonts w:ascii="Times New Roman" w:hAnsi="Times New Roman" w:cs="Times New Roman"/>
                <w:sz w:val="18"/>
                <w:szCs w:val="18"/>
              </w:rPr>
            </w:pPr>
            <w:r w:rsidRPr="00506703">
              <w:rPr>
                <w:rFonts w:ascii="Times New Roman" w:hAnsi="Times New Roman" w:cs="Times New Roman"/>
                <w:sz w:val="18"/>
                <w:szCs w:val="18"/>
              </w:rPr>
              <w:t>Министерство образования и науки Республики Татарстан</w:t>
            </w:r>
          </w:p>
        </w:tc>
        <w:tc>
          <w:tcPr>
            <w:tcW w:w="2239" w:type="dxa"/>
            <w:shd w:val="clear" w:color="auto" w:fill="auto"/>
          </w:tcPr>
          <w:p w:rsidR="00893EFE" w:rsidRPr="00506703" w:rsidRDefault="00893EFE" w:rsidP="00893EFE">
            <w:pPr>
              <w:widowControl w:val="0"/>
              <w:spacing w:after="0" w:line="24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направлено на достижение приоритетов научно-технологического развития Российской Федерации, предусмотренных  Стратегией научно-технологического развития Российской Федерации, целей государственной программы Российской Федерации «Научно-технологическое развитие Российской Федерации», стратегической цели Республики Татарстан – «Человеческий капитал»</w:t>
            </w:r>
          </w:p>
        </w:tc>
        <w:tc>
          <w:tcPr>
            <w:tcW w:w="1163" w:type="dxa"/>
            <w:shd w:val="clear" w:color="auto" w:fill="auto"/>
          </w:tcPr>
          <w:p w:rsidR="00893EFE" w:rsidRPr="00506703" w:rsidRDefault="00893EFE"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нет</w:t>
            </w:r>
          </w:p>
        </w:tc>
        <w:tc>
          <w:tcPr>
            <w:tcW w:w="992" w:type="dxa"/>
            <w:shd w:val="clear" w:color="auto" w:fill="auto"/>
          </w:tcPr>
          <w:p w:rsidR="00893EFE" w:rsidRPr="00506703" w:rsidRDefault="00893EFE" w:rsidP="00893EF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w:t>
            </w:r>
          </w:p>
        </w:tc>
      </w:tr>
    </w:tbl>
    <w:p w:rsidR="008C329A" w:rsidRPr="00506703" w:rsidRDefault="008C329A" w:rsidP="0003237D">
      <w:pPr>
        <w:pStyle w:val="a4"/>
        <w:spacing w:after="0" w:line="240" w:lineRule="auto"/>
        <w:ind w:left="0"/>
        <w:rPr>
          <w:rFonts w:ascii="Times New Roman" w:eastAsiaTheme="minorEastAsia" w:hAnsi="Times New Roman" w:cs="Times New Roman"/>
          <w:szCs w:val="28"/>
          <w:lang w:eastAsia="ru-RU"/>
        </w:rPr>
      </w:pPr>
    </w:p>
    <w:p w:rsidR="003A0ABF" w:rsidRPr="00506703" w:rsidRDefault="003A0ABF" w:rsidP="0003237D">
      <w:pPr>
        <w:pStyle w:val="a4"/>
        <w:numPr>
          <w:ilvl w:val="0"/>
          <w:numId w:val="2"/>
        </w:numPr>
        <w:tabs>
          <w:tab w:val="left" w:pos="284"/>
        </w:tabs>
        <w:spacing w:after="0" w:line="240" w:lineRule="auto"/>
        <w:ind w:left="0" w:firstLine="0"/>
        <w:jc w:val="center"/>
        <w:rPr>
          <w:rFonts w:ascii="Times New Roman" w:eastAsiaTheme="minorEastAsia" w:hAnsi="Times New Roman" w:cs="Times New Roman"/>
          <w:szCs w:val="28"/>
          <w:lang w:eastAsia="ru-RU"/>
        </w:rPr>
      </w:pPr>
      <w:r w:rsidRPr="00506703">
        <w:rPr>
          <w:rFonts w:ascii="Times New Roman" w:hAnsi="Times New Roman"/>
          <w:bCs/>
          <w:szCs w:val="28"/>
        </w:rPr>
        <w:t>План достижения показателей государственной программы Республики Татарстан в 2024 году</w:t>
      </w:r>
    </w:p>
    <w:p w:rsidR="0003237D" w:rsidRPr="00506703" w:rsidRDefault="0003237D" w:rsidP="0003237D">
      <w:pPr>
        <w:pStyle w:val="a4"/>
        <w:spacing w:after="0" w:line="240" w:lineRule="auto"/>
        <w:ind w:left="0"/>
        <w:rPr>
          <w:rFonts w:ascii="Times New Roman" w:eastAsiaTheme="minorEastAsia" w:hAnsi="Times New Roman" w:cs="Times New Roman"/>
          <w:szCs w:val="28"/>
          <w:lang w:eastAsia="ru-RU"/>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67"/>
        <w:gridCol w:w="4253"/>
        <w:gridCol w:w="931"/>
        <w:gridCol w:w="1124"/>
        <w:gridCol w:w="730"/>
        <w:gridCol w:w="730"/>
        <w:gridCol w:w="730"/>
        <w:gridCol w:w="730"/>
        <w:gridCol w:w="730"/>
        <w:gridCol w:w="730"/>
        <w:gridCol w:w="730"/>
        <w:gridCol w:w="730"/>
        <w:gridCol w:w="730"/>
        <w:gridCol w:w="734"/>
        <w:gridCol w:w="768"/>
        <w:gridCol w:w="1071"/>
      </w:tblGrid>
      <w:tr w:rsidR="005676BF" w:rsidRPr="00506703" w:rsidTr="009C1734">
        <w:trPr>
          <w:trHeight w:val="349"/>
          <w:tblHeader/>
        </w:trPr>
        <w:tc>
          <w:tcPr>
            <w:tcW w:w="567" w:type="dxa"/>
            <w:vMerge w:val="restart"/>
            <w:tcBorders>
              <w:bottom w:val="nil"/>
            </w:tcBorders>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 п/п</w:t>
            </w:r>
          </w:p>
        </w:tc>
        <w:tc>
          <w:tcPr>
            <w:tcW w:w="4253" w:type="dxa"/>
            <w:vMerge w:val="restart"/>
            <w:tcBorders>
              <w:bottom w:val="nil"/>
            </w:tcBorders>
          </w:tcPr>
          <w:p w:rsidR="003A0ABF" w:rsidRPr="00506703" w:rsidRDefault="003A0ABF" w:rsidP="0003237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Показатели регионального проекта</w:t>
            </w:r>
          </w:p>
          <w:p w:rsidR="005B2AFE" w:rsidRPr="00506703" w:rsidRDefault="005B2AFE" w:rsidP="0003237D">
            <w:pPr>
              <w:widowControl w:val="0"/>
              <w:spacing w:after="0" w:line="240" w:lineRule="auto"/>
              <w:jc w:val="center"/>
              <w:rPr>
                <w:rFonts w:ascii="Times New Roman" w:eastAsiaTheme="minorEastAsia" w:hAnsi="Times New Roman" w:cs="Times New Roman"/>
                <w:sz w:val="18"/>
                <w:szCs w:val="18"/>
                <w:lang w:eastAsia="ru-RU"/>
              </w:rPr>
            </w:pPr>
          </w:p>
        </w:tc>
        <w:tc>
          <w:tcPr>
            <w:tcW w:w="931" w:type="dxa"/>
            <w:vMerge w:val="restart"/>
            <w:tcBorders>
              <w:bottom w:val="nil"/>
            </w:tcBorders>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Уровень показателя</w:t>
            </w:r>
          </w:p>
        </w:tc>
        <w:tc>
          <w:tcPr>
            <w:tcW w:w="1124" w:type="dxa"/>
            <w:vMerge w:val="restart"/>
            <w:tcBorders>
              <w:bottom w:val="nil"/>
            </w:tcBorders>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Единица измерения</w:t>
            </w:r>
          </w:p>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(по ОКЕИ)</w:t>
            </w:r>
          </w:p>
        </w:tc>
        <w:tc>
          <w:tcPr>
            <w:tcW w:w="8072" w:type="dxa"/>
            <w:gridSpan w:val="11"/>
            <w:tcBorders>
              <w:bottom w:val="single" w:sz="4" w:space="0" w:color="auto"/>
            </w:tcBorders>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Плановые значения по месяцам</w:t>
            </w:r>
          </w:p>
          <w:p w:rsidR="005B2AFE" w:rsidRPr="00506703" w:rsidRDefault="005B2AFE" w:rsidP="0003237D">
            <w:pPr>
              <w:widowControl w:val="0"/>
              <w:spacing w:after="0" w:line="240" w:lineRule="auto"/>
              <w:jc w:val="center"/>
              <w:rPr>
                <w:rFonts w:ascii="Times New Roman" w:eastAsiaTheme="minorEastAsia" w:hAnsi="Times New Roman" w:cs="Times New Roman"/>
                <w:sz w:val="18"/>
                <w:szCs w:val="18"/>
                <w:lang w:eastAsia="ru-RU"/>
              </w:rPr>
            </w:pPr>
          </w:p>
        </w:tc>
        <w:tc>
          <w:tcPr>
            <w:tcW w:w="1071" w:type="dxa"/>
            <w:vMerge w:val="restart"/>
            <w:tcBorders>
              <w:bottom w:val="nil"/>
            </w:tcBorders>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На конец</w:t>
            </w:r>
          </w:p>
          <w:p w:rsidR="005B2AFE"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2024 года</w:t>
            </w:r>
          </w:p>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r>
      <w:tr w:rsidR="005676BF" w:rsidRPr="00506703" w:rsidTr="009C1734">
        <w:trPr>
          <w:cantSplit/>
          <w:trHeight w:val="1134"/>
          <w:tblHeader/>
        </w:trPr>
        <w:tc>
          <w:tcPr>
            <w:tcW w:w="567" w:type="dxa"/>
            <w:vMerge/>
            <w:tcBorders>
              <w:bottom w:val="nil"/>
            </w:tcBorders>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c>
          <w:tcPr>
            <w:tcW w:w="4253" w:type="dxa"/>
            <w:vMerge/>
            <w:tcBorders>
              <w:bottom w:val="nil"/>
            </w:tcBorders>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c>
          <w:tcPr>
            <w:tcW w:w="931" w:type="dxa"/>
            <w:vMerge/>
            <w:tcBorders>
              <w:bottom w:val="nil"/>
            </w:tcBorders>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c>
          <w:tcPr>
            <w:tcW w:w="1124" w:type="dxa"/>
            <w:vMerge/>
            <w:tcBorders>
              <w:bottom w:val="nil"/>
            </w:tcBorders>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январь</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февраль</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март</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апрель</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май</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июнь</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июль</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август</w:t>
            </w:r>
          </w:p>
        </w:tc>
        <w:tc>
          <w:tcPr>
            <w:tcW w:w="730"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сентябрь</w:t>
            </w:r>
          </w:p>
        </w:tc>
        <w:tc>
          <w:tcPr>
            <w:tcW w:w="734"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октябрь</w:t>
            </w:r>
          </w:p>
        </w:tc>
        <w:tc>
          <w:tcPr>
            <w:tcW w:w="768" w:type="dxa"/>
            <w:tcBorders>
              <w:bottom w:val="nil"/>
            </w:tcBorders>
            <w:textDirection w:val="btLr"/>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ноябрь</w:t>
            </w:r>
          </w:p>
        </w:tc>
        <w:tc>
          <w:tcPr>
            <w:tcW w:w="1071" w:type="dxa"/>
            <w:vMerge/>
            <w:tcBorders>
              <w:bottom w:val="nil"/>
            </w:tcBorders>
            <w:vAlign w:val="center"/>
          </w:tcPr>
          <w:p w:rsidR="003A0ABF" w:rsidRPr="00506703" w:rsidRDefault="003A0ABF" w:rsidP="0003237D">
            <w:pPr>
              <w:widowControl w:val="0"/>
              <w:spacing w:after="0" w:line="240" w:lineRule="auto"/>
              <w:jc w:val="center"/>
              <w:rPr>
                <w:rFonts w:ascii="Times New Roman" w:eastAsiaTheme="minorEastAsia" w:hAnsi="Times New Roman" w:cs="Times New Roman"/>
                <w:sz w:val="18"/>
                <w:szCs w:val="18"/>
                <w:lang w:eastAsia="ru-RU"/>
              </w:rPr>
            </w:pPr>
          </w:p>
        </w:tc>
      </w:tr>
    </w:tbl>
    <w:p w:rsidR="0003237D" w:rsidRPr="00506703" w:rsidRDefault="0003237D" w:rsidP="0003237D">
      <w:pPr>
        <w:spacing w:after="0" w:line="240" w:lineRule="auto"/>
        <w:rPr>
          <w:sz w:val="2"/>
          <w:szCs w:val="2"/>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67"/>
        <w:gridCol w:w="4253"/>
        <w:gridCol w:w="931"/>
        <w:gridCol w:w="1124"/>
        <w:gridCol w:w="730"/>
        <w:gridCol w:w="730"/>
        <w:gridCol w:w="730"/>
        <w:gridCol w:w="730"/>
        <w:gridCol w:w="730"/>
        <w:gridCol w:w="730"/>
        <w:gridCol w:w="730"/>
        <w:gridCol w:w="730"/>
        <w:gridCol w:w="730"/>
        <w:gridCol w:w="734"/>
        <w:gridCol w:w="768"/>
        <w:gridCol w:w="1071"/>
      </w:tblGrid>
      <w:tr w:rsidR="005676BF" w:rsidRPr="00506703" w:rsidTr="009C1734">
        <w:trPr>
          <w:cantSplit/>
          <w:trHeight w:val="134"/>
          <w:tblHeader/>
        </w:trPr>
        <w:tc>
          <w:tcPr>
            <w:tcW w:w="567" w:type="dxa"/>
          </w:tcPr>
          <w:p w:rsidR="0092544D" w:rsidRPr="00506703" w:rsidRDefault="00876368" w:rsidP="0003237D">
            <w:pPr>
              <w:pStyle w:val="a4"/>
              <w:widowControl w:val="0"/>
              <w:spacing w:after="0" w:line="240" w:lineRule="auto"/>
              <w:ind w:left="0"/>
              <w:contextualSpacing w:val="0"/>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92544D" w:rsidRPr="00506703" w:rsidRDefault="00876368"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2</w:t>
            </w:r>
          </w:p>
        </w:tc>
        <w:tc>
          <w:tcPr>
            <w:tcW w:w="931" w:type="dxa"/>
            <w:shd w:val="clear" w:color="auto" w:fill="auto"/>
          </w:tcPr>
          <w:p w:rsidR="0092544D" w:rsidRPr="00506703" w:rsidRDefault="00876368" w:rsidP="0003237D">
            <w:pPr>
              <w:widowControl w:val="0"/>
              <w:spacing w:after="0" w:line="240" w:lineRule="auto"/>
              <w:jc w:val="center"/>
              <w:rPr>
                <w:rFonts w:ascii="Times New Roman" w:eastAsiaTheme="minorEastAsia" w:hAnsi="Times New Roman" w:cs="Times New Roman"/>
                <w:sz w:val="18"/>
                <w:szCs w:val="18"/>
                <w:u w:color="000000"/>
                <w:lang w:eastAsia="ru-RU"/>
              </w:rPr>
            </w:pPr>
            <w:r w:rsidRPr="00506703">
              <w:rPr>
                <w:rFonts w:ascii="Times New Roman" w:eastAsiaTheme="minorEastAsia" w:hAnsi="Times New Roman" w:cs="Times New Roman"/>
                <w:sz w:val="18"/>
                <w:szCs w:val="18"/>
                <w:u w:color="000000"/>
                <w:lang w:eastAsia="ru-RU"/>
              </w:rPr>
              <w:t>3</w:t>
            </w:r>
          </w:p>
        </w:tc>
        <w:tc>
          <w:tcPr>
            <w:tcW w:w="1124" w:type="dxa"/>
            <w:shd w:val="clear" w:color="auto" w:fill="auto"/>
          </w:tcPr>
          <w:p w:rsidR="0092544D" w:rsidRPr="00506703" w:rsidRDefault="00876368"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4</w:t>
            </w:r>
          </w:p>
        </w:tc>
        <w:tc>
          <w:tcPr>
            <w:tcW w:w="730" w:type="dxa"/>
            <w:tcBorders>
              <w:top w:val="single" w:sz="4" w:space="0" w:color="auto"/>
              <w:left w:val="nil"/>
              <w:bottom w:val="single" w:sz="4" w:space="0" w:color="auto"/>
              <w:right w:val="single" w:sz="4" w:space="0" w:color="auto"/>
            </w:tcBorders>
            <w:shd w:val="clear" w:color="auto" w:fill="FFFFFF" w:themeFill="background1"/>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5</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6</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7</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8</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9</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10</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11</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12</w:t>
            </w:r>
          </w:p>
        </w:tc>
        <w:tc>
          <w:tcPr>
            <w:tcW w:w="730"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13</w:t>
            </w:r>
          </w:p>
        </w:tc>
        <w:tc>
          <w:tcPr>
            <w:tcW w:w="734"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14</w:t>
            </w:r>
          </w:p>
        </w:tc>
        <w:tc>
          <w:tcPr>
            <w:tcW w:w="768" w:type="dxa"/>
            <w:shd w:val="clear" w:color="auto" w:fill="auto"/>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15</w:t>
            </w:r>
          </w:p>
        </w:tc>
        <w:tc>
          <w:tcPr>
            <w:tcW w:w="1071" w:type="dxa"/>
            <w:tcBorders>
              <w:top w:val="single" w:sz="4" w:space="0" w:color="auto"/>
              <w:left w:val="nil"/>
              <w:bottom w:val="single" w:sz="4" w:space="0" w:color="auto"/>
              <w:right w:val="single" w:sz="4" w:space="0" w:color="auto"/>
            </w:tcBorders>
            <w:shd w:val="clear" w:color="auto" w:fill="FFFFFF" w:themeFill="background1"/>
          </w:tcPr>
          <w:p w:rsidR="0092544D" w:rsidRPr="00506703" w:rsidRDefault="00876368"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16</w:t>
            </w:r>
          </w:p>
        </w:tc>
      </w:tr>
      <w:tr w:rsidR="005676BF" w:rsidRPr="00506703" w:rsidTr="009C1734">
        <w:trPr>
          <w:cantSplit/>
          <w:trHeight w:val="386"/>
        </w:trPr>
        <w:tc>
          <w:tcPr>
            <w:tcW w:w="567" w:type="dxa"/>
          </w:tcPr>
          <w:p w:rsidR="00784ABD" w:rsidRPr="00506703" w:rsidRDefault="00784ABD" w:rsidP="004438B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nil"/>
              <w:left w:val="single" w:sz="4" w:space="0" w:color="auto"/>
              <w:bottom w:val="single" w:sz="4" w:space="0" w:color="auto"/>
              <w:right w:val="single" w:sz="4" w:space="0" w:color="auto"/>
            </w:tcBorders>
            <w:shd w:val="clear" w:color="auto" w:fill="FFFFFF" w:themeFill="background1"/>
          </w:tcPr>
          <w:p w:rsidR="00784ABD" w:rsidRPr="00506703" w:rsidRDefault="00784ABD"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Численность персонала, занятого научными исследованиями и разработками, по отношению к общей численности занятых в экономике</w:t>
            </w:r>
          </w:p>
        </w:tc>
        <w:tc>
          <w:tcPr>
            <w:tcW w:w="931" w:type="dxa"/>
            <w:shd w:val="clear" w:color="auto" w:fill="auto"/>
          </w:tcPr>
          <w:p w:rsidR="00784ABD" w:rsidRPr="00506703" w:rsidRDefault="00784ABD"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784ABD" w:rsidRPr="00506703" w:rsidRDefault="00784AB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p w:rsidR="00784ABD" w:rsidRPr="00506703" w:rsidRDefault="00784ABD" w:rsidP="0003237D">
            <w:pPr>
              <w:widowControl w:val="0"/>
              <w:spacing w:after="0" w:line="240" w:lineRule="auto"/>
              <w:jc w:val="center"/>
              <w:rPr>
                <w:rFonts w:ascii="Times New Roman" w:hAnsi="Times New Roman" w:cs="Times New Roman"/>
                <w:sz w:val="18"/>
                <w:szCs w:val="18"/>
              </w:rPr>
            </w:pPr>
          </w:p>
        </w:tc>
        <w:tc>
          <w:tcPr>
            <w:tcW w:w="730" w:type="dxa"/>
            <w:tcBorders>
              <w:top w:val="nil"/>
              <w:left w:val="nil"/>
              <w:bottom w:val="single" w:sz="4" w:space="0" w:color="auto"/>
              <w:right w:val="single" w:sz="4" w:space="0" w:color="auto"/>
            </w:tcBorders>
            <w:shd w:val="clear" w:color="auto" w:fill="FFFFFF" w:themeFill="background1"/>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784ABD" w:rsidRPr="00506703" w:rsidRDefault="00784AB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nil"/>
              <w:left w:val="nil"/>
              <w:bottom w:val="single" w:sz="4" w:space="0" w:color="auto"/>
              <w:right w:val="single" w:sz="4" w:space="0" w:color="auto"/>
            </w:tcBorders>
            <w:shd w:val="clear" w:color="auto" w:fill="FFFFFF" w:themeFill="background1"/>
          </w:tcPr>
          <w:p w:rsidR="00784ABD" w:rsidRPr="00506703" w:rsidRDefault="00F12C33" w:rsidP="00F12C33">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0</w:t>
            </w:r>
            <w:r w:rsidR="00784ABD" w:rsidRPr="00506703">
              <w:rPr>
                <w:rFonts w:ascii="Times New Roman" w:eastAsia="Calibri" w:hAnsi="Times New Roman" w:cs="Times New Roman"/>
                <w:sz w:val="18"/>
                <w:szCs w:val="18"/>
              </w:rPr>
              <w:t>,</w:t>
            </w:r>
            <w:r w:rsidRPr="00506703">
              <w:rPr>
                <w:rFonts w:ascii="Times New Roman" w:eastAsia="Calibri" w:hAnsi="Times New Roman" w:cs="Times New Roman"/>
                <w:sz w:val="18"/>
                <w:szCs w:val="18"/>
              </w:rPr>
              <w:t>8</w:t>
            </w:r>
          </w:p>
        </w:tc>
      </w:tr>
      <w:tr w:rsidR="005676BF" w:rsidRPr="00506703" w:rsidTr="009C1734">
        <w:trPr>
          <w:cantSplit/>
          <w:trHeight w:val="386"/>
        </w:trPr>
        <w:tc>
          <w:tcPr>
            <w:tcW w:w="567" w:type="dxa"/>
          </w:tcPr>
          <w:p w:rsidR="00D1143D" w:rsidRPr="00506703" w:rsidRDefault="00D1143D"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nil"/>
              <w:left w:val="single" w:sz="4" w:space="0" w:color="auto"/>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исследователей с ученой степенью в общей численности исследователей</w:t>
            </w:r>
          </w:p>
        </w:tc>
        <w:tc>
          <w:tcPr>
            <w:tcW w:w="931" w:type="dxa"/>
            <w:shd w:val="clear" w:color="auto" w:fill="auto"/>
          </w:tcPr>
          <w:p w:rsidR="00D1143D" w:rsidRPr="00506703" w:rsidRDefault="00D1143D"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D1143D" w:rsidRPr="00506703" w:rsidRDefault="00D1143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p w:rsidR="00D1143D" w:rsidRPr="00506703" w:rsidRDefault="00D1143D" w:rsidP="0003237D">
            <w:pPr>
              <w:widowControl w:val="0"/>
              <w:spacing w:after="0" w:line="240" w:lineRule="auto"/>
              <w:jc w:val="center"/>
              <w:rPr>
                <w:rFonts w:ascii="Times New Roman" w:hAnsi="Times New Roman" w:cs="Times New Roman"/>
                <w:sz w:val="18"/>
                <w:szCs w:val="18"/>
              </w:rPr>
            </w:pPr>
          </w:p>
        </w:tc>
        <w:tc>
          <w:tcPr>
            <w:tcW w:w="730" w:type="dxa"/>
            <w:tcBorders>
              <w:top w:val="nil"/>
              <w:left w:val="nil"/>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nil"/>
              <w:left w:val="nil"/>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25,3</w:t>
            </w:r>
          </w:p>
        </w:tc>
      </w:tr>
      <w:tr w:rsidR="005676BF" w:rsidRPr="00506703" w:rsidTr="009C1734">
        <w:trPr>
          <w:cantSplit/>
          <w:trHeight w:val="386"/>
        </w:trPr>
        <w:tc>
          <w:tcPr>
            <w:tcW w:w="567" w:type="dxa"/>
          </w:tcPr>
          <w:p w:rsidR="00D1143D" w:rsidRPr="00506703" w:rsidRDefault="00D1143D"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nil"/>
              <w:left w:val="single" w:sz="4" w:space="0" w:color="auto"/>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молодых научно-педагогических работников (до 39 лет) в общей численности научно-педагогических работников</w:t>
            </w:r>
          </w:p>
        </w:tc>
        <w:tc>
          <w:tcPr>
            <w:tcW w:w="931" w:type="dxa"/>
            <w:shd w:val="clear" w:color="auto" w:fill="auto"/>
          </w:tcPr>
          <w:p w:rsidR="00D1143D" w:rsidRPr="00506703" w:rsidRDefault="00D1143D"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D1143D" w:rsidRPr="00506703" w:rsidRDefault="00D1143D" w:rsidP="0003237D">
            <w:pPr>
              <w:widowControl w:val="0"/>
              <w:spacing w:after="0" w:line="240" w:lineRule="auto"/>
              <w:jc w:val="center"/>
              <w:rPr>
                <w:rFonts w:ascii="Times New Roman" w:eastAsia="Times New Roman" w:hAnsi="Times New Roman" w:cs="Times New Roman"/>
                <w:sz w:val="18"/>
                <w:szCs w:val="18"/>
                <w:lang w:eastAsia="ru-RU"/>
              </w:rPr>
            </w:pPr>
          </w:p>
          <w:p w:rsidR="00D1143D" w:rsidRPr="00506703" w:rsidRDefault="00D1143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p w:rsidR="00D1143D" w:rsidRPr="00506703" w:rsidRDefault="00D1143D" w:rsidP="0003237D">
            <w:pPr>
              <w:widowControl w:val="0"/>
              <w:spacing w:after="0" w:line="240" w:lineRule="auto"/>
              <w:jc w:val="center"/>
              <w:rPr>
                <w:rFonts w:ascii="Times New Roman" w:hAnsi="Times New Roman" w:cs="Times New Roman"/>
                <w:sz w:val="18"/>
                <w:szCs w:val="18"/>
              </w:rPr>
            </w:pPr>
          </w:p>
        </w:tc>
        <w:tc>
          <w:tcPr>
            <w:tcW w:w="730" w:type="dxa"/>
            <w:tcBorders>
              <w:top w:val="nil"/>
              <w:left w:val="nil"/>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nil"/>
              <w:left w:val="nil"/>
              <w:bottom w:val="single" w:sz="4" w:space="0" w:color="auto"/>
              <w:right w:val="single" w:sz="4" w:space="0" w:color="auto"/>
            </w:tcBorders>
            <w:shd w:val="clear" w:color="auto" w:fill="FFFFFF" w:themeFill="background1"/>
          </w:tcPr>
          <w:p w:rsidR="00D1143D" w:rsidRPr="00506703" w:rsidRDefault="00D1143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35,2</w:t>
            </w:r>
          </w:p>
        </w:tc>
      </w:tr>
      <w:tr w:rsidR="005676BF" w:rsidRPr="00506703" w:rsidTr="009C1734">
        <w:trPr>
          <w:cantSplit/>
          <w:trHeight w:val="386"/>
        </w:trPr>
        <w:tc>
          <w:tcPr>
            <w:tcW w:w="567" w:type="dxa"/>
          </w:tcPr>
          <w:p w:rsidR="00145856" w:rsidRPr="00506703" w:rsidRDefault="00145856"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nil"/>
              <w:left w:val="single" w:sz="4" w:space="0" w:color="auto"/>
              <w:bottom w:val="single" w:sz="4" w:space="0" w:color="auto"/>
              <w:right w:val="single" w:sz="4" w:space="0" w:color="auto"/>
            </w:tcBorders>
            <w:shd w:val="clear" w:color="auto" w:fill="FFFFFF" w:themeFill="background1"/>
          </w:tcPr>
          <w:p w:rsidR="00145856" w:rsidRPr="00506703" w:rsidRDefault="00145856"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Отношение заработной платы научно-педагогических работников к средней по экономике </w:t>
            </w:r>
            <w:r w:rsidR="00712565" w:rsidRPr="00506703">
              <w:rPr>
                <w:rFonts w:ascii="Times New Roman" w:eastAsia="Times New Roman" w:hAnsi="Times New Roman" w:cs="Times New Roman"/>
                <w:sz w:val="18"/>
                <w:szCs w:val="18"/>
                <w:lang w:eastAsia="ru-RU"/>
              </w:rPr>
              <w:t>Республики Татарстан</w:t>
            </w:r>
          </w:p>
        </w:tc>
        <w:tc>
          <w:tcPr>
            <w:tcW w:w="931" w:type="dxa"/>
            <w:shd w:val="clear" w:color="auto" w:fill="auto"/>
          </w:tcPr>
          <w:p w:rsidR="00145856" w:rsidRPr="00506703" w:rsidRDefault="00145856"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145856" w:rsidRPr="00506703" w:rsidRDefault="00145856"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p w:rsidR="00145856" w:rsidRPr="00506703" w:rsidRDefault="00145856" w:rsidP="0003237D">
            <w:pPr>
              <w:widowControl w:val="0"/>
              <w:spacing w:after="0" w:line="240" w:lineRule="auto"/>
              <w:jc w:val="center"/>
              <w:rPr>
                <w:rFonts w:ascii="Times New Roman" w:hAnsi="Times New Roman" w:cs="Times New Roman"/>
                <w:sz w:val="18"/>
                <w:szCs w:val="18"/>
              </w:rPr>
            </w:pPr>
          </w:p>
        </w:tc>
        <w:tc>
          <w:tcPr>
            <w:tcW w:w="730" w:type="dxa"/>
            <w:tcBorders>
              <w:top w:val="nil"/>
              <w:left w:val="nil"/>
              <w:bottom w:val="single" w:sz="4" w:space="0" w:color="auto"/>
              <w:right w:val="single" w:sz="4" w:space="0" w:color="auto"/>
            </w:tcBorders>
            <w:shd w:val="clear" w:color="auto" w:fill="FFFFFF" w:themeFill="background1"/>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nil"/>
              <w:left w:val="nil"/>
              <w:bottom w:val="single" w:sz="4" w:space="0" w:color="auto"/>
              <w:right w:val="single" w:sz="4" w:space="0" w:color="auto"/>
            </w:tcBorders>
            <w:shd w:val="clear" w:color="auto" w:fill="FFFFFF" w:themeFill="background1"/>
          </w:tcPr>
          <w:p w:rsidR="00145856" w:rsidRPr="00506703" w:rsidRDefault="00153DB7"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200,0</w:t>
            </w:r>
          </w:p>
        </w:tc>
      </w:tr>
      <w:tr w:rsidR="005676BF" w:rsidRPr="00506703" w:rsidTr="009C1734">
        <w:trPr>
          <w:cantSplit/>
          <w:trHeight w:val="386"/>
        </w:trPr>
        <w:tc>
          <w:tcPr>
            <w:tcW w:w="567" w:type="dxa"/>
          </w:tcPr>
          <w:p w:rsidR="00145856" w:rsidRPr="00506703" w:rsidRDefault="00145856"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nil"/>
              <w:left w:val="single" w:sz="4" w:space="0" w:color="auto"/>
              <w:bottom w:val="single" w:sz="4" w:space="0" w:color="auto"/>
              <w:right w:val="single" w:sz="4" w:space="0" w:color="auto"/>
            </w:tcBorders>
            <w:shd w:val="clear" w:color="auto" w:fill="FFFFFF" w:themeFill="background1"/>
          </w:tcPr>
          <w:p w:rsidR="00145856" w:rsidRPr="00506703" w:rsidRDefault="00145856"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Отношение заработной платы персонала, занятого научными исследованиями и разработками, к средней по экономике </w:t>
            </w:r>
            <w:r w:rsidR="00712565" w:rsidRPr="00506703">
              <w:rPr>
                <w:rFonts w:ascii="Times New Roman" w:eastAsia="Times New Roman" w:hAnsi="Times New Roman" w:cs="Times New Roman"/>
                <w:sz w:val="18"/>
                <w:szCs w:val="18"/>
                <w:lang w:eastAsia="ru-RU"/>
              </w:rPr>
              <w:t>Республики Татарстан</w:t>
            </w:r>
          </w:p>
        </w:tc>
        <w:tc>
          <w:tcPr>
            <w:tcW w:w="931" w:type="dxa"/>
            <w:shd w:val="clear" w:color="auto" w:fill="auto"/>
          </w:tcPr>
          <w:p w:rsidR="00145856" w:rsidRPr="00506703" w:rsidRDefault="00145856"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145856" w:rsidRPr="00506703" w:rsidRDefault="00145856"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p w:rsidR="00145856" w:rsidRPr="00506703" w:rsidRDefault="00145856" w:rsidP="0003237D">
            <w:pPr>
              <w:widowControl w:val="0"/>
              <w:spacing w:after="0" w:line="240" w:lineRule="auto"/>
              <w:jc w:val="center"/>
              <w:rPr>
                <w:rFonts w:ascii="Times New Roman" w:hAnsi="Times New Roman" w:cs="Times New Roman"/>
                <w:sz w:val="18"/>
                <w:szCs w:val="18"/>
              </w:rPr>
            </w:pPr>
          </w:p>
        </w:tc>
        <w:tc>
          <w:tcPr>
            <w:tcW w:w="730" w:type="dxa"/>
            <w:tcBorders>
              <w:top w:val="nil"/>
              <w:left w:val="nil"/>
              <w:bottom w:val="single" w:sz="4" w:space="0" w:color="auto"/>
              <w:right w:val="single" w:sz="4" w:space="0" w:color="auto"/>
            </w:tcBorders>
            <w:shd w:val="clear" w:color="auto" w:fill="FFFFFF" w:themeFill="background1"/>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145856" w:rsidRPr="00506703" w:rsidRDefault="00D5461B"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145856" w:rsidRPr="00506703" w:rsidRDefault="00145856"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nil"/>
              <w:left w:val="nil"/>
              <w:bottom w:val="single" w:sz="4" w:space="0" w:color="auto"/>
              <w:right w:val="single" w:sz="4" w:space="0" w:color="auto"/>
            </w:tcBorders>
            <w:shd w:val="clear" w:color="auto" w:fill="FFFFFF" w:themeFill="background1"/>
          </w:tcPr>
          <w:p w:rsidR="00145856" w:rsidRPr="00506703" w:rsidRDefault="00153DB7"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200,0</w:t>
            </w:r>
          </w:p>
        </w:tc>
      </w:tr>
      <w:tr w:rsidR="005676BF" w:rsidRPr="00506703" w:rsidTr="009C1734">
        <w:trPr>
          <w:cantSplit/>
          <w:trHeight w:val="386"/>
        </w:trPr>
        <w:tc>
          <w:tcPr>
            <w:tcW w:w="567" w:type="dxa"/>
          </w:tcPr>
          <w:p w:rsidR="009C10E0" w:rsidRPr="00506703" w:rsidRDefault="009C10E0"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9C10E0" w:rsidRPr="00506703" w:rsidRDefault="009C10E0"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Доля внутренних затрат на научные исследования и разработки в </w:t>
            </w:r>
            <w:r w:rsidR="00281007" w:rsidRPr="00506703">
              <w:rPr>
                <w:rFonts w:ascii="Times New Roman" w:eastAsia="Times New Roman" w:hAnsi="Times New Roman" w:cs="Times New Roman"/>
                <w:sz w:val="18"/>
                <w:szCs w:val="18"/>
                <w:lang w:eastAsia="ru-RU"/>
              </w:rPr>
              <w:t>валовом региональном продукте</w:t>
            </w:r>
          </w:p>
        </w:tc>
        <w:tc>
          <w:tcPr>
            <w:tcW w:w="931" w:type="dxa"/>
            <w:shd w:val="clear" w:color="auto" w:fill="auto"/>
          </w:tcPr>
          <w:p w:rsidR="009C10E0" w:rsidRPr="00506703" w:rsidRDefault="009C10E0"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9C10E0" w:rsidRPr="00506703" w:rsidRDefault="009C10E0"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9C10E0" w:rsidRPr="00506703" w:rsidRDefault="009C10E0"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9C10E0" w:rsidRPr="00506703" w:rsidRDefault="002A2A61" w:rsidP="002A2A61">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0,8</w:t>
            </w:r>
            <w:r w:rsidR="009C10E0" w:rsidRPr="00506703">
              <w:rPr>
                <w:rFonts w:ascii="Times New Roman" w:eastAsia="Calibri" w:hAnsi="Times New Roman" w:cs="Times New Roman"/>
                <w:sz w:val="18"/>
                <w:szCs w:val="18"/>
              </w:rPr>
              <w:t>0</w:t>
            </w:r>
          </w:p>
        </w:tc>
      </w:tr>
      <w:tr w:rsidR="005676BF" w:rsidRPr="00506703" w:rsidTr="009C1734">
        <w:trPr>
          <w:cantSplit/>
          <w:trHeight w:val="386"/>
        </w:trPr>
        <w:tc>
          <w:tcPr>
            <w:tcW w:w="567" w:type="dxa"/>
          </w:tcPr>
          <w:p w:rsidR="00603C8D" w:rsidRPr="00506703" w:rsidRDefault="00603C8D"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603C8D" w:rsidRPr="00506703" w:rsidRDefault="00603C8D"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Затраты на инновационную деятельность (в фактически действовавших ценах), без учета субъектов малого предпринимательства </w:t>
            </w:r>
          </w:p>
        </w:tc>
        <w:tc>
          <w:tcPr>
            <w:tcW w:w="931" w:type="dxa"/>
            <w:shd w:val="clear" w:color="auto" w:fill="auto"/>
          </w:tcPr>
          <w:p w:rsidR="00603C8D" w:rsidRPr="00506703" w:rsidRDefault="00603C8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124" w:type="dxa"/>
            <w:shd w:val="clear" w:color="auto" w:fill="auto"/>
          </w:tcPr>
          <w:p w:rsidR="00603C8D" w:rsidRPr="00506703" w:rsidRDefault="00603C8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млрд</w:t>
            </w:r>
            <w:r w:rsidR="0003237D" w:rsidRPr="00506703">
              <w:rPr>
                <w:rFonts w:ascii="Times New Roman" w:eastAsia="Times New Roman" w:hAnsi="Times New Roman" w:cs="Times New Roman"/>
                <w:sz w:val="18"/>
                <w:szCs w:val="18"/>
                <w:lang w:eastAsia="ru-RU"/>
              </w:rPr>
              <w:t>.рублей</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603C8D" w:rsidRPr="00506703" w:rsidRDefault="00603C8D"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260,0</w:t>
            </w:r>
          </w:p>
        </w:tc>
      </w:tr>
      <w:tr w:rsidR="005676BF" w:rsidRPr="00506703" w:rsidTr="009C1734">
        <w:trPr>
          <w:cantSplit/>
          <w:trHeight w:val="386"/>
        </w:trPr>
        <w:tc>
          <w:tcPr>
            <w:tcW w:w="567" w:type="dxa"/>
          </w:tcPr>
          <w:p w:rsidR="00B23D82" w:rsidRPr="00506703" w:rsidRDefault="00B23D82"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B23D82" w:rsidRPr="00506703" w:rsidRDefault="00B23D82"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Отгружено инновационных товаров, работ, услуг (в фактически действовавших ценах), без учета субъектов малого предпринимательства</w:t>
            </w:r>
          </w:p>
        </w:tc>
        <w:tc>
          <w:tcPr>
            <w:tcW w:w="931" w:type="dxa"/>
            <w:shd w:val="clear" w:color="auto" w:fill="auto"/>
          </w:tcPr>
          <w:p w:rsidR="00B23D82" w:rsidRPr="00506703" w:rsidRDefault="00B23D82"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124" w:type="dxa"/>
            <w:shd w:val="clear" w:color="auto" w:fill="auto"/>
          </w:tcPr>
          <w:p w:rsidR="00B23D82" w:rsidRPr="00506703" w:rsidRDefault="0003237D"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млрд.рублей</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960,0</w:t>
            </w:r>
          </w:p>
        </w:tc>
      </w:tr>
      <w:tr w:rsidR="005676BF" w:rsidRPr="00506703" w:rsidTr="009C1734">
        <w:trPr>
          <w:cantSplit/>
          <w:trHeight w:val="386"/>
        </w:trPr>
        <w:tc>
          <w:tcPr>
            <w:tcW w:w="567" w:type="dxa"/>
          </w:tcPr>
          <w:p w:rsidR="00B23D82" w:rsidRPr="00506703" w:rsidRDefault="00B23D82"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B23D82" w:rsidRPr="00506703" w:rsidRDefault="00B23D82"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 xml:space="preserve">Доля продукции высокотехнологичных и наукоемких отраслей в </w:t>
            </w:r>
            <w:r w:rsidR="00281007" w:rsidRPr="00506703">
              <w:rPr>
                <w:rFonts w:ascii="Times New Roman" w:eastAsia="Times New Roman" w:hAnsi="Times New Roman" w:cs="Times New Roman"/>
                <w:sz w:val="18"/>
                <w:szCs w:val="18"/>
                <w:lang w:eastAsia="ru-RU"/>
              </w:rPr>
              <w:t>валовом региональном продукте</w:t>
            </w:r>
          </w:p>
        </w:tc>
        <w:tc>
          <w:tcPr>
            <w:tcW w:w="931" w:type="dxa"/>
            <w:shd w:val="clear" w:color="auto" w:fill="auto"/>
          </w:tcPr>
          <w:p w:rsidR="00B23D82" w:rsidRPr="00506703" w:rsidRDefault="00B23D82"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B23D82" w:rsidRPr="00506703" w:rsidRDefault="00B23D8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B23D82" w:rsidRPr="00506703" w:rsidRDefault="00B23D8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20,9</w:t>
            </w:r>
          </w:p>
        </w:tc>
      </w:tr>
      <w:tr w:rsidR="005676BF" w:rsidRPr="00506703" w:rsidTr="009C1734">
        <w:trPr>
          <w:cantSplit/>
          <w:trHeight w:val="386"/>
        </w:trPr>
        <w:tc>
          <w:tcPr>
            <w:tcW w:w="567" w:type="dxa"/>
          </w:tcPr>
          <w:p w:rsidR="00D57F72" w:rsidRPr="00506703" w:rsidRDefault="00D57F72"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D57F72" w:rsidRPr="00506703" w:rsidRDefault="00D57F72"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Фондовооруженность организаций в области науки и исследований в расчете на численность персонала, занятого научными</w:t>
            </w:r>
          </w:p>
        </w:tc>
        <w:tc>
          <w:tcPr>
            <w:tcW w:w="931" w:type="dxa"/>
            <w:shd w:val="clear" w:color="auto" w:fill="auto"/>
          </w:tcPr>
          <w:p w:rsidR="00D57F72" w:rsidRPr="00506703" w:rsidRDefault="00D57F7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ГП</w:t>
            </w:r>
          </w:p>
        </w:tc>
        <w:tc>
          <w:tcPr>
            <w:tcW w:w="1124" w:type="dxa"/>
            <w:shd w:val="clear" w:color="auto" w:fill="auto"/>
          </w:tcPr>
          <w:p w:rsidR="00D57F72" w:rsidRPr="00506703" w:rsidRDefault="00D57F7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млн</w:t>
            </w:r>
            <w:r w:rsidR="0003237D" w:rsidRPr="00506703">
              <w:rPr>
                <w:rFonts w:ascii="Times New Roman" w:eastAsiaTheme="minorEastAsia" w:hAnsi="Times New Roman" w:cs="Times New Roman"/>
                <w:sz w:val="18"/>
                <w:szCs w:val="18"/>
                <w:lang w:eastAsia="ru-RU"/>
              </w:rPr>
              <w:t>.</w:t>
            </w:r>
            <w:r w:rsidRPr="00506703">
              <w:rPr>
                <w:rFonts w:ascii="Times New Roman" w:eastAsiaTheme="minorEastAsia" w:hAnsi="Times New Roman" w:cs="Times New Roman"/>
                <w:sz w:val="18"/>
                <w:szCs w:val="18"/>
                <w:lang w:eastAsia="ru-RU"/>
              </w:rPr>
              <w:t>руб</w:t>
            </w:r>
            <w:r w:rsidR="0003237D" w:rsidRPr="00506703">
              <w:rPr>
                <w:rFonts w:ascii="Times New Roman" w:eastAsiaTheme="minorEastAsia" w:hAnsi="Times New Roman" w:cs="Times New Roman"/>
                <w:sz w:val="18"/>
                <w:szCs w:val="18"/>
                <w:lang w:eastAsia="ru-RU"/>
              </w:rPr>
              <w:t>лей</w:t>
            </w:r>
            <w:r w:rsidRPr="00506703">
              <w:rPr>
                <w:rFonts w:ascii="Times New Roman" w:eastAsiaTheme="minorEastAsia" w:hAnsi="Times New Roman" w:cs="Times New Roman"/>
                <w:sz w:val="18"/>
                <w:szCs w:val="18"/>
                <w:lang w:eastAsia="ru-RU"/>
              </w:rPr>
              <w:t>/</w:t>
            </w:r>
          </w:p>
          <w:p w:rsidR="00D57F72" w:rsidRPr="00506703" w:rsidRDefault="00D57F7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человек</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FFFFFF" w:themeFill="background1"/>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3,0</w:t>
            </w:r>
          </w:p>
        </w:tc>
      </w:tr>
      <w:tr w:rsidR="005676BF" w:rsidRPr="00506703" w:rsidTr="009C1734">
        <w:trPr>
          <w:cantSplit/>
          <w:trHeight w:val="386"/>
        </w:trPr>
        <w:tc>
          <w:tcPr>
            <w:tcW w:w="567" w:type="dxa"/>
          </w:tcPr>
          <w:p w:rsidR="00D57F72" w:rsidRPr="00506703" w:rsidRDefault="00D57F72"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bottom w:val="single" w:sz="4" w:space="0" w:color="auto"/>
            </w:tcBorders>
            <w:shd w:val="clear" w:color="auto" w:fill="FFFFFF" w:themeFill="background1"/>
          </w:tcPr>
          <w:p w:rsidR="00D57F72" w:rsidRPr="00506703" w:rsidRDefault="00D57F72"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Количество публикаций, индексируемых в ядре Российского индекса научного цитирования (в расчете на численность персонала, занятого научными исследованиями и разработками)</w:t>
            </w:r>
          </w:p>
        </w:tc>
        <w:tc>
          <w:tcPr>
            <w:tcW w:w="931" w:type="dxa"/>
            <w:shd w:val="clear" w:color="auto" w:fill="auto"/>
          </w:tcPr>
          <w:p w:rsidR="00D57F72" w:rsidRPr="00506703" w:rsidRDefault="00D57F72"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D57F72" w:rsidRPr="00506703" w:rsidRDefault="00D57F7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единиц/</w:t>
            </w:r>
          </w:p>
          <w:p w:rsidR="00D57F72" w:rsidRPr="00506703" w:rsidRDefault="00D57F72"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человек</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FFFFFF" w:themeFill="background1"/>
          </w:tcPr>
          <w:p w:rsidR="00D57F72" w:rsidRPr="00506703" w:rsidRDefault="00D57F72"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0,41</w:t>
            </w:r>
          </w:p>
        </w:tc>
      </w:tr>
      <w:tr w:rsidR="005676BF" w:rsidRPr="00506703" w:rsidTr="009C1734">
        <w:trPr>
          <w:cantSplit/>
          <w:trHeight w:val="386"/>
        </w:trPr>
        <w:tc>
          <w:tcPr>
            <w:tcW w:w="567" w:type="dxa"/>
          </w:tcPr>
          <w:p w:rsidR="009E5214" w:rsidRPr="00506703" w:rsidRDefault="009E5214"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bottom w:val="single" w:sz="4" w:space="0" w:color="auto"/>
            </w:tcBorders>
            <w:shd w:val="clear" w:color="auto" w:fill="FFFFFF" w:themeFill="background1"/>
          </w:tcPr>
          <w:p w:rsidR="009E5214" w:rsidRPr="00506703" w:rsidRDefault="009E5214"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Удельный вес населения с высшим образованием, процентов</w:t>
            </w:r>
          </w:p>
        </w:tc>
        <w:tc>
          <w:tcPr>
            <w:tcW w:w="931" w:type="dxa"/>
            <w:tcBorders>
              <w:bottom w:val="single" w:sz="4" w:space="0" w:color="auto"/>
            </w:tcBorders>
            <w:shd w:val="clear" w:color="auto" w:fill="auto"/>
          </w:tcPr>
          <w:p w:rsidR="009E5214" w:rsidRPr="00506703" w:rsidRDefault="009E5214"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9E5214" w:rsidRPr="00506703" w:rsidRDefault="009E5214"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single" w:sz="4" w:space="0" w:color="auto"/>
              <w:left w:val="nil"/>
              <w:bottom w:val="single" w:sz="4" w:space="0" w:color="auto"/>
              <w:right w:val="single" w:sz="4" w:space="0" w:color="auto"/>
            </w:tcBorders>
            <w:shd w:val="clear" w:color="000000" w:fill="FFFFFF"/>
          </w:tcPr>
          <w:p w:rsidR="009E5214" w:rsidRPr="00506703" w:rsidRDefault="009E5214"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22,5</w:t>
            </w:r>
          </w:p>
        </w:tc>
      </w:tr>
      <w:tr w:rsidR="005676BF" w:rsidRPr="00506703" w:rsidTr="009C1734">
        <w:trPr>
          <w:cantSplit/>
          <w:trHeight w:val="386"/>
        </w:trPr>
        <w:tc>
          <w:tcPr>
            <w:tcW w:w="567" w:type="dxa"/>
          </w:tcPr>
          <w:p w:rsidR="00CD327A" w:rsidRPr="00506703" w:rsidRDefault="00CD327A"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tcBorders>
              <w:top w:val="single" w:sz="4" w:space="0" w:color="auto"/>
            </w:tcBorders>
            <w:shd w:val="clear" w:color="auto" w:fill="FFFFFF" w:themeFill="background1"/>
          </w:tcPr>
          <w:p w:rsidR="00CD327A" w:rsidRPr="00506703" w:rsidRDefault="00CD327A"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бюджетных средств в общих затратах на инновационную деятельность организаций</w:t>
            </w:r>
          </w:p>
        </w:tc>
        <w:tc>
          <w:tcPr>
            <w:tcW w:w="931" w:type="dxa"/>
            <w:tcBorders>
              <w:top w:val="single" w:sz="4" w:space="0" w:color="auto"/>
            </w:tcBorders>
            <w:shd w:val="clear" w:color="auto" w:fill="auto"/>
          </w:tcPr>
          <w:p w:rsidR="00CD327A" w:rsidRPr="00506703" w:rsidRDefault="00CD327A"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ГП</w:t>
            </w:r>
          </w:p>
        </w:tc>
        <w:tc>
          <w:tcPr>
            <w:tcW w:w="1124" w:type="dxa"/>
            <w:shd w:val="clear" w:color="auto" w:fill="auto"/>
          </w:tcPr>
          <w:p w:rsidR="00CD327A" w:rsidRPr="00506703" w:rsidRDefault="00CD327A"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tcBorders>
              <w:top w:val="single" w:sz="4" w:space="0" w:color="auto"/>
              <w:left w:val="nil"/>
              <w:bottom w:val="single" w:sz="4" w:space="0" w:color="auto"/>
              <w:right w:val="single" w:sz="4" w:space="0" w:color="auto"/>
            </w:tcBorders>
            <w:shd w:val="clear" w:color="auto" w:fill="auto"/>
          </w:tcPr>
          <w:p w:rsidR="00CD327A" w:rsidRPr="00506703" w:rsidRDefault="00CD327A"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3,8</w:t>
            </w:r>
          </w:p>
        </w:tc>
      </w:tr>
      <w:tr w:rsidR="005676BF" w:rsidRPr="00506703" w:rsidTr="009C1734">
        <w:trPr>
          <w:cantSplit/>
          <w:trHeight w:val="386"/>
        </w:trPr>
        <w:tc>
          <w:tcPr>
            <w:tcW w:w="567" w:type="dxa"/>
          </w:tcPr>
          <w:p w:rsidR="00DD72E9" w:rsidRPr="00506703" w:rsidRDefault="00DD72E9"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FFFFFF" w:themeFill="background1"/>
          </w:tcPr>
          <w:p w:rsidR="00DD72E9" w:rsidRPr="00506703" w:rsidRDefault="00DD72E9"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 иностранных студентов в общей численности студентов</w:t>
            </w:r>
          </w:p>
        </w:tc>
        <w:tc>
          <w:tcPr>
            <w:tcW w:w="931" w:type="dxa"/>
            <w:shd w:val="clear" w:color="auto" w:fill="auto"/>
          </w:tcPr>
          <w:p w:rsidR="00DD72E9" w:rsidRPr="00506703" w:rsidRDefault="00DD72E9"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DD72E9" w:rsidRPr="00506703" w:rsidRDefault="00DD72E9"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FFFFFF" w:themeFill="background1"/>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14,0</w:t>
            </w:r>
          </w:p>
        </w:tc>
      </w:tr>
      <w:tr w:rsidR="005676BF" w:rsidRPr="00506703" w:rsidTr="009C1734">
        <w:trPr>
          <w:cantSplit/>
          <w:trHeight w:val="386"/>
        </w:trPr>
        <w:tc>
          <w:tcPr>
            <w:tcW w:w="567" w:type="dxa"/>
          </w:tcPr>
          <w:p w:rsidR="00DD72E9" w:rsidRPr="00506703" w:rsidRDefault="00DD72E9"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auto"/>
          </w:tcPr>
          <w:p w:rsidR="00DD72E9" w:rsidRPr="00506703" w:rsidRDefault="00DD72E9"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w:t>
            </w:r>
            <w:r w:rsidR="00E65E59" w:rsidRPr="00506703">
              <w:rPr>
                <w:rFonts w:ascii="Times New Roman" w:eastAsia="Times New Roman" w:hAnsi="Times New Roman" w:cs="Times New Roman"/>
                <w:sz w:val="18"/>
                <w:szCs w:val="18"/>
                <w:lang w:eastAsia="ru-RU"/>
              </w:rPr>
              <w:t>о</w:t>
            </w:r>
            <w:r w:rsidRPr="00506703">
              <w:rPr>
                <w:rFonts w:ascii="Times New Roman" w:eastAsia="Times New Roman" w:hAnsi="Times New Roman" w:cs="Times New Roman"/>
                <w:sz w:val="18"/>
                <w:szCs w:val="18"/>
                <w:lang w:eastAsia="ru-RU"/>
              </w:rPr>
              <w:t>эффициент изобретательской активности (число отечественных патентных заявок на изобретения, поданных в России, в расчете на 10 тыс. человек населения)</w:t>
            </w:r>
          </w:p>
        </w:tc>
        <w:tc>
          <w:tcPr>
            <w:tcW w:w="931" w:type="dxa"/>
            <w:shd w:val="clear" w:color="auto" w:fill="auto"/>
          </w:tcPr>
          <w:p w:rsidR="00DD72E9" w:rsidRPr="00506703" w:rsidRDefault="00DD72E9" w:rsidP="0003237D">
            <w:pPr>
              <w:widowControl w:val="0"/>
              <w:spacing w:after="0" w:line="240" w:lineRule="auto"/>
              <w:jc w:val="center"/>
              <w:rPr>
                <w:rFonts w:ascii="Times New Roman" w:hAnsi="Times New Roman" w:cs="Times New Roman"/>
                <w:sz w:val="18"/>
                <w:szCs w:val="18"/>
              </w:rPr>
            </w:pPr>
            <w:r w:rsidRPr="00506703">
              <w:rPr>
                <w:rFonts w:ascii="Times New Roman" w:eastAsiaTheme="minorEastAsia" w:hAnsi="Times New Roman" w:cs="Times New Roman"/>
                <w:sz w:val="18"/>
                <w:szCs w:val="18"/>
                <w:u w:color="000000"/>
                <w:lang w:eastAsia="ru-RU"/>
              </w:rPr>
              <w:t>ГП</w:t>
            </w:r>
          </w:p>
        </w:tc>
        <w:tc>
          <w:tcPr>
            <w:tcW w:w="1124" w:type="dxa"/>
            <w:shd w:val="clear" w:color="auto" w:fill="auto"/>
          </w:tcPr>
          <w:p w:rsidR="00DD72E9" w:rsidRPr="00506703" w:rsidRDefault="00DD72E9"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единиц</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DD72E9" w:rsidRPr="00506703" w:rsidRDefault="00DD72E9" w:rsidP="0003237D">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1,91</w:t>
            </w:r>
          </w:p>
        </w:tc>
      </w:tr>
      <w:tr w:rsidR="005676BF" w:rsidRPr="00506703" w:rsidTr="009C1734">
        <w:trPr>
          <w:cantSplit/>
          <w:trHeight w:val="386"/>
        </w:trPr>
        <w:tc>
          <w:tcPr>
            <w:tcW w:w="567" w:type="dxa"/>
          </w:tcPr>
          <w:p w:rsidR="00C044DF" w:rsidRPr="00506703" w:rsidRDefault="00C044DF" w:rsidP="0003237D">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auto"/>
          </w:tcPr>
          <w:p w:rsidR="00C044DF" w:rsidRPr="00506703" w:rsidRDefault="00736AC4" w:rsidP="0003237D">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Доля</w:t>
            </w:r>
            <w:r w:rsidR="00C044DF" w:rsidRPr="00506703">
              <w:rPr>
                <w:rFonts w:ascii="Times New Roman" w:eastAsia="Times New Roman" w:hAnsi="Times New Roman" w:cs="Times New Roman"/>
                <w:sz w:val="18"/>
                <w:szCs w:val="18"/>
                <w:lang w:eastAsia="ru-RU"/>
              </w:rPr>
              <w:t xml:space="preserve"> используемых передовых производственных технологий: собственные разработки</w:t>
            </w:r>
          </w:p>
        </w:tc>
        <w:tc>
          <w:tcPr>
            <w:tcW w:w="931" w:type="dxa"/>
            <w:shd w:val="clear" w:color="auto" w:fill="auto"/>
          </w:tcPr>
          <w:p w:rsidR="00C044DF" w:rsidRPr="00506703" w:rsidRDefault="00C044DF"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124" w:type="dxa"/>
            <w:shd w:val="clear" w:color="auto" w:fill="auto"/>
          </w:tcPr>
          <w:p w:rsidR="00C044DF" w:rsidRPr="00506703" w:rsidRDefault="00C044DF" w:rsidP="0003237D">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процентов</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0"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34"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768"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Calibri" w:hAnsi="Times New Roman" w:cs="Times New Roman"/>
                <w:sz w:val="18"/>
                <w:szCs w:val="18"/>
              </w:rPr>
              <w:t>–</w:t>
            </w:r>
          </w:p>
        </w:tc>
        <w:tc>
          <w:tcPr>
            <w:tcW w:w="1071" w:type="dxa"/>
            <w:shd w:val="clear" w:color="auto" w:fill="auto"/>
          </w:tcPr>
          <w:p w:rsidR="00C044DF" w:rsidRPr="00506703" w:rsidRDefault="00C044DF" w:rsidP="0003237D">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21,0</w:t>
            </w:r>
          </w:p>
        </w:tc>
      </w:tr>
      <w:tr w:rsidR="005676BF" w:rsidRPr="00506703" w:rsidTr="009C1734">
        <w:trPr>
          <w:cantSplit/>
          <w:trHeight w:val="386"/>
        </w:trPr>
        <w:tc>
          <w:tcPr>
            <w:tcW w:w="567" w:type="dxa"/>
          </w:tcPr>
          <w:p w:rsidR="004F24BF" w:rsidRPr="00506703" w:rsidRDefault="004F24BF" w:rsidP="004F24BF">
            <w:pPr>
              <w:pStyle w:val="a4"/>
              <w:widowControl w:val="0"/>
              <w:numPr>
                <w:ilvl w:val="0"/>
                <w:numId w:val="5"/>
              </w:numPr>
              <w:spacing w:after="0" w:line="240" w:lineRule="auto"/>
              <w:ind w:left="57" w:firstLine="0"/>
              <w:contextualSpacing w:val="0"/>
              <w:jc w:val="center"/>
              <w:rPr>
                <w:rFonts w:ascii="Times New Roman" w:eastAsiaTheme="minorEastAsia" w:hAnsi="Times New Roman" w:cs="Times New Roman"/>
                <w:sz w:val="18"/>
                <w:szCs w:val="18"/>
                <w:lang w:eastAsia="ru-RU"/>
              </w:rPr>
            </w:pPr>
          </w:p>
        </w:tc>
        <w:tc>
          <w:tcPr>
            <w:tcW w:w="4253" w:type="dxa"/>
            <w:shd w:val="clear" w:color="auto" w:fill="auto"/>
          </w:tcPr>
          <w:p w:rsidR="004F24BF" w:rsidRPr="00506703" w:rsidRDefault="004F24BF" w:rsidP="004F24BF">
            <w:pPr>
              <w:widowControl w:val="0"/>
              <w:spacing w:after="0" w:line="240" w:lineRule="auto"/>
              <w:ind w:left="40" w:right="40"/>
              <w:jc w:val="both"/>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Количество вузов на территории субъекта Российской Федерации, которые входят в Московский международный рейтинг «Три миссии университетов»</w:t>
            </w:r>
          </w:p>
        </w:tc>
        <w:tc>
          <w:tcPr>
            <w:tcW w:w="931" w:type="dxa"/>
            <w:shd w:val="clear" w:color="auto" w:fill="auto"/>
          </w:tcPr>
          <w:p w:rsidR="004F24BF" w:rsidRPr="00506703" w:rsidRDefault="004F24BF" w:rsidP="004F24BF">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cs="Times New Roman"/>
                <w:sz w:val="18"/>
                <w:szCs w:val="18"/>
                <w:lang w:eastAsia="ru-RU"/>
              </w:rPr>
              <w:t>ГП</w:t>
            </w:r>
          </w:p>
        </w:tc>
        <w:tc>
          <w:tcPr>
            <w:tcW w:w="1124" w:type="dxa"/>
            <w:shd w:val="clear" w:color="auto" w:fill="auto"/>
          </w:tcPr>
          <w:p w:rsidR="004F24BF" w:rsidRPr="00506703" w:rsidRDefault="004F24BF" w:rsidP="004F24BF">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heme="minorEastAsia" w:hAnsi="Times New Roman" w:cs="Times New Roman"/>
                <w:sz w:val="18"/>
                <w:szCs w:val="18"/>
                <w:lang w:eastAsia="ru-RU"/>
              </w:rPr>
              <w:t>единиц</w:t>
            </w:r>
          </w:p>
        </w:tc>
        <w:tc>
          <w:tcPr>
            <w:tcW w:w="730" w:type="dxa"/>
            <w:tcBorders>
              <w:top w:val="single" w:sz="6" w:space="0" w:color="000000"/>
              <w:left w:val="single" w:sz="6" w:space="0" w:color="000000"/>
              <w:bottom w:val="single" w:sz="6" w:space="0" w:color="000000"/>
              <w:right w:val="single" w:sz="6" w:space="0" w:color="000000"/>
            </w:tcBorders>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0"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34"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768" w:type="dxa"/>
            <w:shd w:val="clear" w:color="auto" w:fill="auto"/>
          </w:tcPr>
          <w:p w:rsidR="004F24BF" w:rsidRPr="00506703" w:rsidRDefault="004F24BF" w:rsidP="004F24BF">
            <w:pPr>
              <w:widowControl w:val="0"/>
              <w:spacing w:after="0" w:line="240" w:lineRule="auto"/>
              <w:jc w:val="center"/>
              <w:rPr>
                <w:rFonts w:ascii="Times New Roman" w:eastAsia="Calibri" w:hAnsi="Times New Roman" w:cs="Times New Roman"/>
                <w:sz w:val="18"/>
                <w:szCs w:val="18"/>
              </w:rPr>
            </w:pPr>
            <w:r w:rsidRPr="00506703">
              <w:rPr>
                <w:rFonts w:ascii="Times New Roman" w:eastAsia="Calibri" w:hAnsi="Times New Roman" w:cs="Times New Roman"/>
                <w:sz w:val="18"/>
                <w:szCs w:val="18"/>
              </w:rPr>
              <w:t>–</w:t>
            </w:r>
          </w:p>
        </w:tc>
        <w:tc>
          <w:tcPr>
            <w:tcW w:w="1071" w:type="dxa"/>
            <w:shd w:val="clear" w:color="auto" w:fill="auto"/>
          </w:tcPr>
          <w:p w:rsidR="004F24BF" w:rsidRPr="00506703" w:rsidRDefault="004F24BF" w:rsidP="004F24BF">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eastAsiaTheme="minorEastAsia" w:hAnsi="Times New Roman" w:cs="Times New Roman"/>
                <w:sz w:val="18"/>
                <w:szCs w:val="18"/>
                <w:lang w:eastAsia="ru-RU"/>
              </w:rPr>
              <w:t>6</w:t>
            </w:r>
          </w:p>
        </w:tc>
      </w:tr>
    </w:tbl>
    <w:p w:rsidR="003A0ABF" w:rsidRPr="00506703" w:rsidRDefault="003A0ABF" w:rsidP="008E6A40">
      <w:pPr>
        <w:pStyle w:val="a4"/>
        <w:numPr>
          <w:ilvl w:val="0"/>
          <w:numId w:val="2"/>
        </w:numPr>
        <w:tabs>
          <w:tab w:val="left" w:pos="142"/>
          <w:tab w:val="left" w:pos="284"/>
        </w:tabs>
        <w:spacing w:before="240" w:after="240" w:line="240" w:lineRule="auto"/>
        <w:ind w:left="0" w:firstLine="0"/>
        <w:jc w:val="center"/>
        <w:rPr>
          <w:rFonts w:ascii="Times New Roman" w:eastAsia="Calibri" w:hAnsi="Times New Roman"/>
          <w:bCs/>
          <w:szCs w:val="28"/>
        </w:rPr>
      </w:pPr>
      <w:r w:rsidRPr="00506703">
        <w:rPr>
          <w:rFonts w:ascii="Times New Roman" w:eastAsia="Calibri" w:hAnsi="Times New Roman"/>
          <w:bCs/>
          <w:szCs w:val="28"/>
        </w:rPr>
        <w:t>Структура государственной программы Республики Татарстан</w:t>
      </w:r>
    </w:p>
    <w:tbl>
      <w:tblPr>
        <w:tblStyle w:val="16"/>
        <w:tblW w:w="15843" w:type="dxa"/>
        <w:tblInd w:w="-714" w:type="dxa"/>
        <w:tblBorders>
          <w:bottom w:val="none" w:sz="0" w:space="0" w:color="auto"/>
        </w:tblBorders>
        <w:tblLayout w:type="fixed"/>
        <w:tblLook w:val="04A0" w:firstRow="1" w:lastRow="0" w:firstColumn="1" w:lastColumn="0" w:noHBand="0" w:noVBand="1"/>
      </w:tblPr>
      <w:tblGrid>
        <w:gridCol w:w="1282"/>
        <w:gridCol w:w="3925"/>
        <w:gridCol w:w="5850"/>
        <w:gridCol w:w="4786"/>
      </w:tblGrid>
      <w:tr w:rsidR="005676BF" w:rsidRPr="00506703" w:rsidTr="0084582A">
        <w:trPr>
          <w:trHeight w:val="20"/>
        </w:trPr>
        <w:tc>
          <w:tcPr>
            <w:tcW w:w="1282" w:type="dxa"/>
            <w:hideMark/>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w:t>
            </w:r>
            <w:r w:rsidRPr="00506703">
              <w:rPr>
                <w:rFonts w:ascii="Times New Roman" w:hAnsi="Times New Roman"/>
                <w:sz w:val="18"/>
                <w:szCs w:val="18"/>
              </w:rPr>
              <w:br/>
              <w:t>п/п</w:t>
            </w:r>
          </w:p>
        </w:tc>
        <w:tc>
          <w:tcPr>
            <w:tcW w:w="3925" w:type="dxa"/>
            <w:hideMark/>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Задачи структурного элемента</w:t>
            </w:r>
          </w:p>
        </w:tc>
        <w:tc>
          <w:tcPr>
            <w:tcW w:w="5850" w:type="dxa"/>
          </w:tcPr>
          <w:p w:rsidR="000D68C8"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 xml:space="preserve">Краткое описание ожидаемых эффектов от реализации задачи </w:t>
            </w:r>
          </w:p>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структурного элемента</w:t>
            </w:r>
          </w:p>
        </w:tc>
        <w:tc>
          <w:tcPr>
            <w:tcW w:w="4786" w:type="dxa"/>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Связь с показателями</w:t>
            </w:r>
          </w:p>
        </w:tc>
      </w:tr>
    </w:tbl>
    <w:p w:rsidR="000D68C8" w:rsidRPr="00506703" w:rsidRDefault="000D68C8" w:rsidP="000D68C8">
      <w:pPr>
        <w:spacing w:after="0" w:line="240" w:lineRule="auto"/>
        <w:rPr>
          <w:sz w:val="2"/>
          <w:szCs w:val="2"/>
        </w:rPr>
      </w:pPr>
    </w:p>
    <w:tbl>
      <w:tblPr>
        <w:tblStyle w:val="16"/>
        <w:tblW w:w="15851" w:type="dxa"/>
        <w:tblInd w:w="-714" w:type="dxa"/>
        <w:tblLayout w:type="fixed"/>
        <w:tblLook w:val="04A0" w:firstRow="1" w:lastRow="0" w:firstColumn="1" w:lastColumn="0" w:noHBand="0" w:noVBand="1"/>
      </w:tblPr>
      <w:tblGrid>
        <w:gridCol w:w="1282"/>
        <w:gridCol w:w="3925"/>
        <w:gridCol w:w="5850"/>
        <w:gridCol w:w="4786"/>
        <w:gridCol w:w="8"/>
      </w:tblGrid>
      <w:tr w:rsidR="005676BF" w:rsidRPr="00506703" w:rsidTr="0084582A">
        <w:trPr>
          <w:gridAfter w:val="1"/>
          <w:wAfter w:w="8" w:type="dxa"/>
          <w:trHeight w:val="20"/>
          <w:tblHeader/>
        </w:trPr>
        <w:tc>
          <w:tcPr>
            <w:tcW w:w="1282" w:type="dxa"/>
            <w:vAlign w:val="center"/>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1</w:t>
            </w:r>
          </w:p>
        </w:tc>
        <w:tc>
          <w:tcPr>
            <w:tcW w:w="3925" w:type="dxa"/>
            <w:vAlign w:val="center"/>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2</w:t>
            </w:r>
          </w:p>
        </w:tc>
        <w:tc>
          <w:tcPr>
            <w:tcW w:w="5850" w:type="dxa"/>
            <w:vAlign w:val="center"/>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3</w:t>
            </w:r>
          </w:p>
        </w:tc>
        <w:tc>
          <w:tcPr>
            <w:tcW w:w="4786" w:type="dxa"/>
            <w:vAlign w:val="center"/>
          </w:tcPr>
          <w:p w:rsidR="003A0ABF" w:rsidRPr="00506703" w:rsidRDefault="003A0ABF" w:rsidP="000D68C8">
            <w:pPr>
              <w:widowControl w:val="0"/>
              <w:autoSpaceDE w:val="0"/>
              <w:autoSpaceDN w:val="0"/>
              <w:adjustRightInd w:val="0"/>
              <w:jc w:val="center"/>
              <w:rPr>
                <w:rFonts w:ascii="Times New Roman" w:hAnsi="Times New Roman"/>
                <w:sz w:val="18"/>
                <w:szCs w:val="18"/>
              </w:rPr>
            </w:pPr>
            <w:r w:rsidRPr="00506703">
              <w:rPr>
                <w:rFonts w:ascii="Times New Roman" w:hAnsi="Times New Roman"/>
                <w:sz w:val="18"/>
                <w:szCs w:val="18"/>
              </w:rPr>
              <w:t>4</w:t>
            </w:r>
          </w:p>
        </w:tc>
      </w:tr>
      <w:tr w:rsidR="005676BF" w:rsidRPr="00506703" w:rsidTr="00276D75">
        <w:trPr>
          <w:trHeight w:val="20"/>
        </w:trPr>
        <w:tc>
          <w:tcPr>
            <w:tcW w:w="15848" w:type="dxa"/>
            <w:gridSpan w:val="5"/>
            <w:vAlign w:val="center"/>
          </w:tcPr>
          <w:p w:rsidR="003A0ABF" w:rsidRPr="00506703" w:rsidRDefault="003A0ABF" w:rsidP="00D66670">
            <w:pPr>
              <w:widowControl w:val="0"/>
              <w:autoSpaceDE w:val="0"/>
              <w:autoSpaceDN w:val="0"/>
              <w:adjustRightInd w:val="0"/>
              <w:ind w:left="-28"/>
              <w:rPr>
                <w:rFonts w:ascii="Times New Roman" w:hAnsi="Times New Roman"/>
                <w:i/>
                <w:sz w:val="18"/>
                <w:szCs w:val="18"/>
              </w:rPr>
            </w:pPr>
            <w:r w:rsidRPr="00506703">
              <w:rPr>
                <w:rFonts w:ascii="Times New Roman" w:hAnsi="Times New Roman"/>
                <w:sz w:val="18"/>
                <w:szCs w:val="18"/>
              </w:rPr>
              <w:t xml:space="preserve">Государственная программа Республики Татарстан </w:t>
            </w:r>
            <w:r w:rsidR="00F97AF3" w:rsidRPr="00506703">
              <w:rPr>
                <w:rFonts w:ascii="Times New Roman" w:hAnsi="Times New Roman"/>
                <w:sz w:val="18"/>
                <w:szCs w:val="18"/>
              </w:rPr>
              <w:t>«</w:t>
            </w:r>
            <w:r w:rsidRPr="00506703">
              <w:rPr>
                <w:rFonts w:ascii="Times New Roman" w:hAnsi="Times New Roman"/>
                <w:sz w:val="18"/>
                <w:szCs w:val="18"/>
              </w:rPr>
              <w:t>Научно-технологическое развитие Республики Татарстан</w:t>
            </w:r>
            <w:r w:rsidR="00F97AF3" w:rsidRPr="00506703">
              <w:rPr>
                <w:rFonts w:ascii="Times New Roman" w:hAnsi="Times New Roman"/>
                <w:sz w:val="18"/>
                <w:szCs w:val="18"/>
              </w:rPr>
              <w:t>»</w:t>
            </w:r>
          </w:p>
        </w:tc>
      </w:tr>
      <w:tr w:rsidR="005676BF" w:rsidRPr="00506703" w:rsidTr="00276D75">
        <w:trPr>
          <w:trHeight w:val="20"/>
        </w:trPr>
        <w:tc>
          <w:tcPr>
            <w:tcW w:w="15848" w:type="dxa"/>
            <w:gridSpan w:val="5"/>
            <w:vAlign w:val="center"/>
          </w:tcPr>
          <w:p w:rsidR="003A0ABF" w:rsidRPr="00506703" w:rsidRDefault="003A0ABF" w:rsidP="00D66670">
            <w:pPr>
              <w:widowControl w:val="0"/>
              <w:ind w:left="-28"/>
              <w:jc w:val="both"/>
              <w:rPr>
                <w:rFonts w:ascii="Times New Roman" w:hAnsi="Times New Roman" w:cs="Times New Roman"/>
                <w:sz w:val="18"/>
                <w:szCs w:val="18"/>
              </w:rPr>
            </w:pPr>
            <w:r w:rsidRPr="00506703">
              <w:rPr>
                <w:rFonts w:ascii="Times New Roman" w:hAnsi="Times New Roman" w:cs="Times New Roman"/>
                <w:sz w:val="18"/>
                <w:szCs w:val="18"/>
              </w:rPr>
              <w:t xml:space="preserve">Региональный проект </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Создание единого интеллектуального научно-образовательного пространства Республики Татарстан</w:t>
            </w:r>
            <w:r w:rsidR="00F97AF3" w:rsidRPr="00506703">
              <w:rPr>
                <w:rFonts w:ascii="Times New Roman" w:hAnsi="Times New Roman" w:cs="Times New Roman"/>
                <w:sz w:val="18"/>
                <w:szCs w:val="18"/>
              </w:rPr>
              <w:t>»</w:t>
            </w:r>
          </w:p>
        </w:tc>
      </w:tr>
      <w:tr w:rsidR="005676BF" w:rsidRPr="00506703" w:rsidTr="00276D75">
        <w:trPr>
          <w:trHeight w:val="20"/>
        </w:trPr>
        <w:tc>
          <w:tcPr>
            <w:tcW w:w="1282" w:type="dxa"/>
            <w:vAlign w:val="center"/>
          </w:tcPr>
          <w:p w:rsidR="003A0ABF" w:rsidRPr="00506703" w:rsidRDefault="003A0ABF" w:rsidP="00D66670">
            <w:pPr>
              <w:widowControl w:val="0"/>
              <w:ind w:left="-28"/>
              <w:jc w:val="both"/>
              <w:rPr>
                <w:rFonts w:ascii="Times New Roman" w:hAnsi="Times New Roman" w:cs="Times New Roman"/>
                <w:sz w:val="18"/>
                <w:szCs w:val="18"/>
              </w:rPr>
            </w:pPr>
          </w:p>
        </w:tc>
        <w:tc>
          <w:tcPr>
            <w:tcW w:w="9775" w:type="dxa"/>
            <w:gridSpan w:val="2"/>
            <w:vAlign w:val="center"/>
          </w:tcPr>
          <w:p w:rsidR="003A0ABF" w:rsidRPr="00506703" w:rsidRDefault="003A0ABF" w:rsidP="00D66670">
            <w:pPr>
              <w:widowControl w:val="0"/>
              <w:autoSpaceDE w:val="0"/>
              <w:autoSpaceDN w:val="0"/>
              <w:adjustRightInd w:val="0"/>
              <w:ind w:left="-28"/>
              <w:jc w:val="both"/>
              <w:rPr>
                <w:rFonts w:ascii="Times New Roman" w:hAnsi="Times New Roman" w:cs="Times New Roman"/>
                <w:i/>
                <w:sz w:val="18"/>
                <w:szCs w:val="18"/>
              </w:rPr>
            </w:pPr>
            <w:r w:rsidRPr="00506703">
              <w:rPr>
                <w:rFonts w:ascii="Times New Roman" w:hAnsi="Times New Roman" w:cs="Times New Roman"/>
                <w:sz w:val="18"/>
                <w:szCs w:val="18"/>
              </w:rPr>
              <w:t>Ответственный за реализацию: И.Г. Хадиуллин – министр образования и науки Республики Татарстан</w:t>
            </w:r>
          </w:p>
        </w:tc>
        <w:tc>
          <w:tcPr>
            <w:tcW w:w="4791" w:type="dxa"/>
            <w:gridSpan w:val="2"/>
            <w:vAlign w:val="center"/>
          </w:tcPr>
          <w:p w:rsidR="003A0ABF" w:rsidRPr="00506703" w:rsidRDefault="003A0ABF" w:rsidP="000D68C8">
            <w:pPr>
              <w:widowControl w:val="0"/>
              <w:autoSpaceDE w:val="0"/>
              <w:autoSpaceDN w:val="0"/>
              <w:adjustRightInd w:val="0"/>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22709"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810691" w:rsidRPr="00506703" w:rsidTr="008C7F7F">
        <w:trPr>
          <w:gridAfter w:val="1"/>
          <w:wAfter w:w="8" w:type="dxa"/>
          <w:trHeight w:val="9935"/>
        </w:trPr>
        <w:tc>
          <w:tcPr>
            <w:tcW w:w="1282" w:type="dxa"/>
          </w:tcPr>
          <w:p w:rsidR="00810691" w:rsidRPr="00506703" w:rsidRDefault="00810691" w:rsidP="000D68C8">
            <w:pPr>
              <w:widowControl w:val="0"/>
              <w:jc w:val="center"/>
              <w:rPr>
                <w:rFonts w:ascii="Times New Roman" w:hAnsi="Times New Roman" w:cs="Times New Roman"/>
                <w:sz w:val="18"/>
                <w:szCs w:val="18"/>
              </w:rPr>
            </w:pPr>
            <w:r w:rsidRPr="00506703">
              <w:rPr>
                <w:rFonts w:ascii="Times New Roman" w:hAnsi="Times New Roman" w:cs="Times New Roman"/>
                <w:sz w:val="18"/>
                <w:szCs w:val="18"/>
              </w:rPr>
              <w:t>1.</w:t>
            </w:r>
          </w:p>
        </w:tc>
        <w:tc>
          <w:tcPr>
            <w:tcW w:w="3925" w:type="dxa"/>
          </w:tcPr>
          <w:p w:rsidR="00810691" w:rsidRPr="00506703" w:rsidRDefault="001A4004" w:rsidP="00810691">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Создание цифрового интеллектуального пространства </w:t>
            </w:r>
            <w:r w:rsidRPr="00506703">
              <w:rPr>
                <w:rFonts w:ascii="Times New Roman" w:eastAsia="Times New Roman" w:hAnsi="Times New Roman" w:cs="Times New Roman"/>
                <w:sz w:val="18"/>
                <w:szCs w:val="18"/>
                <w:lang w:eastAsia="ru-RU"/>
              </w:rPr>
              <w:t>Республики Татарстан</w:t>
            </w:r>
            <w:r w:rsidRPr="00506703">
              <w:rPr>
                <w:rFonts w:ascii="Times New Roman" w:hAnsi="Times New Roman" w:cs="Times New Roman"/>
                <w:sz w:val="18"/>
                <w:szCs w:val="18"/>
              </w:rPr>
              <w:t xml:space="preserve">, объединяющего элементы научно-технологического потенциала и стартапы </w:t>
            </w:r>
            <w:r w:rsidRPr="00506703">
              <w:rPr>
                <w:rFonts w:ascii="Times New Roman" w:eastAsia="Times New Roman" w:hAnsi="Times New Roman" w:cs="Times New Roman"/>
                <w:sz w:val="18"/>
                <w:szCs w:val="18"/>
                <w:lang w:eastAsia="ru-RU"/>
              </w:rPr>
              <w:t>Республики Татарстан</w:t>
            </w:r>
            <w:r w:rsidRPr="00506703">
              <w:rPr>
                <w:rFonts w:ascii="Times New Roman" w:hAnsi="Times New Roman" w:cs="Times New Roman"/>
                <w:sz w:val="18"/>
                <w:szCs w:val="18"/>
              </w:rPr>
              <w:t xml:space="preserve"> (образовательные организации высшего образования, научные организации, лаборатории, отдельные ученые и исследователи, инновационно-ориентированные компании и т.п.) в единую цифровую среду</w:t>
            </w:r>
          </w:p>
        </w:tc>
        <w:tc>
          <w:tcPr>
            <w:tcW w:w="5850" w:type="dxa"/>
          </w:tcPr>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1A4004" w:rsidRPr="00506703" w:rsidRDefault="001A4004" w:rsidP="001A4004">
            <w:pPr>
              <w:widowControl w:val="0"/>
              <w:ind w:left="-28" w:right="-28"/>
              <w:jc w:val="both"/>
              <w:rPr>
                <w:rFonts w:ascii="Times New Roman" w:hAnsi="Times New Roman"/>
                <w:sz w:val="18"/>
                <w:szCs w:val="18"/>
              </w:rPr>
            </w:pPr>
            <w:r w:rsidRPr="00506703">
              <w:rPr>
                <w:rFonts w:ascii="Times New Roman" w:hAnsi="Times New Roman" w:cs="Times New Roman"/>
                <w:sz w:val="18"/>
                <w:szCs w:val="18"/>
              </w:rPr>
              <w:t>разработана и запущена в эксплуатацию региональная цифровая платформа, интегрирующ</w:t>
            </w:r>
            <w:r w:rsidRPr="00506703">
              <w:rPr>
                <w:rFonts w:ascii="Times New Roman" w:hAnsi="Times New Roman"/>
                <w:sz w:val="18"/>
                <w:szCs w:val="18"/>
              </w:rPr>
              <w:t>ая</w:t>
            </w:r>
            <w:r w:rsidRPr="00506703">
              <w:rPr>
                <w:rFonts w:ascii="Times New Roman" w:hAnsi="Times New Roman" w:cs="Times New Roman"/>
                <w:sz w:val="18"/>
                <w:szCs w:val="18"/>
              </w:rPr>
              <w:t xml:space="preserve"> в единую сеть исполнителей и потребителей научно-исследовательской продукции</w:t>
            </w:r>
            <w:r w:rsidRPr="00506703">
              <w:rPr>
                <w:rFonts w:ascii="Times New Roman" w:hAnsi="Times New Roman"/>
                <w:sz w:val="18"/>
                <w:szCs w:val="18"/>
              </w:rPr>
              <w:t xml:space="preserve">, стартапы и технологические компании; </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w:t>
            </w:r>
            <w:r w:rsidRPr="00506703">
              <w:rPr>
                <w:rFonts w:ascii="Times New Roman" w:eastAsiaTheme="minorEastAsia" w:hAnsi="Times New Roman"/>
                <w:sz w:val="18"/>
                <w:szCs w:val="18"/>
              </w:rPr>
              <w:t xml:space="preserve">научно-исследовательской продукции </w:t>
            </w:r>
            <w:r w:rsidRPr="00506703">
              <w:rPr>
                <w:rFonts w:ascii="Times New Roman" w:hAnsi="Times New Roman" w:cs="Times New Roman"/>
                <w:sz w:val="18"/>
                <w:szCs w:val="18"/>
              </w:rPr>
              <w:t>– не менее 7 000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проектов от научных групп, размещенных и реализующихся на региональной платформе – не менее 350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к</w:t>
            </w:r>
            <w:r w:rsidRPr="00506703">
              <w:rPr>
                <w:rFonts w:ascii="Times New Roman" w:hAnsi="Times New Roman" w:cs="Times New Roman"/>
                <w:sz w:val="18"/>
                <w:szCs w:val="18"/>
              </w:rPr>
              <w:t>оличество технологических компаний и стартапов, размещенных</w:t>
            </w:r>
            <w:r w:rsidRPr="00506703">
              <w:rPr>
                <w:rFonts w:ascii="Times New Roman" w:hAnsi="Times New Roman"/>
                <w:sz w:val="18"/>
                <w:szCs w:val="18"/>
              </w:rPr>
              <w:t xml:space="preserve"> </w:t>
            </w:r>
            <w:r w:rsidRPr="00506703">
              <w:rPr>
                <w:rFonts w:ascii="Times New Roman" w:hAnsi="Times New Roman" w:cs="Times New Roman"/>
                <w:sz w:val="18"/>
                <w:szCs w:val="18"/>
              </w:rPr>
              <w:t>на региональной платформе – не менее 1000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запросов на научно-исследовательскую продукцию на региональной платформе – не менее 200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разработанных новых технологий/проектов на основе запросов от предприятий на региональной платформе – 30 единиц;</w:t>
            </w:r>
          </w:p>
          <w:p w:rsidR="001A4004" w:rsidRPr="00506703" w:rsidRDefault="001A4004" w:rsidP="001A4004">
            <w:pPr>
              <w:widowControl w:val="0"/>
              <w:ind w:left="-28" w:right="-28"/>
              <w:jc w:val="both"/>
              <w:rPr>
                <w:rFonts w:ascii="Times New Roman" w:hAnsi="Times New Roman" w:cs="Times New Roman"/>
                <w:sz w:val="18"/>
                <w:szCs w:val="18"/>
              </w:rPr>
            </w:pPr>
          </w:p>
          <w:p w:rsidR="001A4004" w:rsidRPr="00506703" w:rsidRDefault="001A4004" w:rsidP="001A4004">
            <w:pPr>
              <w:widowControl w:val="0"/>
              <w:ind w:right="-28"/>
              <w:jc w:val="both"/>
              <w:rPr>
                <w:rFonts w:ascii="Times New Roman" w:hAnsi="Times New Roman" w:cs="Times New Roman"/>
                <w:sz w:val="18"/>
                <w:szCs w:val="18"/>
              </w:rPr>
            </w:pP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2027 году следующие:</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разработана и запущена в эксплуатацию региональная цифровая платформа, интегрирующ</w:t>
            </w:r>
            <w:r w:rsidRPr="00506703">
              <w:rPr>
                <w:rFonts w:ascii="Times New Roman" w:hAnsi="Times New Roman"/>
                <w:sz w:val="18"/>
                <w:szCs w:val="18"/>
              </w:rPr>
              <w:t>ая</w:t>
            </w:r>
            <w:r w:rsidRPr="00506703">
              <w:rPr>
                <w:rFonts w:ascii="Times New Roman" w:hAnsi="Times New Roman" w:cs="Times New Roman"/>
                <w:sz w:val="18"/>
                <w:szCs w:val="18"/>
              </w:rPr>
              <w:t xml:space="preserve"> в единую сеть исполнителей и потребителей научно-исследовательской продукции</w:t>
            </w:r>
            <w:r w:rsidRPr="00506703">
              <w:rPr>
                <w:rFonts w:ascii="Times New Roman" w:hAnsi="Times New Roman"/>
                <w:sz w:val="18"/>
                <w:szCs w:val="18"/>
              </w:rPr>
              <w:t>, стартапы и технологические компании;</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w:t>
            </w:r>
            <w:r w:rsidRPr="00506703">
              <w:rPr>
                <w:rFonts w:ascii="Times New Roman" w:eastAsiaTheme="minorEastAsia" w:hAnsi="Times New Roman"/>
                <w:sz w:val="18"/>
                <w:szCs w:val="18"/>
              </w:rPr>
              <w:t xml:space="preserve">научно-исследовательской продукции </w:t>
            </w:r>
            <w:r w:rsidRPr="00506703">
              <w:rPr>
                <w:rFonts w:ascii="Times New Roman" w:hAnsi="Times New Roman" w:cs="Times New Roman"/>
                <w:sz w:val="18"/>
                <w:szCs w:val="18"/>
              </w:rPr>
              <w:t>– не менее 5 000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проектов от научных групп, размещенных и реализующихся на региональной платформе – не менее 200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к</w:t>
            </w:r>
            <w:r w:rsidRPr="00506703">
              <w:rPr>
                <w:rFonts w:ascii="Times New Roman" w:hAnsi="Times New Roman" w:cs="Times New Roman"/>
                <w:sz w:val="18"/>
                <w:szCs w:val="18"/>
              </w:rPr>
              <w:t>оличество технологических компаний и стартапов, размещенных</w:t>
            </w:r>
            <w:r w:rsidRPr="00506703">
              <w:rPr>
                <w:rFonts w:ascii="Times New Roman" w:hAnsi="Times New Roman"/>
                <w:sz w:val="18"/>
                <w:szCs w:val="18"/>
              </w:rPr>
              <w:t xml:space="preserve"> </w:t>
            </w:r>
            <w:r w:rsidRPr="00506703">
              <w:rPr>
                <w:rFonts w:ascii="Times New Roman" w:hAnsi="Times New Roman" w:cs="Times New Roman"/>
                <w:sz w:val="18"/>
                <w:szCs w:val="18"/>
              </w:rPr>
              <w:t>на региональной платформе – не менее 500 единиц;</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запросов на научно-исследовательскую продукцию на региональной платформе – не менее 150 единиц;</w:t>
            </w:r>
          </w:p>
          <w:p w:rsidR="00810691" w:rsidRPr="00506703" w:rsidRDefault="001A4004" w:rsidP="001A4004">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разработанных новых технологий/проектов на основе запросов от предприятий на региональной платформе – 15 единиц.</w:t>
            </w:r>
          </w:p>
        </w:tc>
        <w:tc>
          <w:tcPr>
            <w:tcW w:w="4786" w:type="dxa"/>
          </w:tcPr>
          <w:p w:rsidR="001A4004" w:rsidRPr="00506703" w:rsidRDefault="001A4004" w:rsidP="001A4004">
            <w:pPr>
              <w:widowControl w:val="0"/>
              <w:ind w:left="-28" w:right="-28"/>
              <w:jc w:val="both"/>
              <w:rPr>
                <w:rFonts w:ascii="Times New Roman" w:hAnsi="Times New Roman"/>
                <w:sz w:val="18"/>
                <w:szCs w:val="18"/>
              </w:rPr>
            </w:pPr>
            <w:r w:rsidRPr="00506703">
              <w:rPr>
                <w:rFonts w:ascii="Times New Roman" w:hAnsi="Times New Roman" w:cs="Times New Roman"/>
                <w:sz w:val="18"/>
                <w:szCs w:val="18"/>
              </w:rPr>
              <w:t>Разработка региональной цифровой платформы, интегрирующ</w:t>
            </w:r>
            <w:r w:rsidRPr="00506703">
              <w:rPr>
                <w:rFonts w:ascii="Times New Roman" w:hAnsi="Times New Roman"/>
                <w:sz w:val="18"/>
                <w:szCs w:val="18"/>
              </w:rPr>
              <w:t>ей</w:t>
            </w:r>
            <w:r w:rsidRPr="00506703">
              <w:rPr>
                <w:rFonts w:ascii="Times New Roman" w:hAnsi="Times New Roman" w:cs="Times New Roman"/>
                <w:sz w:val="18"/>
                <w:szCs w:val="18"/>
              </w:rPr>
              <w:t xml:space="preserve"> в единую сеть исполнителей и потребителей научно-исследовательской продукции</w:t>
            </w:r>
            <w:r w:rsidRPr="00506703">
              <w:rPr>
                <w:rFonts w:ascii="Times New Roman" w:hAnsi="Times New Roman"/>
                <w:sz w:val="18"/>
                <w:szCs w:val="18"/>
              </w:rPr>
              <w:t xml:space="preserve">, стартапы и технологические компании; </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w:t>
            </w:r>
            <w:r w:rsidRPr="00506703">
              <w:rPr>
                <w:rFonts w:ascii="Times New Roman" w:eastAsiaTheme="minorEastAsia" w:hAnsi="Times New Roman"/>
                <w:sz w:val="18"/>
                <w:szCs w:val="18"/>
              </w:rPr>
              <w:t>научно-исследовательской продукции</w:t>
            </w:r>
            <w:r w:rsidRPr="00506703">
              <w:rPr>
                <w:rFonts w:ascii="Times New Roman" w:hAnsi="Times New Roman" w:cs="Times New Roman"/>
                <w:sz w:val="18"/>
                <w:szCs w:val="18"/>
              </w:rPr>
              <w:t>;</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проектов от научных групп, размещенных и реализующихся на региональной платформе;</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sz w:val="18"/>
                <w:szCs w:val="18"/>
              </w:rPr>
              <w:t>к</w:t>
            </w:r>
            <w:r w:rsidRPr="00506703">
              <w:rPr>
                <w:rFonts w:ascii="Times New Roman" w:hAnsi="Times New Roman" w:cs="Times New Roman"/>
                <w:sz w:val="18"/>
                <w:szCs w:val="18"/>
              </w:rPr>
              <w:t>оличество технологических компаний и стартапов, размещенных</w:t>
            </w:r>
            <w:r w:rsidRPr="00506703">
              <w:rPr>
                <w:rFonts w:ascii="Times New Roman" w:hAnsi="Times New Roman"/>
                <w:sz w:val="18"/>
                <w:szCs w:val="18"/>
              </w:rPr>
              <w:t xml:space="preserve"> </w:t>
            </w:r>
            <w:r w:rsidRPr="00506703">
              <w:rPr>
                <w:rFonts w:ascii="Times New Roman" w:hAnsi="Times New Roman" w:cs="Times New Roman"/>
                <w:sz w:val="18"/>
                <w:szCs w:val="18"/>
              </w:rPr>
              <w:t>на региональной платформе;</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запросов на научно-исследовательскую продукцию на региональной платформе;</w:t>
            </w:r>
          </w:p>
          <w:p w:rsidR="001A4004" w:rsidRPr="00506703" w:rsidRDefault="001A4004" w:rsidP="001A4004">
            <w:pPr>
              <w:widowControl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разработанных новых технологий/проектов на основе запросов от предприятий на региональной платформе.</w:t>
            </w:r>
          </w:p>
          <w:p w:rsidR="00810691" w:rsidRPr="00506703" w:rsidRDefault="00810691" w:rsidP="000D68C8">
            <w:pPr>
              <w:widowControl w:val="0"/>
              <w:autoSpaceDE w:val="0"/>
              <w:autoSpaceDN w:val="0"/>
              <w:adjustRightInd w:val="0"/>
              <w:ind w:left="-28" w:right="-28"/>
              <w:jc w:val="both"/>
              <w:rPr>
                <w:rFonts w:ascii="Times New Roman" w:hAnsi="Times New Roman" w:cs="Times New Roman"/>
                <w:sz w:val="18"/>
                <w:szCs w:val="18"/>
              </w:rPr>
            </w:pPr>
          </w:p>
        </w:tc>
      </w:tr>
      <w:tr w:rsidR="005676BF" w:rsidRPr="00506703" w:rsidTr="0084582A">
        <w:trPr>
          <w:trHeight w:val="20"/>
        </w:trPr>
        <w:tc>
          <w:tcPr>
            <w:tcW w:w="15851" w:type="dxa"/>
            <w:gridSpan w:val="5"/>
            <w:vAlign w:val="center"/>
          </w:tcPr>
          <w:p w:rsidR="003A0ABF" w:rsidRPr="00506703" w:rsidRDefault="003A0ABF" w:rsidP="00D66670">
            <w:pPr>
              <w:widowControl w:val="0"/>
              <w:spacing w:line="230" w:lineRule="auto"/>
              <w:ind w:left="-28"/>
              <w:jc w:val="both"/>
              <w:rPr>
                <w:rFonts w:ascii="Times New Roman" w:hAnsi="Times New Roman" w:cs="Times New Roman"/>
                <w:sz w:val="18"/>
                <w:szCs w:val="18"/>
              </w:rPr>
            </w:pPr>
            <w:r w:rsidRPr="00506703">
              <w:rPr>
                <w:rFonts w:ascii="Times New Roman" w:hAnsi="Times New Roman" w:cs="Times New Roman"/>
                <w:sz w:val="18"/>
                <w:szCs w:val="18"/>
              </w:rPr>
              <w:t xml:space="preserve">Региональный проект </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Внедрение инновационных ваучеров как инструмент стимулирования научно-технологического развития Республики Татарстан</w:t>
            </w:r>
            <w:r w:rsidR="00F97AF3" w:rsidRPr="00506703">
              <w:rPr>
                <w:rFonts w:ascii="Times New Roman" w:hAnsi="Times New Roman" w:cs="Times New Roman"/>
                <w:sz w:val="18"/>
                <w:szCs w:val="18"/>
              </w:rPr>
              <w:t>»</w:t>
            </w:r>
          </w:p>
        </w:tc>
      </w:tr>
      <w:tr w:rsidR="005676BF" w:rsidRPr="00506703" w:rsidTr="0084582A">
        <w:trPr>
          <w:trHeight w:val="20"/>
        </w:trPr>
        <w:tc>
          <w:tcPr>
            <w:tcW w:w="1282" w:type="dxa"/>
            <w:vAlign w:val="center"/>
          </w:tcPr>
          <w:p w:rsidR="003A0ABF" w:rsidRPr="00506703" w:rsidRDefault="003A0ABF" w:rsidP="007571FC">
            <w:pPr>
              <w:widowControl w:val="0"/>
              <w:spacing w:line="230" w:lineRule="auto"/>
              <w:jc w:val="both"/>
              <w:rPr>
                <w:rFonts w:ascii="Times New Roman" w:hAnsi="Times New Roman" w:cs="Times New Roman"/>
                <w:sz w:val="18"/>
                <w:szCs w:val="18"/>
              </w:rPr>
            </w:pPr>
          </w:p>
        </w:tc>
        <w:tc>
          <w:tcPr>
            <w:tcW w:w="9775" w:type="dxa"/>
            <w:gridSpan w:val="2"/>
            <w:vAlign w:val="center"/>
          </w:tcPr>
          <w:p w:rsidR="003A0ABF" w:rsidRPr="00506703" w:rsidRDefault="003A0ABF" w:rsidP="00D66670">
            <w:pPr>
              <w:widowControl w:val="0"/>
              <w:autoSpaceDE w:val="0"/>
              <w:autoSpaceDN w:val="0"/>
              <w:adjustRightInd w:val="0"/>
              <w:spacing w:line="230" w:lineRule="auto"/>
              <w:ind w:left="-28"/>
              <w:jc w:val="both"/>
              <w:rPr>
                <w:rFonts w:ascii="Times New Roman" w:hAnsi="Times New Roman" w:cs="Times New Roman"/>
                <w:i/>
                <w:sz w:val="18"/>
                <w:szCs w:val="18"/>
              </w:rPr>
            </w:pPr>
            <w:r w:rsidRPr="00506703">
              <w:rPr>
                <w:rFonts w:ascii="Times New Roman" w:hAnsi="Times New Roman" w:cs="Times New Roman"/>
                <w:sz w:val="18"/>
                <w:szCs w:val="18"/>
              </w:rPr>
              <w:t>От</w:t>
            </w:r>
            <w:r w:rsidR="007571FC" w:rsidRPr="00506703">
              <w:rPr>
                <w:rFonts w:ascii="Times New Roman" w:hAnsi="Times New Roman" w:cs="Times New Roman"/>
                <w:sz w:val="18"/>
                <w:szCs w:val="18"/>
              </w:rPr>
              <w:t>ветственный за реализацию: И.Г.</w:t>
            </w:r>
            <w:r w:rsidRPr="00506703">
              <w:rPr>
                <w:rFonts w:ascii="Times New Roman" w:hAnsi="Times New Roman" w:cs="Times New Roman"/>
                <w:sz w:val="18"/>
                <w:szCs w:val="18"/>
              </w:rPr>
              <w:t>Хадиуллин – министр образования и науки Республики Татарстан</w:t>
            </w:r>
          </w:p>
        </w:tc>
        <w:tc>
          <w:tcPr>
            <w:tcW w:w="4794" w:type="dxa"/>
            <w:gridSpan w:val="2"/>
            <w:vAlign w:val="center"/>
          </w:tcPr>
          <w:p w:rsidR="003A0ABF" w:rsidRPr="00506703" w:rsidRDefault="003A0ABF" w:rsidP="007571FC">
            <w:pPr>
              <w:widowControl w:val="0"/>
              <w:autoSpaceDE w:val="0"/>
              <w:autoSpaceDN w:val="0"/>
              <w:adjustRightInd w:val="0"/>
              <w:spacing w:line="230" w:lineRule="auto"/>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22709"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810691" w:rsidRPr="00506703" w:rsidTr="008C7F7F">
        <w:trPr>
          <w:gridAfter w:val="1"/>
          <w:wAfter w:w="8" w:type="dxa"/>
          <w:trHeight w:val="2182"/>
        </w:trPr>
        <w:tc>
          <w:tcPr>
            <w:tcW w:w="1282" w:type="dxa"/>
          </w:tcPr>
          <w:p w:rsidR="00810691" w:rsidRPr="00506703" w:rsidRDefault="00810691" w:rsidP="007571FC">
            <w:pPr>
              <w:widowControl w:val="0"/>
              <w:spacing w:line="230" w:lineRule="auto"/>
              <w:jc w:val="center"/>
              <w:rPr>
                <w:rFonts w:ascii="Times New Roman" w:hAnsi="Times New Roman" w:cs="Times New Roman"/>
                <w:sz w:val="18"/>
                <w:szCs w:val="18"/>
              </w:rPr>
            </w:pPr>
            <w:r w:rsidRPr="00506703">
              <w:rPr>
                <w:rFonts w:ascii="Times New Roman" w:hAnsi="Times New Roman" w:cs="Times New Roman"/>
                <w:sz w:val="18"/>
                <w:szCs w:val="18"/>
              </w:rPr>
              <w:t>2.</w:t>
            </w:r>
          </w:p>
        </w:tc>
        <w:tc>
          <w:tcPr>
            <w:tcW w:w="3925" w:type="dxa"/>
          </w:tcPr>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Создание механизмов увеличения инвестиционного спроса на инновации со стороны реального сектора экономики посредством представления новых схем финансовой и инфраструктурной поддержки</w:t>
            </w:r>
          </w:p>
        </w:tc>
        <w:tc>
          <w:tcPr>
            <w:tcW w:w="5850" w:type="dxa"/>
          </w:tcPr>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выданных инновационных ваучеров, обеспечивающих развитие инновационных навыков для создания новых или расширения существующих инновационных продуктов, за период 2023 – 2030 годов составит 543 единицы.</w:t>
            </w:r>
          </w:p>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p>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2027 году следующие:</w:t>
            </w:r>
          </w:p>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выданных инновационных ваучеров, обеспечивающих развитие инновационных навыков для создания новых или расширения существующих инновационных продуктов, за период 2024 – 2027 годов составит 6 единиц ежегодно</w:t>
            </w:r>
          </w:p>
        </w:tc>
        <w:tc>
          <w:tcPr>
            <w:tcW w:w="4786" w:type="dxa"/>
          </w:tcPr>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выданных инновационных ваучеров, обеспечивающих развитие инновационных навыков для создания новых или расширения существующих инновационных продуктов</w:t>
            </w:r>
          </w:p>
          <w:p w:rsidR="00810691" w:rsidRPr="00506703" w:rsidRDefault="00810691" w:rsidP="007571FC">
            <w:pPr>
              <w:widowControl w:val="0"/>
              <w:autoSpaceDE w:val="0"/>
              <w:autoSpaceDN w:val="0"/>
              <w:adjustRightInd w:val="0"/>
              <w:spacing w:line="230" w:lineRule="auto"/>
              <w:ind w:left="-28" w:right="-28"/>
              <w:jc w:val="both"/>
              <w:rPr>
                <w:rFonts w:ascii="Times New Roman" w:hAnsi="Times New Roman" w:cs="Times New Roman"/>
                <w:sz w:val="18"/>
                <w:szCs w:val="18"/>
              </w:rPr>
            </w:pPr>
          </w:p>
        </w:tc>
      </w:tr>
      <w:tr w:rsidR="005676BF" w:rsidRPr="00506703" w:rsidTr="0084582A">
        <w:trPr>
          <w:trHeight w:val="20"/>
        </w:trPr>
        <w:tc>
          <w:tcPr>
            <w:tcW w:w="15851" w:type="dxa"/>
            <w:gridSpan w:val="5"/>
            <w:vAlign w:val="center"/>
          </w:tcPr>
          <w:p w:rsidR="003A0ABF" w:rsidRPr="00506703" w:rsidRDefault="003A0ABF" w:rsidP="00D66670">
            <w:pPr>
              <w:widowControl w:val="0"/>
              <w:spacing w:line="230" w:lineRule="auto"/>
              <w:ind w:left="-28"/>
              <w:jc w:val="both"/>
              <w:rPr>
                <w:rFonts w:ascii="Times New Roman" w:hAnsi="Times New Roman" w:cs="Times New Roman"/>
                <w:sz w:val="18"/>
                <w:szCs w:val="18"/>
              </w:rPr>
            </w:pPr>
            <w:r w:rsidRPr="00506703">
              <w:rPr>
                <w:rFonts w:ascii="Times New Roman" w:hAnsi="Times New Roman" w:cs="Times New Roman"/>
                <w:sz w:val="18"/>
                <w:szCs w:val="18"/>
              </w:rPr>
              <w:t xml:space="preserve">Региональный проект </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Создание научно-технологического задела для формирования и развития отраслей новой экономики Республики Татарстан</w:t>
            </w:r>
            <w:r w:rsidR="00F97AF3" w:rsidRPr="00506703">
              <w:rPr>
                <w:rFonts w:ascii="Times New Roman" w:hAnsi="Times New Roman" w:cs="Times New Roman"/>
                <w:sz w:val="18"/>
                <w:szCs w:val="18"/>
              </w:rPr>
              <w:t>»</w:t>
            </w:r>
          </w:p>
        </w:tc>
      </w:tr>
      <w:tr w:rsidR="005676BF" w:rsidRPr="00506703" w:rsidTr="0084582A">
        <w:trPr>
          <w:trHeight w:val="20"/>
        </w:trPr>
        <w:tc>
          <w:tcPr>
            <w:tcW w:w="1282" w:type="dxa"/>
            <w:vAlign w:val="center"/>
          </w:tcPr>
          <w:p w:rsidR="003A0ABF" w:rsidRPr="00506703" w:rsidRDefault="003A0ABF" w:rsidP="007571FC">
            <w:pPr>
              <w:widowControl w:val="0"/>
              <w:spacing w:line="230" w:lineRule="auto"/>
              <w:jc w:val="both"/>
              <w:rPr>
                <w:rFonts w:ascii="Times New Roman" w:hAnsi="Times New Roman" w:cs="Times New Roman"/>
                <w:sz w:val="18"/>
                <w:szCs w:val="18"/>
              </w:rPr>
            </w:pPr>
          </w:p>
        </w:tc>
        <w:tc>
          <w:tcPr>
            <w:tcW w:w="9775" w:type="dxa"/>
            <w:gridSpan w:val="2"/>
            <w:vAlign w:val="center"/>
          </w:tcPr>
          <w:p w:rsidR="003A0ABF" w:rsidRPr="00506703" w:rsidRDefault="003A0ABF" w:rsidP="00D66670">
            <w:pPr>
              <w:widowControl w:val="0"/>
              <w:autoSpaceDE w:val="0"/>
              <w:autoSpaceDN w:val="0"/>
              <w:adjustRightInd w:val="0"/>
              <w:spacing w:line="230" w:lineRule="auto"/>
              <w:ind w:left="-28"/>
              <w:jc w:val="both"/>
              <w:rPr>
                <w:rFonts w:ascii="Times New Roman" w:hAnsi="Times New Roman" w:cs="Times New Roman"/>
                <w:i/>
                <w:sz w:val="18"/>
                <w:szCs w:val="18"/>
              </w:rPr>
            </w:pPr>
            <w:r w:rsidRPr="00506703">
              <w:rPr>
                <w:rFonts w:ascii="Times New Roman" w:hAnsi="Times New Roman" w:cs="Times New Roman"/>
                <w:sz w:val="18"/>
                <w:szCs w:val="18"/>
              </w:rPr>
              <w:t>От</w:t>
            </w:r>
            <w:r w:rsidR="007571FC" w:rsidRPr="00506703">
              <w:rPr>
                <w:rFonts w:ascii="Times New Roman" w:hAnsi="Times New Roman" w:cs="Times New Roman"/>
                <w:sz w:val="18"/>
                <w:szCs w:val="18"/>
              </w:rPr>
              <w:t>ветственный за реализацию: И.Г.</w:t>
            </w:r>
            <w:r w:rsidRPr="00506703">
              <w:rPr>
                <w:rFonts w:ascii="Times New Roman" w:hAnsi="Times New Roman" w:cs="Times New Roman"/>
                <w:sz w:val="18"/>
                <w:szCs w:val="18"/>
              </w:rPr>
              <w:t>Хадиуллин – министр образования и науки Республики Татарстан</w:t>
            </w:r>
          </w:p>
        </w:tc>
        <w:tc>
          <w:tcPr>
            <w:tcW w:w="4794" w:type="dxa"/>
            <w:gridSpan w:val="2"/>
            <w:vAlign w:val="center"/>
          </w:tcPr>
          <w:p w:rsidR="003A0ABF" w:rsidRPr="00506703" w:rsidRDefault="003A0ABF" w:rsidP="007571FC">
            <w:pPr>
              <w:widowControl w:val="0"/>
              <w:autoSpaceDE w:val="0"/>
              <w:autoSpaceDN w:val="0"/>
              <w:adjustRightInd w:val="0"/>
              <w:spacing w:line="230" w:lineRule="auto"/>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22709"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DF2BDE" w:rsidRPr="00506703" w:rsidTr="008C7F7F">
        <w:trPr>
          <w:gridAfter w:val="1"/>
          <w:wAfter w:w="8" w:type="dxa"/>
          <w:trHeight w:val="11591"/>
        </w:trPr>
        <w:tc>
          <w:tcPr>
            <w:tcW w:w="1282" w:type="dxa"/>
          </w:tcPr>
          <w:p w:rsidR="00DF2BDE" w:rsidRPr="00506703" w:rsidRDefault="00DF2BDE" w:rsidP="007571FC">
            <w:pPr>
              <w:widowControl w:val="0"/>
              <w:jc w:val="center"/>
              <w:rPr>
                <w:rFonts w:ascii="Times New Roman" w:hAnsi="Times New Roman" w:cs="Times New Roman"/>
                <w:sz w:val="18"/>
                <w:szCs w:val="18"/>
              </w:rPr>
            </w:pPr>
            <w:r w:rsidRPr="00506703">
              <w:rPr>
                <w:rFonts w:ascii="Times New Roman" w:hAnsi="Times New Roman" w:cs="Times New Roman"/>
                <w:sz w:val="18"/>
                <w:szCs w:val="18"/>
              </w:rPr>
              <w:t>3.</w:t>
            </w:r>
          </w:p>
        </w:tc>
        <w:tc>
          <w:tcPr>
            <w:tcW w:w="3925" w:type="dxa"/>
          </w:tcPr>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Обеспечить технологический суверенитет в критически важных для экономической безопасности </w:t>
            </w:r>
            <w:r w:rsidRPr="00506703">
              <w:rPr>
                <w:rFonts w:ascii="Times New Roman" w:eastAsia="Times New Roman" w:hAnsi="Times New Roman" w:cs="Times New Roman"/>
                <w:sz w:val="18"/>
                <w:szCs w:val="18"/>
                <w:lang w:eastAsia="ru-RU"/>
              </w:rPr>
              <w:t>Республики Татарстан</w:t>
            </w:r>
            <w:r w:rsidRPr="00506703">
              <w:rPr>
                <w:rFonts w:ascii="Times New Roman" w:hAnsi="Times New Roman" w:cs="Times New Roman"/>
                <w:sz w:val="18"/>
                <w:szCs w:val="18"/>
              </w:rPr>
              <w:t xml:space="preserve"> в сферах промышленного производства</w:t>
            </w:r>
          </w:p>
        </w:tc>
        <w:tc>
          <w:tcPr>
            <w:tcW w:w="5850" w:type="dxa"/>
          </w:tcPr>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внутренних затрат на научные исследования и разработки в валовом региональном продукте достигнет 2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продукции высокотехнологичных и наукоемких отраслей в валовом региональном продукте вырастет до 25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субъектов малого и среднего предпринимательства в валовом региональном продукте увеличится до 30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фондовооруженность образовательных организаций высшего образования в расчете на численность научно-педагогических работников достигнет 18 млн.рублей/человека; </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разработанные передовые производственные технологии (в расчете на </w:t>
            </w:r>
            <w:r w:rsidRPr="00506703">
              <w:rPr>
                <w:rFonts w:ascii="Times New Roman" w:hAnsi="Times New Roman" w:cs="Times New Roman"/>
                <w:sz w:val="18"/>
                <w:szCs w:val="18"/>
              </w:rPr>
              <w:br/>
              <w:t>1 млн.человек занятого населения) достигнут 60 единиц;</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структурные изменения использования</w:t>
            </w:r>
            <w:r w:rsidR="00256D07" w:rsidRPr="00506703">
              <w:rPr>
                <w:rFonts w:ascii="Times New Roman" w:hAnsi="Times New Roman" w:cs="Times New Roman"/>
                <w:sz w:val="18"/>
                <w:szCs w:val="18"/>
              </w:rPr>
              <w:t xml:space="preserve"> передовых производственных тех</w:t>
            </w:r>
            <w:r w:rsidRPr="00506703">
              <w:rPr>
                <w:rFonts w:ascii="Times New Roman" w:hAnsi="Times New Roman" w:cs="Times New Roman"/>
                <w:sz w:val="18"/>
                <w:szCs w:val="18"/>
              </w:rPr>
              <w:t>нологий: увеличение доли собственных разработок до 30 процентов, сокращение доли зарубежных до 20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количества публикаций, индексируемых в ядре Российского индекса научного цитирования (в расчете на 1 занятого в сфере науки и научных исследований), до 0,7 единицы;</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количества цитирований публикаций, индексируемых в ядре Российского индекса научного цитирования, на численность персонала, занятого научными исследованиями и разработками, за пять лет до 20 единиц;</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удельного веса населения с высшим образованием до 25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рост численности студентов в расчете на 10 тыс. человек населения до 362 человек; </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доля магистрантов и аспирантов в общей численности студентов увеличится до 25 процентов; </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валовой добавленной стоимости по виду экономической деятельности «Образование» увеличится до 4 процентов.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Ожидаемые значения ключевых показателей к 2027 году следующие:</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доля внутренних затрат на научные исследования и разработки в валовом региональном продукте достигнет 1,42 процентов;</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доля продукции высокотехнологичных и наукоемких отраслей в валовом региональном продукте вырастет до 23,0 процентов;</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фондовооруженность образовательных организаций высшего образования в расчете на численность научно-педагогических работников достигнет 13,5 млн рублей/человека; </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структурные изменения использования передовых производственных технологий: увеличение доли собственных разработок до 25,5 процентов, сокращение доли зарубежных до 24,9 процентов;</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рост количества публикаций, индексируемых в ядре Российского индекса научного цитирования (в расчете на 1 занятого в сфере науки и научных исследований), до 0,55 единиц;</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рост количества цитирований публикаций, индексируемых в ядре Российского индекса научного цитирования, на численность персонала, занятого научными исследованиями и разработками, до 14,2 единиц;</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рост удельного веса населения с высшим образованием до 23,8 процентов;</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рост численности студентов в расчете на 10 тыс.человек населения до 343 человек; </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доля магистрантов и аспирантов в общей численности студентов увеличится до 20,5 процентов; </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доля валовой добавленной стоимости по виду экономической деятельности «Образование» увеличится до 3,5 процентов</w:t>
            </w:r>
          </w:p>
          <w:p w:rsidR="00DF2BDE" w:rsidRPr="00506703" w:rsidRDefault="00DF2BDE" w:rsidP="00623F09">
            <w:pPr>
              <w:widowControl w:val="0"/>
              <w:autoSpaceDE w:val="0"/>
              <w:autoSpaceDN w:val="0"/>
              <w:adjustRightInd w:val="0"/>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количество созданных передовых инженерных школ в рамках регионального проекта составит 6 единиц</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p>
        </w:tc>
        <w:tc>
          <w:tcPr>
            <w:tcW w:w="4786" w:type="dxa"/>
          </w:tcPr>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внутренних затрат на научные исследования и разработки в валовом региональном продукте;</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продукции высокотехнологичных и наукоемких отраслей в валовом региональном продукте;</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фондовооруженность образовательных организаций высшего образования в расчете на численность научно-педагогических работников;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используемых передовых производственных технологий: собственные разработки/зарубежные;</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публикаций, индексируемых в ядре Российского индекса научного цитирования (в расчете на численность персонала, занятого научными исследованиями и разработками);</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цитирований публикаций, индексируемых в ядре Российского индекса научного цитирования, на численность персонала, занятого научными исследованиями и разработками (за 5 лет);</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удельный вес населения с высшим образованием;</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бюджетных средств в общих затратах на инновационную деятельность организаций;</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численность студентов в расчете на 10 тыс. человек населения;</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магистрантов и аспирантов в общей численности студентов;</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валовой добавленной стоимости по виду экономической деятельности «Образование»;</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поддержанных передовых инженерных школ, созданных на базе ведущих университетов в Республике Татарстан в рамках федерального проекта;</w:t>
            </w:r>
          </w:p>
          <w:p w:rsidR="00DF2BDE" w:rsidRPr="00506703" w:rsidRDefault="00DF2BDE" w:rsidP="007571F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созданных передовых инженерных школ в рамках регионального проекта</w:t>
            </w:r>
          </w:p>
        </w:tc>
      </w:tr>
      <w:tr w:rsidR="005676BF" w:rsidRPr="00506703" w:rsidTr="0084582A">
        <w:trPr>
          <w:trHeight w:val="20"/>
        </w:trPr>
        <w:tc>
          <w:tcPr>
            <w:tcW w:w="15851" w:type="dxa"/>
            <w:gridSpan w:val="5"/>
            <w:vAlign w:val="center"/>
          </w:tcPr>
          <w:p w:rsidR="003A0ABF" w:rsidRPr="00506703" w:rsidRDefault="003A0ABF" w:rsidP="000D68C8">
            <w:pPr>
              <w:widowControl w:val="0"/>
              <w:jc w:val="both"/>
              <w:rPr>
                <w:rFonts w:ascii="Times New Roman" w:hAnsi="Times New Roman" w:cs="Times New Roman"/>
                <w:sz w:val="18"/>
                <w:szCs w:val="18"/>
              </w:rPr>
            </w:pPr>
            <w:r w:rsidRPr="00506703">
              <w:rPr>
                <w:rFonts w:ascii="Times New Roman" w:hAnsi="Times New Roman" w:cs="Times New Roman"/>
                <w:sz w:val="18"/>
                <w:szCs w:val="18"/>
              </w:rPr>
              <w:t xml:space="preserve">Региональный проект </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Поддержка и стимулирование изобретательской деятельности</w:t>
            </w:r>
            <w:r w:rsidR="00F97AF3" w:rsidRPr="00506703">
              <w:rPr>
                <w:rFonts w:ascii="Times New Roman" w:hAnsi="Times New Roman" w:cs="Times New Roman"/>
                <w:sz w:val="18"/>
                <w:szCs w:val="18"/>
              </w:rPr>
              <w:t>»</w:t>
            </w:r>
          </w:p>
        </w:tc>
      </w:tr>
      <w:tr w:rsidR="005676BF" w:rsidRPr="00506703" w:rsidTr="0084582A">
        <w:trPr>
          <w:trHeight w:val="20"/>
        </w:trPr>
        <w:tc>
          <w:tcPr>
            <w:tcW w:w="1282" w:type="dxa"/>
            <w:vAlign w:val="center"/>
          </w:tcPr>
          <w:p w:rsidR="003A0ABF" w:rsidRPr="00506703" w:rsidRDefault="003A0ABF" w:rsidP="000D68C8">
            <w:pPr>
              <w:widowControl w:val="0"/>
              <w:jc w:val="both"/>
              <w:rPr>
                <w:rFonts w:ascii="Times New Roman" w:hAnsi="Times New Roman" w:cs="Times New Roman"/>
                <w:sz w:val="18"/>
                <w:szCs w:val="18"/>
              </w:rPr>
            </w:pPr>
          </w:p>
        </w:tc>
        <w:tc>
          <w:tcPr>
            <w:tcW w:w="9775" w:type="dxa"/>
            <w:gridSpan w:val="2"/>
            <w:vAlign w:val="center"/>
          </w:tcPr>
          <w:p w:rsidR="003A0ABF" w:rsidRPr="00506703" w:rsidRDefault="003A0ABF" w:rsidP="007571FC">
            <w:pPr>
              <w:widowControl w:val="0"/>
              <w:autoSpaceDE w:val="0"/>
              <w:autoSpaceDN w:val="0"/>
              <w:adjustRightInd w:val="0"/>
              <w:ind w:left="-28"/>
              <w:jc w:val="both"/>
              <w:rPr>
                <w:rFonts w:ascii="Times New Roman" w:hAnsi="Times New Roman" w:cs="Times New Roman"/>
                <w:i/>
                <w:sz w:val="18"/>
                <w:szCs w:val="18"/>
              </w:rPr>
            </w:pPr>
            <w:r w:rsidRPr="00506703">
              <w:rPr>
                <w:rFonts w:ascii="Times New Roman" w:hAnsi="Times New Roman" w:cs="Times New Roman"/>
                <w:sz w:val="18"/>
                <w:szCs w:val="18"/>
              </w:rPr>
              <w:t>От</w:t>
            </w:r>
            <w:r w:rsidR="007571FC" w:rsidRPr="00506703">
              <w:rPr>
                <w:rFonts w:ascii="Times New Roman" w:hAnsi="Times New Roman" w:cs="Times New Roman"/>
                <w:sz w:val="18"/>
                <w:szCs w:val="18"/>
              </w:rPr>
              <w:t>ветственный за реализацию: И.Г.</w:t>
            </w:r>
            <w:r w:rsidRPr="00506703">
              <w:rPr>
                <w:rFonts w:ascii="Times New Roman" w:hAnsi="Times New Roman" w:cs="Times New Roman"/>
                <w:sz w:val="18"/>
                <w:szCs w:val="18"/>
              </w:rPr>
              <w:t>Хадиуллин – министр образования и науки Республики Татарстан</w:t>
            </w:r>
          </w:p>
        </w:tc>
        <w:tc>
          <w:tcPr>
            <w:tcW w:w="4794" w:type="dxa"/>
            <w:gridSpan w:val="2"/>
            <w:vAlign w:val="center"/>
          </w:tcPr>
          <w:p w:rsidR="003A0ABF" w:rsidRPr="00506703" w:rsidRDefault="003A0ABF" w:rsidP="000D68C8">
            <w:pPr>
              <w:widowControl w:val="0"/>
              <w:autoSpaceDE w:val="0"/>
              <w:autoSpaceDN w:val="0"/>
              <w:adjustRightInd w:val="0"/>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96206"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DF2BDE" w:rsidRPr="00506703" w:rsidTr="008C7F7F">
        <w:trPr>
          <w:gridAfter w:val="1"/>
          <w:wAfter w:w="8" w:type="dxa"/>
          <w:trHeight w:val="3769"/>
        </w:trPr>
        <w:tc>
          <w:tcPr>
            <w:tcW w:w="1282" w:type="dxa"/>
          </w:tcPr>
          <w:p w:rsidR="00DF2BDE" w:rsidRPr="00506703" w:rsidRDefault="00DF2BDE" w:rsidP="00D66670">
            <w:pPr>
              <w:widowControl w:val="0"/>
              <w:spacing w:line="230" w:lineRule="auto"/>
              <w:jc w:val="center"/>
              <w:rPr>
                <w:rFonts w:ascii="Times New Roman" w:hAnsi="Times New Roman" w:cs="Times New Roman"/>
                <w:sz w:val="18"/>
                <w:szCs w:val="18"/>
              </w:rPr>
            </w:pPr>
            <w:r w:rsidRPr="00506703">
              <w:rPr>
                <w:rFonts w:ascii="Times New Roman" w:hAnsi="Times New Roman" w:cs="Times New Roman"/>
                <w:sz w:val="18"/>
                <w:szCs w:val="18"/>
              </w:rPr>
              <w:t>4.</w:t>
            </w:r>
          </w:p>
        </w:tc>
        <w:tc>
          <w:tcPr>
            <w:tcW w:w="3925" w:type="dxa"/>
          </w:tcPr>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Комплексная модернизация и развитие всех элементов системы обеспечения и генерации изобретательской деятельности: образование, наука, инженерная школа, промышленность, предпринимательство, инициативные исследователи-изобретатели</w:t>
            </w:r>
          </w:p>
        </w:tc>
        <w:tc>
          <w:tcPr>
            <w:tcW w:w="5850" w:type="dxa"/>
          </w:tcPr>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Ожидаемые значения ключевых показателей к 2030 году следующие: </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коэффициент изобретательской активности (число патентных заявок на изобретения на 10 тыс.человек населения) вырастет до 2,5 единицы;</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числа используемых передовых производственных технологий (в расчете на 10 тыс.человек занятого населения) в 1,9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p>
          <w:p w:rsidR="00DF2BDE" w:rsidRPr="00506703" w:rsidRDefault="00DF2BDE" w:rsidP="00A31786">
            <w:pPr>
              <w:widowControl w:val="0"/>
              <w:autoSpaceDE w:val="0"/>
              <w:autoSpaceDN w:val="0"/>
              <w:adjustRightInd w:val="0"/>
              <w:spacing w:line="230" w:lineRule="auto"/>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Ожидаемые значения ключевых показателей к 2027 году </w:t>
            </w:r>
            <w:r w:rsidRPr="00506703">
              <w:rPr>
                <w:rFonts w:ascii="Times New Roman" w:hAnsi="Times New Roman" w:cs="Times New Roman"/>
                <w:sz w:val="18"/>
                <w:szCs w:val="18"/>
              </w:rPr>
              <w:t xml:space="preserve">(2027 год к базовому значению) </w:t>
            </w:r>
            <w:r w:rsidRPr="00506703">
              <w:rPr>
                <w:rFonts w:ascii="Times New Roman" w:eastAsia="Calibri" w:hAnsi="Times New Roman" w:cs="Times New Roman"/>
                <w:sz w:val="18"/>
                <w:szCs w:val="18"/>
              </w:rPr>
              <w:t>следующие:</w:t>
            </w:r>
          </w:p>
          <w:p w:rsidR="00DF2BDE" w:rsidRPr="00506703" w:rsidRDefault="00DF2BDE" w:rsidP="00A31786">
            <w:pPr>
              <w:widowControl w:val="0"/>
              <w:autoSpaceDE w:val="0"/>
              <w:autoSpaceDN w:val="0"/>
              <w:adjustRightInd w:val="0"/>
              <w:spacing w:line="230" w:lineRule="auto"/>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коммерческие сделки, совершенные юридическими лицами, зарегистрированными в Республике Татарстан, по экспорту сквозных технологий Национальной технологической инициативы –90 единиц;</w:t>
            </w:r>
          </w:p>
          <w:p w:rsidR="00DF2BDE" w:rsidRPr="00506703" w:rsidRDefault="00DF2BDE" w:rsidP="00A31786">
            <w:pPr>
              <w:widowControl w:val="0"/>
              <w:autoSpaceDE w:val="0"/>
              <w:autoSpaceDN w:val="0"/>
              <w:adjustRightInd w:val="0"/>
              <w:spacing w:line="230" w:lineRule="auto"/>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количество созданных многофункциональных республиканских центров изобретательской деятельности –</w:t>
            </w:r>
            <w:r w:rsidR="00C63254" w:rsidRPr="00506703">
              <w:rPr>
                <w:rFonts w:ascii="Times New Roman" w:eastAsia="Calibri" w:hAnsi="Times New Roman" w:cs="Times New Roman"/>
                <w:sz w:val="18"/>
                <w:szCs w:val="18"/>
              </w:rPr>
              <w:t xml:space="preserve"> </w:t>
            </w:r>
            <w:r w:rsidR="00373E77" w:rsidRPr="00506703">
              <w:rPr>
                <w:rFonts w:ascii="Times New Roman" w:eastAsia="Calibri" w:hAnsi="Times New Roman" w:cs="Times New Roman"/>
                <w:sz w:val="18"/>
                <w:szCs w:val="18"/>
              </w:rPr>
              <w:t>1 единица</w:t>
            </w:r>
            <w:r w:rsidRPr="00506703">
              <w:rPr>
                <w:rFonts w:ascii="Times New Roman" w:eastAsia="Calibri" w:hAnsi="Times New Roman" w:cs="Times New Roman"/>
                <w:sz w:val="18"/>
                <w:szCs w:val="18"/>
              </w:rPr>
              <w:t>;</w:t>
            </w:r>
          </w:p>
          <w:p w:rsidR="00DF2BDE" w:rsidRPr="00506703" w:rsidRDefault="00DF2BDE" w:rsidP="00A31786">
            <w:pPr>
              <w:widowControl w:val="0"/>
              <w:autoSpaceDE w:val="0"/>
              <w:autoSpaceDN w:val="0"/>
              <w:adjustRightInd w:val="0"/>
              <w:spacing w:line="230" w:lineRule="auto"/>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количество </w:t>
            </w:r>
            <w:r w:rsidR="00373E77" w:rsidRPr="00506703">
              <w:rPr>
                <w:rFonts w:ascii="Times New Roman" w:eastAsia="Calibri" w:hAnsi="Times New Roman" w:cs="Times New Roman"/>
                <w:sz w:val="18"/>
                <w:szCs w:val="18"/>
              </w:rPr>
              <w:t xml:space="preserve">дополнительных профессиональных программ в области интеллектуальной собственности, поддержки и стимулирования изобретательской и рационализаторской деятельности </w:t>
            </w:r>
            <w:r w:rsidR="00373E77" w:rsidRPr="00506703">
              <w:rPr>
                <w:rFonts w:ascii="Times New Roman" w:hAnsi="Times New Roman" w:cs="Times New Roman"/>
                <w:sz w:val="18"/>
                <w:szCs w:val="18"/>
              </w:rPr>
              <w:t xml:space="preserve">(программы повышения квалификации) </w:t>
            </w:r>
            <w:r w:rsidRPr="00506703">
              <w:rPr>
                <w:rFonts w:ascii="Times New Roman" w:eastAsia="Calibri" w:hAnsi="Times New Roman" w:cs="Times New Roman"/>
                <w:sz w:val="18"/>
                <w:szCs w:val="18"/>
              </w:rPr>
              <w:t xml:space="preserve"> – 5 единиц;</w:t>
            </w:r>
          </w:p>
          <w:p w:rsidR="00DF2BDE" w:rsidRPr="00506703" w:rsidRDefault="00DF2BDE" w:rsidP="00C63254">
            <w:pPr>
              <w:widowControl w:val="0"/>
              <w:autoSpaceDE w:val="0"/>
              <w:autoSpaceDN w:val="0"/>
              <w:adjustRightInd w:val="0"/>
              <w:spacing w:line="230" w:lineRule="auto"/>
              <w:ind w:left="-28" w:right="-28"/>
              <w:jc w:val="both"/>
              <w:rPr>
                <w:rFonts w:ascii="Times New Roman" w:eastAsia="Calibri" w:hAnsi="Times New Roman" w:cs="Times New Roman"/>
                <w:sz w:val="18"/>
                <w:szCs w:val="18"/>
              </w:rPr>
            </w:pPr>
            <w:r w:rsidRPr="00506703">
              <w:rPr>
                <w:rFonts w:ascii="Times New Roman" w:eastAsia="Calibri" w:hAnsi="Times New Roman" w:cs="Times New Roman"/>
                <w:sz w:val="18"/>
                <w:szCs w:val="18"/>
              </w:rPr>
              <w:t xml:space="preserve">количество специалистов, прошедших </w:t>
            </w:r>
            <w:r w:rsidR="00373E77" w:rsidRPr="00506703">
              <w:rPr>
                <w:rFonts w:ascii="Times New Roman" w:eastAsia="Calibri" w:hAnsi="Times New Roman" w:cs="Times New Roman"/>
                <w:sz w:val="18"/>
                <w:szCs w:val="18"/>
              </w:rPr>
              <w:t>обучение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r w:rsidRPr="00506703">
              <w:rPr>
                <w:rFonts w:ascii="Times New Roman" w:eastAsia="Calibri" w:hAnsi="Times New Roman" w:cs="Times New Roman"/>
                <w:sz w:val="18"/>
                <w:szCs w:val="18"/>
              </w:rPr>
              <w:t xml:space="preserve"> –</w:t>
            </w:r>
            <w:r w:rsidR="00373E77" w:rsidRPr="00506703">
              <w:rPr>
                <w:rFonts w:ascii="Times New Roman" w:eastAsia="Calibri" w:hAnsi="Times New Roman" w:cs="Times New Roman"/>
                <w:sz w:val="18"/>
                <w:szCs w:val="18"/>
              </w:rPr>
              <w:t xml:space="preserve"> 800 </w:t>
            </w:r>
            <w:r w:rsidRPr="00506703">
              <w:rPr>
                <w:rFonts w:ascii="Times New Roman" w:eastAsia="Calibri" w:hAnsi="Times New Roman" w:cs="Times New Roman"/>
                <w:sz w:val="18"/>
                <w:szCs w:val="18"/>
              </w:rPr>
              <w:t>чел.</w:t>
            </w:r>
          </w:p>
        </w:tc>
        <w:tc>
          <w:tcPr>
            <w:tcW w:w="4786" w:type="dxa"/>
          </w:tcPr>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Коммерческие сделки, совершенные юридическими лицами, зарегистрированными в Республике Татарстан, по экспорту сквозных технологий Национальной технологической инциативы; </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созданных многофункциональных республиканских центров изобретательской деятельности;</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количество </w:t>
            </w:r>
            <w:r w:rsidR="00373E77" w:rsidRPr="00506703">
              <w:rPr>
                <w:rFonts w:ascii="Times New Roman" w:eastAsia="Calibri" w:hAnsi="Times New Roman" w:cs="Times New Roman"/>
                <w:sz w:val="18"/>
                <w:szCs w:val="18"/>
              </w:rPr>
              <w:t xml:space="preserve">дополнительных профессиональных программ в области интеллектуальной собственности, поддержки и стимулирования изобретательской и рационализаторской деятельности </w:t>
            </w:r>
            <w:r w:rsidR="00373E77" w:rsidRPr="00506703">
              <w:rPr>
                <w:rFonts w:ascii="Times New Roman" w:hAnsi="Times New Roman" w:cs="Times New Roman"/>
                <w:sz w:val="18"/>
                <w:szCs w:val="18"/>
              </w:rPr>
              <w:t>(программы повышения квалификации)</w:t>
            </w:r>
            <w:r w:rsidRPr="00506703">
              <w:rPr>
                <w:rFonts w:ascii="Times New Roman" w:hAnsi="Times New Roman" w:cs="Times New Roman"/>
                <w:sz w:val="18"/>
                <w:szCs w:val="18"/>
              </w:rPr>
              <w:t>;</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количество специалистов, прошедших </w:t>
            </w:r>
            <w:r w:rsidR="00373E77" w:rsidRPr="00506703">
              <w:rPr>
                <w:rFonts w:ascii="Times New Roman" w:eastAsia="Calibri" w:hAnsi="Times New Roman" w:cs="Times New Roman"/>
                <w:sz w:val="18"/>
                <w:szCs w:val="18"/>
              </w:rPr>
              <w:t>обучение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r w:rsidRPr="00506703">
              <w:rPr>
                <w:rFonts w:ascii="Times New Roman" w:hAnsi="Times New Roman" w:cs="Times New Roman"/>
                <w:sz w:val="18"/>
                <w:szCs w:val="18"/>
              </w:rPr>
              <w:t>;</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коэффициент изобретательской активности (число отечественных патентных заявок на изобретения, поданных в России, в расчете на 10 тыс. человек населения)</w:t>
            </w:r>
          </w:p>
        </w:tc>
      </w:tr>
      <w:tr w:rsidR="005676BF" w:rsidRPr="00506703" w:rsidTr="0084582A">
        <w:trPr>
          <w:trHeight w:val="203"/>
        </w:trPr>
        <w:tc>
          <w:tcPr>
            <w:tcW w:w="15851" w:type="dxa"/>
            <w:gridSpan w:val="5"/>
          </w:tcPr>
          <w:p w:rsidR="003A0ABF" w:rsidRPr="00506703" w:rsidRDefault="003A0ABF" w:rsidP="00D66670">
            <w:pPr>
              <w:widowControl w:val="0"/>
              <w:autoSpaceDE w:val="0"/>
              <w:autoSpaceDN w:val="0"/>
              <w:adjustRightInd w:val="0"/>
              <w:ind w:left="-28"/>
              <w:jc w:val="both"/>
              <w:rPr>
                <w:rFonts w:ascii="Times New Roman" w:hAnsi="Times New Roman"/>
                <w:sz w:val="18"/>
                <w:szCs w:val="18"/>
              </w:rPr>
            </w:pPr>
            <w:r w:rsidRPr="00506703">
              <w:rPr>
                <w:rFonts w:ascii="Times New Roman" w:hAnsi="Times New Roman"/>
                <w:sz w:val="18"/>
                <w:szCs w:val="18"/>
              </w:rPr>
              <w:t xml:space="preserve">Комплекс процессных мероприятий </w:t>
            </w:r>
            <w:r w:rsidR="00F97AF3" w:rsidRPr="00506703">
              <w:rPr>
                <w:rFonts w:ascii="Times New Roman" w:hAnsi="Times New Roman"/>
                <w:sz w:val="18"/>
                <w:szCs w:val="18"/>
              </w:rPr>
              <w:t>«</w:t>
            </w:r>
            <w:r w:rsidRPr="00506703">
              <w:rPr>
                <w:rFonts w:ascii="Times New Roman" w:hAnsi="Times New Roman"/>
                <w:sz w:val="18"/>
                <w:szCs w:val="18"/>
              </w:rPr>
              <w:t>Развитие естественно-научного образования в Республике Татарстан</w:t>
            </w:r>
            <w:r w:rsidR="00F97AF3" w:rsidRPr="00506703">
              <w:rPr>
                <w:rFonts w:ascii="Times New Roman" w:hAnsi="Times New Roman"/>
                <w:sz w:val="18"/>
                <w:szCs w:val="18"/>
              </w:rPr>
              <w:t>»</w:t>
            </w:r>
          </w:p>
        </w:tc>
      </w:tr>
      <w:tr w:rsidR="005676BF" w:rsidRPr="00506703" w:rsidTr="0084582A">
        <w:trPr>
          <w:trHeight w:val="20"/>
        </w:trPr>
        <w:tc>
          <w:tcPr>
            <w:tcW w:w="1282" w:type="dxa"/>
            <w:vAlign w:val="center"/>
          </w:tcPr>
          <w:p w:rsidR="003A0ABF" w:rsidRPr="00506703" w:rsidRDefault="003A0ABF" w:rsidP="000D68C8">
            <w:pPr>
              <w:widowControl w:val="0"/>
              <w:autoSpaceDE w:val="0"/>
              <w:autoSpaceDN w:val="0"/>
              <w:adjustRightInd w:val="0"/>
              <w:jc w:val="both"/>
              <w:rPr>
                <w:rFonts w:ascii="Times New Roman" w:hAnsi="Times New Roman" w:cs="Times New Roman"/>
                <w:sz w:val="18"/>
                <w:szCs w:val="18"/>
              </w:rPr>
            </w:pPr>
          </w:p>
        </w:tc>
        <w:tc>
          <w:tcPr>
            <w:tcW w:w="9775" w:type="dxa"/>
            <w:gridSpan w:val="2"/>
          </w:tcPr>
          <w:p w:rsidR="003A0ABF" w:rsidRPr="00506703" w:rsidRDefault="003A0ABF" w:rsidP="007571FC">
            <w:pPr>
              <w:widowControl w:val="0"/>
              <w:autoSpaceDE w:val="0"/>
              <w:autoSpaceDN w:val="0"/>
              <w:adjustRightInd w:val="0"/>
              <w:ind w:left="-28" w:right="-28"/>
              <w:jc w:val="both"/>
              <w:rPr>
                <w:rFonts w:ascii="Times New Roman" w:hAnsi="Times New Roman" w:cs="Times New Roman"/>
                <w:i/>
                <w:sz w:val="18"/>
                <w:szCs w:val="18"/>
              </w:rPr>
            </w:pPr>
            <w:r w:rsidRPr="00506703">
              <w:rPr>
                <w:rFonts w:ascii="Times New Roman" w:hAnsi="Times New Roman" w:cs="Times New Roman"/>
                <w:sz w:val="18"/>
                <w:szCs w:val="18"/>
              </w:rPr>
              <w:t>Ответственный за реализацию: И.Г.Хадиуллин – министр образования и науки Республики Татарстан</w:t>
            </w:r>
          </w:p>
        </w:tc>
        <w:tc>
          <w:tcPr>
            <w:tcW w:w="4794" w:type="dxa"/>
            <w:gridSpan w:val="2"/>
          </w:tcPr>
          <w:p w:rsidR="003A0ABF" w:rsidRPr="00506703" w:rsidRDefault="003A0ABF" w:rsidP="007571FC">
            <w:pPr>
              <w:widowControl w:val="0"/>
              <w:autoSpaceDE w:val="0"/>
              <w:autoSpaceDN w:val="0"/>
              <w:adjustRightInd w:val="0"/>
              <w:ind w:left="-28"/>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96206"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DF2BDE" w:rsidRPr="00506703" w:rsidTr="008C7F7F">
        <w:trPr>
          <w:gridAfter w:val="1"/>
          <w:wAfter w:w="8" w:type="dxa"/>
          <w:trHeight w:val="7098"/>
        </w:trPr>
        <w:tc>
          <w:tcPr>
            <w:tcW w:w="1282" w:type="dxa"/>
          </w:tcPr>
          <w:p w:rsidR="00DF2BDE" w:rsidRPr="00506703" w:rsidRDefault="00DF2BDE" w:rsidP="00D66670">
            <w:pPr>
              <w:widowControl w:val="0"/>
              <w:jc w:val="center"/>
              <w:rPr>
                <w:rFonts w:ascii="Times New Roman" w:hAnsi="Times New Roman" w:cs="Times New Roman"/>
                <w:sz w:val="18"/>
                <w:szCs w:val="18"/>
              </w:rPr>
            </w:pPr>
            <w:r w:rsidRPr="00506703">
              <w:rPr>
                <w:rFonts w:ascii="Times New Roman" w:hAnsi="Times New Roman" w:cs="Times New Roman"/>
                <w:sz w:val="18"/>
                <w:szCs w:val="18"/>
              </w:rPr>
              <w:t>5.</w:t>
            </w:r>
          </w:p>
        </w:tc>
        <w:tc>
          <w:tcPr>
            <w:tcW w:w="3925" w:type="dxa"/>
            <w:shd w:val="clear" w:color="auto" w:fill="auto"/>
          </w:tcPr>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Комплексная модернизация системы общего образования: разработка и внедрение инновационных программ на стыке инженерии и творческих направлений с использованием современных информационно-коммуникационных технологий</w:t>
            </w:r>
          </w:p>
        </w:tc>
        <w:tc>
          <w:tcPr>
            <w:tcW w:w="5850" w:type="dxa"/>
            <w:shd w:val="clear" w:color="auto" w:fill="auto"/>
          </w:tcPr>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рост количества человеко-экзаменов единого государственного экзамена (далее – ЕГЭ) в рамках естественно-научного блока: математика, физика, химия, информатика и информационно-телекоммуникационные технологии, биология – в 1,8 раза (базовое значение – 22 000 человеко-экзаменов); </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среднего балла по ЕГЭ по дисциплинам «Математика» до 73 баллов, «Физика» до 70 баллов, «Химия» до 70 баллов, «Информатика и информационно-телекоммуникационные технологии» до 82 баллов, «Биология» до 66 баллов;</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и проведение и IT-олимпиад для обучающихся по образовательным программам профессионального образования – 10 единиц ежегодно;</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на базе действующих общеобразовательных организаций детских IT технопарков – 13 единиц (в настоящее время 6);</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разработка программ дополнительного образования в сфере подготовки и повышения квалификации специалистов в сфере IT грамотности – 500 человек.</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2027 году (2027 год к базовому значению) следующие:</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рост количества человеко-экзаменов единого государственного экзамена (далее – ЕГЭ) в рамках естественно-научного блока: математика, физика, химия, информатика и информационно-телекоммуникационные технологии, биология – в 1,5 раза (базовое значение – 21 000 человеко-экзаменов); </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среднего балла по ЕГЭ по дисциплинам «Математика» до 64,5 баллов, «Физика» до 65,5 баллов, «Химия» до 68,5 баллов, «Информатика и информационно-телекоммуникационные технологии» до 66 баллов, «Биология» до 59,5 баллов;</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и проведение и IT-олимпиад для обучающихся по образовательным программам профессионального образования;</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на базе действующих образовательных организаций общего образования детских IT технопарков – 1 единица;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разработка программ дополнительного образования в сфере подготовки и повышения квалификации специалистов в сфере IT грамотности – 300 человек</w:t>
            </w:r>
          </w:p>
        </w:tc>
        <w:tc>
          <w:tcPr>
            <w:tcW w:w="4786" w:type="dxa"/>
            <w:shd w:val="clear" w:color="auto" w:fill="auto"/>
          </w:tcPr>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человеко-экзаменов в рамках естественно-научного блока единого государственного экзамена: математика, физика, химия, информатика и информационно-телекоммуникационные технологии, биология;</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средний балл ЕГЭ по дисциплине «Математика»;</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средний балл ЕГЭ по дисциплине «Физика»;</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средний балл ЕГЭ по дисциплине «Химия»;</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средний балл ЕГЭ по дисциплине «Информатика и информационно-телекоммуникационные технологии»;</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средний балл ЕГЭ по дисциплине «Биология»</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и проведение и IT-олимпиад для обучающихся по образовательным программам профессионального образования;</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организация на базе действующих общеобразовательных организаций детских IT технопарков;</w:t>
            </w:r>
          </w:p>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разработка программ дополнительного образования в сфере подготовки и повышения квалификации специалистов в сфере IT грамотности</w:t>
            </w:r>
          </w:p>
        </w:tc>
      </w:tr>
      <w:tr w:rsidR="005676BF" w:rsidRPr="00506703" w:rsidTr="0084582A">
        <w:trPr>
          <w:trHeight w:val="20"/>
        </w:trPr>
        <w:tc>
          <w:tcPr>
            <w:tcW w:w="15851" w:type="dxa"/>
            <w:gridSpan w:val="5"/>
            <w:vAlign w:val="center"/>
          </w:tcPr>
          <w:p w:rsidR="003A0ABF" w:rsidRPr="00506703" w:rsidRDefault="003A0ABF" w:rsidP="00D66670">
            <w:pPr>
              <w:widowControl w:val="0"/>
              <w:ind w:left="-28"/>
              <w:jc w:val="both"/>
              <w:rPr>
                <w:rFonts w:ascii="Times New Roman" w:hAnsi="Times New Roman" w:cs="Times New Roman"/>
                <w:sz w:val="18"/>
                <w:szCs w:val="18"/>
              </w:rPr>
            </w:pPr>
            <w:r w:rsidRPr="00506703">
              <w:rPr>
                <w:rFonts w:ascii="Times New Roman" w:hAnsi="Times New Roman"/>
                <w:sz w:val="18"/>
                <w:szCs w:val="18"/>
              </w:rPr>
              <w:t xml:space="preserve">Комплекс процессных мероприятий </w:t>
            </w:r>
            <w:r w:rsidR="00F97AF3" w:rsidRPr="00506703">
              <w:rPr>
                <w:rFonts w:ascii="Times New Roman" w:hAnsi="Times New Roman"/>
                <w:sz w:val="18"/>
                <w:szCs w:val="18"/>
              </w:rPr>
              <w:t>«</w:t>
            </w:r>
            <w:r w:rsidRPr="00506703">
              <w:rPr>
                <w:rFonts w:ascii="Times New Roman" w:hAnsi="Times New Roman" w:cs="Times New Roman"/>
                <w:sz w:val="18"/>
                <w:szCs w:val="18"/>
              </w:rPr>
              <w:t>Развитие кадров научно-образовательного кластера</w:t>
            </w:r>
            <w:r w:rsidR="00F97AF3" w:rsidRPr="00506703">
              <w:rPr>
                <w:rFonts w:ascii="Times New Roman" w:hAnsi="Times New Roman" w:cs="Times New Roman"/>
                <w:sz w:val="18"/>
                <w:szCs w:val="18"/>
              </w:rPr>
              <w:t>»</w:t>
            </w:r>
          </w:p>
        </w:tc>
      </w:tr>
      <w:tr w:rsidR="005676BF" w:rsidRPr="00506703" w:rsidTr="0084582A">
        <w:trPr>
          <w:trHeight w:val="20"/>
        </w:trPr>
        <w:tc>
          <w:tcPr>
            <w:tcW w:w="1282" w:type="dxa"/>
            <w:vAlign w:val="center"/>
          </w:tcPr>
          <w:p w:rsidR="003A0ABF" w:rsidRPr="00506703" w:rsidRDefault="003A0ABF" w:rsidP="000D68C8">
            <w:pPr>
              <w:widowControl w:val="0"/>
              <w:jc w:val="both"/>
              <w:rPr>
                <w:rFonts w:ascii="Times New Roman" w:hAnsi="Times New Roman" w:cs="Times New Roman"/>
                <w:sz w:val="18"/>
                <w:szCs w:val="18"/>
              </w:rPr>
            </w:pPr>
          </w:p>
        </w:tc>
        <w:tc>
          <w:tcPr>
            <w:tcW w:w="9775" w:type="dxa"/>
            <w:gridSpan w:val="2"/>
            <w:vAlign w:val="center"/>
          </w:tcPr>
          <w:p w:rsidR="003A0ABF" w:rsidRPr="00506703" w:rsidRDefault="003A0ABF" w:rsidP="00D66670">
            <w:pPr>
              <w:widowControl w:val="0"/>
              <w:autoSpaceDE w:val="0"/>
              <w:autoSpaceDN w:val="0"/>
              <w:adjustRightInd w:val="0"/>
              <w:ind w:left="-28"/>
              <w:jc w:val="both"/>
              <w:rPr>
                <w:rFonts w:ascii="Times New Roman" w:hAnsi="Times New Roman" w:cs="Times New Roman"/>
                <w:i/>
                <w:sz w:val="18"/>
                <w:szCs w:val="18"/>
              </w:rPr>
            </w:pPr>
            <w:r w:rsidRPr="00506703">
              <w:rPr>
                <w:rFonts w:ascii="Times New Roman" w:hAnsi="Times New Roman" w:cs="Times New Roman"/>
                <w:sz w:val="18"/>
                <w:szCs w:val="18"/>
              </w:rPr>
              <w:t>Ответственный за реализацию: И.Г. Хадиуллин – министр образования и науки Республики Татарстан</w:t>
            </w:r>
          </w:p>
        </w:tc>
        <w:tc>
          <w:tcPr>
            <w:tcW w:w="4794" w:type="dxa"/>
            <w:gridSpan w:val="2"/>
            <w:vAlign w:val="center"/>
          </w:tcPr>
          <w:p w:rsidR="003A0ABF" w:rsidRPr="00506703" w:rsidRDefault="003A0ABF" w:rsidP="000D68C8">
            <w:pPr>
              <w:widowControl w:val="0"/>
              <w:autoSpaceDE w:val="0"/>
              <w:autoSpaceDN w:val="0"/>
              <w:adjustRightInd w:val="0"/>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96206"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DF2BDE" w:rsidRPr="00506703" w:rsidTr="008C7F7F">
        <w:trPr>
          <w:gridAfter w:val="1"/>
          <w:wAfter w:w="8" w:type="dxa"/>
          <w:trHeight w:val="7538"/>
        </w:trPr>
        <w:tc>
          <w:tcPr>
            <w:tcW w:w="1282" w:type="dxa"/>
          </w:tcPr>
          <w:p w:rsidR="00DF2BDE" w:rsidRPr="00506703" w:rsidRDefault="00DF2BDE" w:rsidP="00D66670">
            <w:pPr>
              <w:widowControl w:val="0"/>
              <w:spacing w:line="230" w:lineRule="auto"/>
              <w:jc w:val="center"/>
              <w:rPr>
                <w:rFonts w:ascii="Times New Roman" w:hAnsi="Times New Roman" w:cs="Times New Roman"/>
                <w:sz w:val="18"/>
                <w:szCs w:val="18"/>
              </w:rPr>
            </w:pPr>
            <w:r w:rsidRPr="00506703">
              <w:rPr>
                <w:rFonts w:ascii="Times New Roman" w:hAnsi="Times New Roman" w:cs="Times New Roman"/>
                <w:sz w:val="18"/>
                <w:szCs w:val="18"/>
              </w:rPr>
              <w:t>6.</w:t>
            </w:r>
          </w:p>
        </w:tc>
        <w:tc>
          <w:tcPr>
            <w:tcW w:w="3925" w:type="dxa"/>
            <w:shd w:val="clear" w:color="auto" w:fill="auto"/>
          </w:tcPr>
          <w:p w:rsidR="00DF2BDE" w:rsidRPr="00506703" w:rsidRDefault="00DF2BDE" w:rsidP="00060BA3">
            <w:pPr>
              <w:widowControl w:val="0"/>
              <w:autoSpaceDE w:val="0"/>
              <w:autoSpaceDN w:val="0"/>
              <w:adjustRightInd w:val="0"/>
              <w:spacing w:line="230" w:lineRule="auto"/>
              <w:ind w:right="-28"/>
              <w:jc w:val="both"/>
              <w:rPr>
                <w:rFonts w:ascii="Times New Roman" w:hAnsi="Times New Roman" w:cs="Times New Roman"/>
                <w:sz w:val="18"/>
                <w:szCs w:val="18"/>
              </w:rPr>
            </w:pPr>
            <w:r w:rsidRPr="00506703">
              <w:rPr>
                <w:rFonts w:ascii="Times New Roman" w:hAnsi="Times New Roman" w:cs="Times New Roman"/>
                <w:sz w:val="18"/>
                <w:szCs w:val="18"/>
              </w:rPr>
              <w:t>Повышение привлекательности научно-образовательного кластера для кадров, в том числе для кадров рынков Национальной технологической инициативы и «новой» экономики, обеспечивая их научно-инновационную продуктивность, включая повышение изобретательской активности (патентных заявок на изобретения), межрегионального и межтерриториального взаимодействия</w:t>
            </w:r>
          </w:p>
        </w:tc>
        <w:tc>
          <w:tcPr>
            <w:tcW w:w="5850" w:type="dxa"/>
            <w:shd w:val="clear" w:color="auto" w:fill="auto"/>
          </w:tcPr>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численности персонала, занятого научными исследованиями и разработками, по отношению к общей численности занятых в экономике в 3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персонала, занятого научными исследованиями и разработками, в возрасте 40 – 49 лет в 1,1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удельного веса исследователей с ученой степенью к общей численности исследователей в 1,5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молодых научно-педагогических работников (до 39 лет) в 1,2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научно-педагогических работников, имеющих ученую степень, до 80 процентов;</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иностранных научно-педагогических работников в 1,7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2027 году (2027 год к базовому значению) следующие:</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рост численности персонала, занятого научными исследованиями и разработками, по отношению к общей численности занятых в экономике в 2,1 раза;</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персонала, занятого научными исследованиями и разра-ботками, в возрасте 40 – 49 лет до 16,45 процентов (базовое значение –16,1);</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удельного веса исследователей с ученой степенью к общей численности исследователей в 1,43 раза;</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молодых научно-педагогических работников (до 39 лет) в 1,16 раза;</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научно-педагогических работников, имеющих ученую степень, до 78,05 процентов;</w:t>
            </w:r>
          </w:p>
          <w:p w:rsidR="00DF2BDE" w:rsidRPr="00506703" w:rsidRDefault="00DF2BDE" w:rsidP="00B847BB">
            <w:pPr>
              <w:widowControl w:val="0"/>
              <w:autoSpaceDE w:val="0"/>
              <w:autoSpaceDN w:val="0"/>
              <w:adjustRightInd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увеличение доли иностранных научно-педагогических работников в 1,42 раза</w:t>
            </w:r>
          </w:p>
          <w:p w:rsidR="00DF2BDE" w:rsidRPr="00506703" w:rsidRDefault="00DF2BDE" w:rsidP="00D66670">
            <w:pPr>
              <w:widowControl w:val="0"/>
              <w:autoSpaceDE w:val="0"/>
              <w:autoSpaceDN w:val="0"/>
              <w:adjustRightInd w:val="0"/>
              <w:spacing w:line="230" w:lineRule="auto"/>
              <w:ind w:left="-28" w:right="-28"/>
              <w:jc w:val="both"/>
              <w:rPr>
                <w:rFonts w:ascii="Times New Roman" w:hAnsi="Times New Roman" w:cs="Times New Roman"/>
                <w:sz w:val="18"/>
                <w:szCs w:val="18"/>
              </w:rPr>
            </w:pPr>
          </w:p>
        </w:tc>
        <w:tc>
          <w:tcPr>
            <w:tcW w:w="4786" w:type="dxa"/>
            <w:shd w:val="clear" w:color="auto" w:fill="auto"/>
          </w:tcPr>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Численность персонала, занятого научными исследованиями и разработками, по отношению к общей численности занятых в экономике;</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численность персонала, занятого научными исследованиями и разработками;</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персонала, занятого научными исследованиями и разработками, в возрасте 40 – 49 лет;</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исследователей с ученой степенью в общей численности исследователей;</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молодых научно-педагогических работников (до 39 лет) в общей численности научно-педагогических работников;</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научно-педагогических работников, имеющих ученую степень, в общей численности научно-педагогических работников;</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иностранных научно-педагогических работников в общей численности научно-педагогических работников;</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отношение заработной платы научно-педагогических работников к средней по экономике </w:t>
            </w:r>
            <w:r w:rsidRPr="00506703">
              <w:rPr>
                <w:rFonts w:ascii="Times New Roman" w:eastAsia="Times New Roman" w:hAnsi="Times New Roman" w:cs="Times New Roman"/>
                <w:sz w:val="18"/>
                <w:szCs w:val="18"/>
                <w:lang w:eastAsia="ru-RU"/>
              </w:rPr>
              <w:t>Республики Татарстан</w:t>
            </w:r>
            <w:r w:rsidRPr="00506703">
              <w:rPr>
                <w:rFonts w:ascii="Times New Roman" w:hAnsi="Times New Roman" w:cs="Times New Roman"/>
                <w:sz w:val="18"/>
                <w:szCs w:val="18"/>
              </w:rPr>
              <w:t>;</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отношение заработной платы персонала, занятого научными исследованиями и разработками, к средней по экономике Республики Татарстан;</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доля научно-педагогических работников, прошедших переподготовку, повышение квалификации в сфере цифровой экономики, креативных индустрий, предпринимательства, развития цифровых и технологических компетенций будущего, применения современных образовательных и научных технологий, вопросов патентования разработок, в общей численности научно-педагогических работников;</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число лауреатов международных и государственных премий Республики Татарстан, присуждающихся за выдающиеся заслуги в отдельных областях наук;</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грантов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 получивших финансовую поддержку из средств бюджета Республики Татарстан</w:t>
            </w:r>
          </w:p>
          <w:p w:rsidR="00DF2BDE" w:rsidRPr="00506703" w:rsidRDefault="00DF2BDE" w:rsidP="00D66670">
            <w:pPr>
              <w:widowControl w:val="0"/>
              <w:spacing w:line="230" w:lineRule="auto"/>
              <w:ind w:left="-28" w:right="-28"/>
              <w:jc w:val="both"/>
              <w:rPr>
                <w:rFonts w:ascii="Times New Roman" w:hAnsi="Times New Roman" w:cs="Times New Roman"/>
                <w:sz w:val="18"/>
                <w:szCs w:val="18"/>
              </w:rPr>
            </w:pPr>
          </w:p>
        </w:tc>
      </w:tr>
      <w:tr w:rsidR="005676BF" w:rsidRPr="00506703" w:rsidTr="0084582A">
        <w:trPr>
          <w:trHeight w:val="20"/>
        </w:trPr>
        <w:tc>
          <w:tcPr>
            <w:tcW w:w="15851" w:type="dxa"/>
            <w:gridSpan w:val="5"/>
            <w:vAlign w:val="center"/>
          </w:tcPr>
          <w:p w:rsidR="003A0ABF" w:rsidRPr="00506703" w:rsidRDefault="003A0ABF" w:rsidP="00D66670">
            <w:pPr>
              <w:widowControl w:val="0"/>
              <w:ind w:left="-28" w:right="-28"/>
              <w:jc w:val="both"/>
              <w:rPr>
                <w:rFonts w:ascii="Times New Roman" w:hAnsi="Times New Roman" w:cs="Times New Roman"/>
                <w:sz w:val="18"/>
                <w:szCs w:val="18"/>
              </w:rPr>
            </w:pPr>
            <w:r w:rsidRPr="00506703">
              <w:rPr>
                <w:rFonts w:ascii="Times New Roman" w:hAnsi="Times New Roman"/>
                <w:sz w:val="18"/>
                <w:szCs w:val="18"/>
              </w:rPr>
              <w:t xml:space="preserve">Комплекс процессных мероприятий </w:t>
            </w:r>
            <w:r w:rsidR="00F97AF3" w:rsidRPr="00506703">
              <w:rPr>
                <w:rFonts w:ascii="Times New Roman" w:hAnsi="Times New Roman"/>
                <w:sz w:val="18"/>
                <w:szCs w:val="18"/>
              </w:rPr>
              <w:t>«</w:t>
            </w:r>
            <w:r w:rsidRPr="00506703">
              <w:rPr>
                <w:rFonts w:ascii="Times New Roman" w:hAnsi="Times New Roman" w:cs="Times New Roman"/>
                <w:sz w:val="18"/>
                <w:szCs w:val="18"/>
              </w:rPr>
              <w:t>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r w:rsidR="00F97AF3" w:rsidRPr="00506703">
              <w:rPr>
                <w:rFonts w:ascii="Times New Roman" w:hAnsi="Times New Roman" w:cs="Times New Roman"/>
                <w:sz w:val="18"/>
                <w:szCs w:val="18"/>
              </w:rPr>
              <w:t>»</w:t>
            </w:r>
          </w:p>
        </w:tc>
      </w:tr>
      <w:tr w:rsidR="005676BF" w:rsidRPr="00506703" w:rsidTr="0084582A">
        <w:trPr>
          <w:trHeight w:val="20"/>
        </w:trPr>
        <w:tc>
          <w:tcPr>
            <w:tcW w:w="1282" w:type="dxa"/>
            <w:vAlign w:val="center"/>
          </w:tcPr>
          <w:p w:rsidR="003A0ABF" w:rsidRPr="00506703" w:rsidRDefault="003A0ABF" w:rsidP="000D68C8">
            <w:pPr>
              <w:widowControl w:val="0"/>
              <w:jc w:val="both"/>
              <w:rPr>
                <w:rFonts w:ascii="Times New Roman" w:hAnsi="Times New Roman" w:cs="Times New Roman"/>
                <w:sz w:val="18"/>
                <w:szCs w:val="18"/>
              </w:rPr>
            </w:pPr>
          </w:p>
        </w:tc>
        <w:tc>
          <w:tcPr>
            <w:tcW w:w="9775" w:type="dxa"/>
            <w:gridSpan w:val="2"/>
            <w:vAlign w:val="center"/>
          </w:tcPr>
          <w:p w:rsidR="003A0ABF" w:rsidRPr="00506703" w:rsidRDefault="003A0ABF" w:rsidP="00D66670">
            <w:pPr>
              <w:widowControl w:val="0"/>
              <w:autoSpaceDE w:val="0"/>
              <w:autoSpaceDN w:val="0"/>
              <w:adjustRightInd w:val="0"/>
              <w:ind w:left="-28" w:right="-28"/>
              <w:jc w:val="both"/>
              <w:rPr>
                <w:rFonts w:ascii="Times New Roman" w:hAnsi="Times New Roman" w:cs="Times New Roman"/>
                <w:i/>
                <w:sz w:val="18"/>
                <w:szCs w:val="18"/>
              </w:rPr>
            </w:pPr>
            <w:r w:rsidRPr="00506703">
              <w:rPr>
                <w:rFonts w:ascii="Times New Roman" w:hAnsi="Times New Roman" w:cs="Times New Roman"/>
                <w:sz w:val="18"/>
                <w:szCs w:val="18"/>
              </w:rPr>
              <w:t>От</w:t>
            </w:r>
            <w:r w:rsidR="00D66670" w:rsidRPr="00506703">
              <w:rPr>
                <w:rFonts w:ascii="Times New Roman" w:hAnsi="Times New Roman" w:cs="Times New Roman"/>
                <w:sz w:val="18"/>
                <w:szCs w:val="18"/>
              </w:rPr>
              <w:t>ветственный за реализацию: И.Г.</w:t>
            </w:r>
            <w:r w:rsidRPr="00506703">
              <w:rPr>
                <w:rFonts w:ascii="Times New Roman" w:hAnsi="Times New Roman" w:cs="Times New Roman"/>
                <w:sz w:val="18"/>
                <w:szCs w:val="18"/>
              </w:rPr>
              <w:t>Хадиуллин – министр образования и науки Республики Татарстан</w:t>
            </w:r>
          </w:p>
        </w:tc>
        <w:tc>
          <w:tcPr>
            <w:tcW w:w="4794" w:type="dxa"/>
            <w:gridSpan w:val="2"/>
            <w:vAlign w:val="center"/>
          </w:tcPr>
          <w:p w:rsidR="003A0ABF" w:rsidRPr="00506703" w:rsidRDefault="003A0ABF" w:rsidP="000D68C8">
            <w:pPr>
              <w:widowControl w:val="0"/>
              <w:autoSpaceDE w:val="0"/>
              <w:autoSpaceDN w:val="0"/>
              <w:adjustRightInd w:val="0"/>
              <w:jc w:val="both"/>
              <w:rPr>
                <w:rFonts w:ascii="Times New Roman" w:hAnsi="Times New Roman" w:cs="Times New Roman"/>
                <w:sz w:val="18"/>
                <w:szCs w:val="18"/>
              </w:rPr>
            </w:pPr>
            <w:r w:rsidRPr="00506703">
              <w:rPr>
                <w:rFonts w:ascii="Times New Roman" w:hAnsi="Times New Roman" w:cs="Times New Roman"/>
                <w:sz w:val="18"/>
                <w:szCs w:val="18"/>
              </w:rPr>
              <w:t>Срок реализации: 2024 – 202</w:t>
            </w:r>
            <w:r w:rsidR="00E96206" w:rsidRPr="00506703">
              <w:rPr>
                <w:rFonts w:ascii="Times New Roman" w:hAnsi="Times New Roman" w:cs="Times New Roman"/>
                <w:sz w:val="18"/>
                <w:szCs w:val="18"/>
              </w:rPr>
              <w:t>7</w:t>
            </w:r>
            <w:r w:rsidRPr="00506703">
              <w:rPr>
                <w:rFonts w:ascii="Times New Roman" w:hAnsi="Times New Roman" w:cs="Times New Roman"/>
                <w:sz w:val="18"/>
                <w:szCs w:val="18"/>
              </w:rPr>
              <w:t xml:space="preserve"> годы</w:t>
            </w:r>
          </w:p>
        </w:tc>
      </w:tr>
      <w:tr w:rsidR="005676BF" w:rsidRPr="00506703" w:rsidTr="0084582A">
        <w:trPr>
          <w:gridAfter w:val="1"/>
          <w:wAfter w:w="8" w:type="dxa"/>
          <w:trHeight w:val="20"/>
        </w:trPr>
        <w:tc>
          <w:tcPr>
            <w:tcW w:w="1282" w:type="dxa"/>
            <w:vMerge w:val="restart"/>
          </w:tcPr>
          <w:p w:rsidR="003A0ABF" w:rsidRPr="00506703" w:rsidRDefault="003A0ABF" w:rsidP="00D66670">
            <w:pPr>
              <w:widowControl w:val="0"/>
              <w:jc w:val="center"/>
              <w:rPr>
                <w:rFonts w:ascii="Times New Roman" w:hAnsi="Times New Roman" w:cs="Times New Roman"/>
                <w:sz w:val="18"/>
                <w:szCs w:val="18"/>
              </w:rPr>
            </w:pPr>
            <w:r w:rsidRPr="00506703">
              <w:rPr>
                <w:rFonts w:ascii="Times New Roman" w:hAnsi="Times New Roman" w:cs="Times New Roman"/>
                <w:sz w:val="18"/>
                <w:szCs w:val="18"/>
              </w:rPr>
              <w:t>7.</w:t>
            </w:r>
          </w:p>
        </w:tc>
        <w:tc>
          <w:tcPr>
            <w:tcW w:w="3925" w:type="dxa"/>
          </w:tcPr>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 xml:space="preserve">1. Формирование пула новых узнаваемых дискуссионных площадок международного уровня по направлениям </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новой</w:t>
            </w:r>
            <w:r w:rsidR="00F97AF3" w:rsidRPr="00506703">
              <w:rPr>
                <w:rFonts w:ascii="Times New Roman" w:hAnsi="Times New Roman" w:cs="Times New Roman"/>
                <w:sz w:val="18"/>
                <w:szCs w:val="18"/>
              </w:rPr>
              <w:t>»</w:t>
            </w:r>
            <w:r w:rsidRPr="00506703">
              <w:rPr>
                <w:rFonts w:ascii="Times New Roman" w:hAnsi="Times New Roman" w:cs="Times New Roman"/>
                <w:sz w:val="18"/>
                <w:szCs w:val="18"/>
              </w:rPr>
              <w:t xml:space="preserve"> экономики</w:t>
            </w:r>
          </w:p>
        </w:tc>
        <w:tc>
          <w:tcPr>
            <w:tcW w:w="5850" w:type="dxa"/>
            <w:vMerge w:val="restart"/>
          </w:tcPr>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2030 году следующие:</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проведение на регулярной основе не менее 10 крупных международных научно-просветительских мероприятий (с охватом более 2 000 участников каждый);</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общее количество иногородних участников конгрессно-выставочных мер</w:t>
            </w:r>
            <w:r w:rsidR="00D66670" w:rsidRPr="00506703">
              <w:rPr>
                <w:rFonts w:ascii="Times New Roman" w:hAnsi="Times New Roman" w:cs="Times New Roman"/>
                <w:sz w:val="18"/>
                <w:szCs w:val="18"/>
              </w:rPr>
              <w:t>оприятий в год – 12 000 человек.</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p>
          <w:p w:rsidR="00D965CC" w:rsidRPr="00506703" w:rsidRDefault="00D965CC" w:rsidP="00D965C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Ожидаемые значения ключевых показателей к 2027 году следующие:</w:t>
            </w:r>
          </w:p>
          <w:p w:rsidR="00D965CC" w:rsidRPr="00506703" w:rsidRDefault="00D965CC" w:rsidP="00D965C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проведение на регулярной основе не менее 10 крупных международных научно-просветительских мероприятий (с охватом более 2 000 участников каждый);</w:t>
            </w:r>
          </w:p>
          <w:p w:rsidR="00D965CC" w:rsidRPr="00506703" w:rsidRDefault="00D965CC" w:rsidP="00D965CC">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общее количество участников научно-технических мероприятий для молодых исследователей – 9 000 человек ежегодно</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p>
        </w:tc>
        <w:tc>
          <w:tcPr>
            <w:tcW w:w="4786" w:type="dxa"/>
            <w:vMerge w:val="restart"/>
          </w:tcPr>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Количество крупных международных научно-просветительских мероприятий (с охватом более 2 000 участников каждый);</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общее количество иногородних участников крупных международных научно-просветительских мероприятий:</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в том числе в рамках новых мероприятий;</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общее количество участников научно-технических мероприятий для молодых исследователей</w:t>
            </w:r>
          </w:p>
          <w:p w:rsidR="003A0ABF" w:rsidRPr="00506703" w:rsidRDefault="003A0ABF" w:rsidP="00D66670">
            <w:pPr>
              <w:widowControl w:val="0"/>
              <w:autoSpaceDE w:val="0"/>
              <w:autoSpaceDN w:val="0"/>
              <w:adjustRightInd w:val="0"/>
              <w:ind w:left="-28" w:right="-28"/>
              <w:jc w:val="both"/>
              <w:rPr>
                <w:rFonts w:ascii="Times New Roman" w:hAnsi="Times New Roman" w:cs="Times New Roman"/>
                <w:sz w:val="18"/>
                <w:szCs w:val="18"/>
              </w:rPr>
            </w:pPr>
          </w:p>
        </w:tc>
      </w:tr>
      <w:tr w:rsidR="00DF2BDE" w:rsidRPr="00506703" w:rsidTr="008C7F7F">
        <w:trPr>
          <w:gridAfter w:val="1"/>
          <w:wAfter w:w="8" w:type="dxa"/>
          <w:trHeight w:val="3569"/>
        </w:trPr>
        <w:tc>
          <w:tcPr>
            <w:tcW w:w="1282" w:type="dxa"/>
            <w:vMerge/>
            <w:vAlign w:val="center"/>
          </w:tcPr>
          <w:p w:rsidR="00DF2BDE" w:rsidRPr="00506703" w:rsidRDefault="00DF2BDE" w:rsidP="000D68C8">
            <w:pPr>
              <w:widowControl w:val="0"/>
              <w:jc w:val="both"/>
              <w:rPr>
                <w:rFonts w:ascii="Times New Roman" w:hAnsi="Times New Roman" w:cs="Times New Roman"/>
                <w:sz w:val="18"/>
                <w:szCs w:val="18"/>
              </w:rPr>
            </w:pPr>
          </w:p>
        </w:tc>
        <w:tc>
          <w:tcPr>
            <w:tcW w:w="3925" w:type="dxa"/>
          </w:tcPr>
          <w:p w:rsidR="00DF2BDE" w:rsidRPr="00506703" w:rsidRDefault="00DF2BDE" w:rsidP="00D66670">
            <w:pPr>
              <w:widowControl w:val="0"/>
              <w:autoSpaceDE w:val="0"/>
              <w:autoSpaceDN w:val="0"/>
              <w:adjustRightInd w:val="0"/>
              <w:ind w:left="-28" w:right="-28"/>
              <w:jc w:val="both"/>
              <w:rPr>
                <w:rFonts w:ascii="Times New Roman" w:hAnsi="Times New Roman" w:cs="Times New Roman"/>
                <w:sz w:val="18"/>
                <w:szCs w:val="18"/>
              </w:rPr>
            </w:pPr>
            <w:r w:rsidRPr="00506703">
              <w:rPr>
                <w:rFonts w:ascii="Times New Roman" w:hAnsi="Times New Roman" w:cs="Times New Roman"/>
                <w:sz w:val="18"/>
                <w:szCs w:val="18"/>
              </w:rPr>
              <w:t>2. Повышение узнаваемости и уровня представленности действующих регулярных площадок, дополнительное их насыщение научно-технологической повесткой (Российский венчурный форум, Международный экономический саммит «Россия – Исламский мир: KazanSummit», Kazan Digital Week, Татарстанский нефтегазохимический форум, Международный форум по педагогическому образованию (IFTE), Международная агропромышленная выставка «Агроволга», специализированная сельскохозяйственная выставка «ТатАгроЭкспо» и др.)</w:t>
            </w:r>
          </w:p>
        </w:tc>
        <w:tc>
          <w:tcPr>
            <w:tcW w:w="5850" w:type="dxa"/>
            <w:vMerge/>
            <w:vAlign w:val="center"/>
          </w:tcPr>
          <w:p w:rsidR="00DF2BDE" w:rsidRPr="00506703" w:rsidRDefault="00DF2BDE" w:rsidP="000D68C8">
            <w:pPr>
              <w:widowControl w:val="0"/>
              <w:autoSpaceDE w:val="0"/>
              <w:autoSpaceDN w:val="0"/>
              <w:adjustRightInd w:val="0"/>
              <w:jc w:val="both"/>
              <w:rPr>
                <w:rFonts w:ascii="Times New Roman" w:hAnsi="Times New Roman" w:cs="Times New Roman"/>
                <w:sz w:val="18"/>
                <w:szCs w:val="18"/>
              </w:rPr>
            </w:pPr>
          </w:p>
        </w:tc>
        <w:tc>
          <w:tcPr>
            <w:tcW w:w="4786" w:type="dxa"/>
            <w:vMerge/>
          </w:tcPr>
          <w:p w:rsidR="00DF2BDE" w:rsidRPr="00506703" w:rsidRDefault="00DF2BDE" w:rsidP="000D68C8">
            <w:pPr>
              <w:widowControl w:val="0"/>
              <w:autoSpaceDE w:val="0"/>
              <w:autoSpaceDN w:val="0"/>
              <w:adjustRightInd w:val="0"/>
              <w:jc w:val="both"/>
              <w:rPr>
                <w:rFonts w:ascii="Times New Roman" w:hAnsi="Times New Roman" w:cs="Times New Roman"/>
                <w:sz w:val="18"/>
                <w:szCs w:val="18"/>
              </w:rPr>
            </w:pPr>
          </w:p>
        </w:tc>
      </w:tr>
    </w:tbl>
    <w:p w:rsidR="004D142F" w:rsidRPr="00506703" w:rsidRDefault="004D142F" w:rsidP="00D66670">
      <w:pPr>
        <w:pStyle w:val="a4"/>
        <w:spacing w:after="0" w:line="240" w:lineRule="auto"/>
        <w:ind w:left="0"/>
        <w:rPr>
          <w:rFonts w:ascii="Times New Roman" w:eastAsia="Calibri" w:hAnsi="Times New Roman"/>
          <w:bCs/>
          <w:szCs w:val="28"/>
        </w:rPr>
      </w:pPr>
    </w:p>
    <w:p w:rsidR="003A0ABF" w:rsidRPr="00506703" w:rsidRDefault="003A0ABF" w:rsidP="00D66670">
      <w:pPr>
        <w:pStyle w:val="a4"/>
        <w:numPr>
          <w:ilvl w:val="0"/>
          <w:numId w:val="3"/>
        </w:numPr>
        <w:tabs>
          <w:tab w:val="left" w:pos="284"/>
        </w:tabs>
        <w:spacing w:after="0" w:line="240" w:lineRule="auto"/>
        <w:ind w:left="0" w:firstLine="0"/>
        <w:jc w:val="center"/>
        <w:rPr>
          <w:rFonts w:ascii="Times New Roman" w:eastAsia="Calibri" w:hAnsi="Times New Roman"/>
          <w:bCs/>
          <w:szCs w:val="28"/>
        </w:rPr>
      </w:pPr>
      <w:r w:rsidRPr="00506703">
        <w:rPr>
          <w:rFonts w:ascii="Times New Roman" w:eastAsia="Calibri" w:hAnsi="Times New Roman"/>
          <w:bCs/>
          <w:szCs w:val="28"/>
        </w:rPr>
        <w:t>Финансовое обеспечение государственной программы Республики Татарстан</w:t>
      </w:r>
    </w:p>
    <w:tbl>
      <w:tblPr>
        <w:tblStyle w:val="16"/>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0"/>
        <w:gridCol w:w="12"/>
        <w:gridCol w:w="1542"/>
        <w:gridCol w:w="1418"/>
        <w:gridCol w:w="1559"/>
        <w:gridCol w:w="1701"/>
        <w:gridCol w:w="1956"/>
      </w:tblGrid>
      <w:tr w:rsidR="00E3328C" w:rsidRPr="00506703" w:rsidTr="00264783">
        <w:trPr>
          <w:trHeight w:val="20"/>
          <w:tblHeader/>
        </w:trPr>
        <w:tc>
          <w:tcPr>
            <w:tcW w:w="7672" w:type="dxa"/>
            <w:gridSpan w:val="2"/>
            <w:vMerge w:val="restart"/>
            <w:tcBorders>
              <w:bottom w:val="nil"/>
            </w:tcBorders>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Наименование государственной программы Республики Татарстан, структурного</w:t>
            </w:r>
          </w:p>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 xml:space="preserve"> элемента / источник финансового обеспечения</w:t>
            </w:r>
          </w:p>
        </w:tc>
        <w:tc>
          <w:tcPr>
            <w:tcW w:w="8176" w:type="dxa"/>
            <w:gridSpan w:val="5"/>
            <w:tcBorders>
              <w:bottom w:val="single" w:sz="4" w:space="0" w:color="auto"/>
            </w:tcBorders>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pacing w:val="-2"/>
                <w:sz w:val="18"/>
                <w:szCs w:val="18"/>
              </w:rPr>
              <w:t>Объем финансового обеспечения по годам реализации, тыс.рублей</w:t>
            </w:r>
          </w:p>
        </w:tc>
      </w:tr>
      <w:tr w:rsidR="00E3328C" w:rsidRPr="00506703" w:rsidTr="00264783">
        <w:trPr>
          <w:trHeight w:val="20"/>
          <w:tblHeader/>
        </w:trPr>
        <w:tc>
          <w:tcPr>
            <w:tcW w:w="7672" w:type="dxa"/>
            <w:gridSpan w:val="2"/>
            <w:vMerge/>
            <w:tcBorders>
              <w:bottom w:val="nil"/>
            </w:tcBorders>
            <w:vAlign w:val="center"/>
          </w:tcPr>
          <w:p w:rsidR="00E3328C" w:rsidRPr="00506703" w:rsidRDefault="00E3328C" w:rsidP="00E3328C">
            <w:pPr>
              <w:widowControl w:val="0"/>
              <w:jc w:val="both"/>
              <w:rPr>
                <w:rFonts w:ascii="Times New Roman" w:hAnsi="Times New Roman"/>
                <w:sz w:val="18"/>
                <w:szCs w:val="18"/>
              </w:rPr>
            </w:pPr>
          </w:p>
        </w:tc>
        <w:tc>
          <w:tcPr>
            <w:tcW w:w="1542" w:type="dxa"/>
            <w:tcBorders>
              <w:bottom w:val="nil"/>
            </w:tcBorders>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2024 г.</w:t>
            </w:r>
          </w:p>
        </w:tc>
        <w:tc>
          <w:tcPr>
            <w:tcW w:w="1418" w:type="dxa"/>
            <w:tcBorders>
              <w:bottom w:val="nil"/>
            </w:tcBorders>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2025 г.</w:t>
            </w:r>
          </w:p>
        </w:tc>
        <w:tc>
          <w:tcPr>
            <w:tcW w:w="1559" w:type="dxa"/>
            <w:tcBorders>
              <w:bottom w:val="nil"/>
            </w:tcBorders>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2026 г.</w:t>
            </w:r>
          </w:p>
        </w:tc>
        <w:tc>
          <w:tcPr>
            <w:tcW w:w="1701" w:type="dxa"/>
            <w:tcBorders>
              <w:bottom w:val="nil"/>
            </w:tcBorders>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2027 г.</w:t>
            </w:r>
          </w:p>
        </w:tc>
        <w:tc>
          <w:tcPr>
            <w:tcW w:w="1956" w:type="dxa"/>
            <w:tcBorders>
              <w:bottom w:val="nil"/>
            </w:tcBorders>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всего</w:t>
            </w:r>
          </w:p>
        </w:tc>
      </w:tr>
      <w:tr w:rsidR="00E3328C" w:rsidRPr="00506703" w:rsidTr="00264783">
        <w:trPr>
          <w:trHeight w:val="20"/>
          <w:tblHeader/>
        </w:trPr>
        <w:tc>
          <w:tcPr>
            <w:tcW w:w="7672" w:type="dxa"/>
            <w:gridSpan w:val="2"/>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1</w:t>
            </w:r>
          </w:p>
        </w:tc>
        <w:tc>
          <w:tcPr>
            <w:tcW w:w="1542" w:type="dxa"/>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w:t>
            </w:r>
          </w:p>
        </w:tc>
        <w:tc>
          <w:tcPr>
            <w:tcW w:w="1418" w:type="dxa"/>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3</w:t>
            </w:r>
          </w:p>
        </w:tc>
        <w:tc>
          <w:tcPr>
            <w:tcW w:w="1559" w:type="dxa"/>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4</w:t>
            </w:r>
          </w:p>
        </w:tc>
        <w:tc>
          <w:tcPr>
            <w:tcW w:w="1701" w:type="dxa"/>
            <w:vAlign w:val="center"/>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5</w:t>
            </w:r>
          </w:p>
        </w:tc>
        <w:tc>
          <w:tcPr>
            <w:tcW w:w="1956" w:type="dxa"/>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6</w:t>
            </w:r>
          </w:p>
        </w:tc>
      </w:tr>
      <w:tr w:rsidR="00E3328C" w:rsidRPr="00506703" w:rsidTr="00264783">
        <w:trPr>
          <w:trHeight w:val="20"/>
        </w:trPr>
        <w:tc>
          <w:tcPr>
            <w:tcW w:w="7672" w:type="dxa"/>
            <w:gridSpan w:val="2"/>
            <w:shd w:val="clear" w:color="auto" w:fill="auto"/>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Государственная программа Республики Татарстан (всего), в том числе:</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eastAsia="Times New Roman" w:hAnsi="Times New Roman"/>
                <w:sz w:val="18"/>
                <w:szCs w:val="18"/>
              </w:rPr>
            </w:pPr>
            <w:r w:rsidRPr="00506703">
              <w:rPr>
                <w:rFonts w:ascii="Times New Roman" w:eastAsia="Times New Roman" w:hAnsi="Times New Roman"/>
                <w:sz w:val="18"/>
                <w:szCs w:val="18"/>
              </w:rPr>
              <w:t>2 322 802,0</w:t>
            </w:r>
          </w:p>
        </w:tc>
        <w:tc>
          <w:tcPr>
            <w:tcW w:w="1418" w:type="dxa"/>
            <w:shd w:val="clear" w:color="auto" w:fill="FFFFFF" w:themeFill="background1"/>
          </w:tcPr>
          <w:p w:rsidR="00E3328C" w:rsidRPr="00506703" w:rsidRDefault="00E3328C" w:rsidP="00A13196">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1 584 856,7</w:t>
            </w:r>
          </w:p>
        </w:tc>
        <w:tc>
          <w:tcPr>
            <w:tcW w:w="1559" w:type="dxa"/>
            <w:shd w:val="clear" w:color="auto" w:fill="FFFFFF" w:themeFill="background1"/>
          </w:tcPr>
          <w:p w:rsidR="00E3328C" w:rsidRPr="00506703" w:rsidRDefault="00E3328C" w:rsidP="00A13196">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1 585 142,0</w:t>
            </w:r>
          </w:p>
        </w:tc>
        <w:tc>
          <w:tcPr>
            <w:tcW w:w="1701" w:type="dxa"/>
            <w:shd w:val="clear" w:color="auto" w:fill="FFFFFF" w:themeFill="background1"/>
          </w:tcPr>
          <w:p w:rsidR="00E3328C" w:rsidRPr="00506703" w:rsidRDefault="00E3328C" w:rsidP="00072646">
            <w:pPr>
              <w:jc w:val="center"/>
              <w:rPr>
                <w:rFonts w:ascii="Times New Roman" w:hAnsi="Times New Roman" w:cs="Times New Roman"/>
                <w:sz w:val="18"/>
                <w:szCs w:val="18"/>
              </w:rPr>
            </w:pPr>
            <w:r w:rsidRPr="00506703">
              <w:rPr>
                <w:rFonts w:ascii="Times New Roman" w:hAnsi="Times New Roman" w:cs="Times New Roman"/>
                <w:bCs/>
                <w:color w:val="000000"/>
                <w:sz w:val="18"/>
                <w:szCs w:val="18"/>
              </w:rPr>
              <w:t>1 58</w:t>
            </w:r>
            <w:r w:rsidR="00072646" w:rsidRPr="00506703">
              <w:rPr>
                <w:rFonts w:ascii="Times New Roman" w:hAnsi="Times New Roman" w:cs="Times New Roman"/>
                <w:bCs/>
                <w:color w:val="000000"/>
                <w:sz w:val="18"/>
                <w:szCs w:val="18"/>
                <w:lang w:val="en-US"/>
              </w:rPr>
              <w:t>5</w:t>
            </w:r>
            <w:r w:rsidRPr="00506703">
              <w:rPr>
                <w:rFonts w:ascii="Times New Roman" w:hAnsi="Times New Roman" w:cs="Times New Roman"/>
                <w:bCs/>
                <w:color w:val="000000"/>
                <w:sz w:val="18"/>
                <w:szCs w:val="18"/>
              </w:rPr>
              <w:t> </w:t>
            </w:r>
            <w:r w:rsidR="00072646" w:rsidRPr="00506703">
              <w:rPr>
                <w:rFonts w:ascii="Times New Roman" w:hAnsi="Times New Roman" w:cs="Times New Roman"/>
                <w:bCs/>
                <w:color w:val="000000"/>
                <w:sz w:val="18"/>
                <w:szCs w:val="18"/>
                <w:lang w:val="en-US"/>
              </w:rPr>
              <w:t>1</w:t>
            </w:r>
            <w:r w:rsidRPr="00506703">
              <w:rPr>
                <w:rFonts w:ascii="Times New Roman" w:hAnsi="Times New Roman" w:cs="Times New Roman"/>
                <w:bCs/>
                <w:color w:val="000000"/>
                <w:sz w:val="18"/>
                <w:szCs w:val="18"/>
              </w:rPr>
              <w:t>42,0</w:t>
            </w:r>
          </w:p>
        </w:tc>
        <w:tc>
          <w:tcPr>
            <w:tcW w:w="1956" w:type="dxa"/>
            <w:shd w:val="clear" w:color="auto" w:fill="FFFFFF" w:themeFill="background1"/>
          </w:tcPr>
          <w:p w:rsidR="00E3328C" w:rsidRPr="00506703" w:rsidRDefault="00E3328C" w:rsidP="00072646">
            <w:pPr>
              <w:jc w:val="center"/>
              <w:rPr>
                <w:rFonts w:ascii="Times New Roman" w:hAnsi="Times New Roman" w:cs="Times New Roman"/>
                <w:sz w:val="18"/>
                <w:szCs w:val="18"/>
              </w:rPr>
            </w:pPr>
            <w:r w:rsidRPr="00506703">
              <w:rPr>
                <w:rFonts w:ascii="Times New Roman" w:hAnsi="Times New Roman" w:cs="Times New Roman"/>
                <w:bCs/>
                <w:color w:val="000000"/>
                <w:sz w:val="18"/>
                <w:szCs w:val="18"/>
              </w:rPr>
              <w:t>7</w:t>
            </w:r>
            <w:r w:rsidR="00B91E8B" w:rsidRPr="00506703">
              <w:rPr>
                <w:rFonts w:ascii="Times New Roman" w:hAnsi="Times New Roman" w:cs="Times New Roman"/>
                <w:bCs/>
                <w:color w:val="000000"/>
                <w:sz w:val="18"/>
                <w:szCs w:val="18"/>
              </w:rPr>
              <w:t xml:space="preserve"> </w:t>
            </w:r>
            <w:r w:rsidRPr="00506703">
              <w:rPr>
                <w:rFonts w:ascii="Times New Roman" w:hAnsi="Times New Roman" w:cs="Times New Roman"/>
                <w:bCs/>
                <w:color w:val="000000"/>
                <w:sz w:val="18"/>
                <w:szCs w:val="18"/>
              </w:rPr>
              <w:t>07</w:t>
            </w:r>
            <w:r w:rsidR="00072646" w:rsidRPr="00506703">
              <w:rPr>
                <w:rFonts w:ascii="Times New Roman" w:hAnsi="Times New Roman" w:cs="Times New Roman"/>
                <w:bCs/>
                <w:color w:val="000000"/>
                <w:sz w:val="18"/>
                <w:szCs w:val="18"/>
                <w:lang w:val="en-US"/>
              </w:rPr>
              <w:t>7</w:t>
            </w:r>
            <w:r w:rsidR="00B91E8B" w:rsidRPr="00506703">
              <w:rPr>
                <w:rFonts w:ascii="Times New Roman" w:hAnsi="Times New Roman" w:cs="Times New Roman"/>
                <w:bCs/>
                <w:color w:val="000000"/>
                <w:sz w:val="18"/>
                <w:szCs w:val="18"/>
              </w:rPr>
              <w:t xml:space="preserve"> </w:t>
            </w:r>
            <w:r w:rsidR="00072646" w:rsidRPr="00506703">
              <w:rPr>
                <w:rFonts w:ascii="Times New Roman" w:hAnsi="Times New Roman" w:cs="Times New Roman"/>
                <w:bCs/>
                <w:color w:val="000000"/>
                <w:sz w:val="18"/>
                <w:szCs w:val="18"/>
                <w:lang w:val="en-US"/>
              </w:rPr>
              <w:t>9</w:t>
            </w:r>
            <w:r w:rsidRPr="00506703">
              <w:rPr>
                <w:rFonts w:ascii="Times New Roman" w:hAnsi="Times New Roman" w:cs="Times New Roman"/>
                <w:bCs/>
                <w:color w:val="000000"/>
                <w:sz w:val="18"/>
                <w:szCs w:val="18"/>
              </w:rPr>
              <w:t>42,7</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vAlign w:val="center"/>
          </w:tcPr>
          <w:p w:rsidR="00E3328C" w:rsidRPr="00506703" w:rsidRDefault="00E3328C" w:rsidP="00E31125">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1581582,9</w:t>
            </w:r>
          </w:p>
        </w:tc>
        <w:tc>
          <w:tcPr>
            <w:tcW w:w="1418" w:type="dxa"/>
            <w:shd w:val="clear" w:color="auto" w:fill="FFFFFF" w:themeFill="background1"/>
            <w:vAlign w:val="center"/>
          </w:tcPr>
          <w:p w:rsidR="00E3328C" w:rsidRPr="00506703" w:rsidRDefault="00E3328C" w:rsidP="00E31125">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1581856,7</w:t>
            </w:r>
          </w:p>
        </w:tc>
        <w:tc>
          <w:tcPr>
            <w:tcW w:w="1559" w:type="dxa"/>
            <w:shd w:val="clear" w:color="auto" w:fill="FFFFFF" w:themeFill="background1"/>
            <w:vAlign w:val="center"/>
          </w:tcPr>
          <w:p w:rsidR="00E3328C" w:rsidRPr="00506703" w:rsidRDefault="00E3328C" w:rsidP="00E31125">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1582142</w:t>
            </w:r>
            <w:r w:rsidR="00C42016" w:rsidRPr="00506703">
              <w:rPr>
                <w:rFonts w:ascii="Times New Roman" w:hAnsi="Times New Roman"/>
                <w:sz w:val="18"/>
                <w:szCs w:val="18"/>
              </w:rPr>
              <w:t>,0</w:t>
            </w:r>
          </w:p>
        </w:tc>
        <w:tc>
          <w:tcPr>
            <w:tcW w:w="1701" w:type="dxa"/>
            <w:shd w:val="clear" w:color="auto" w:fill="FFFFFF" w:themeFill="background1"/>
            <w:vAlign w:val="center"/>
          </w:tcPr>
          <w:p w:rsidR="00B125C9" w:rsidRPr="00506703" w:rsidRDefault="00B125C9" w:rsidP="00E31125">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1582142,0</w:t>
            </w:r>
          </w:p>
        </w:tc>
        <w:tc>
          <w:tcPr>
            <w:tcW w:w="1956" w:type="dxa"/>
            <w:shd w:val="clear" w:color="auto" w:fill="FFFFFF" w:themeFill="background1"/>
            <w:vAlign w:val="center"/>
          </w:tcPr>
          <w:p w:rsidR="00E3328C" w:rsidRPr="00506703" w:rsidRDefault="00E3328C" w:rsidP="00072646">
            <w:pPr>
              <w:jc w:val="center"/>
              <w:rPr>
                <w:rFonts w:ascii="Times New Roman" w:hAnsi="Times New Roman"/>
                <w:sz w:val="18"/>
                <w:szCs w:val="18"/>
              </w:rPr>
            </w:pPr>
            <w:r w:rsidRPr="00506703">
              <w:rPr>
                <w:rFonts w:ascii="Times New Roman" w:hAnsi="Times New Roman"/>
                <w:sz w:val="18"/>
                <w:szCs w:val="18"/>
              </w:rPr>
              <w:t>6</w:t>
            </w:r>
            <w:r w:rsidR="00B91E8B" w:rsidRPr="00506703">
              <w:rPr>
                <w:rFonts w:ascii="Times New Roman" w:hAnsi="Times New Roman"/>
                <w:sz w:val="18"/>
                <w:szCs w:val="18"/>
              </w:rPr>
              <w:t xml:space="preserve"> </w:t>
            </w:r>
            <w:r w:rsidRPr="00506703">
              <w:rPr>
                <w:rFonts w:ascii="Times New Roman" w:hAnsi="Times New Roman"/>
                <w:sz w:val="18"/>
                <w:szCs w:val="18"/>
              </w:rPr>
              <w:t>32</w:t>
            </w:r>
            <w:r w:rsidR="00072646" w:rsidRPr="00506703">
              <w:rPr>
                <w:rFonts w:ascii="Times New Roman" w:hAnsi="Times New Roman"/>
                <w:sz w:val="18"/>
                <w:szCs w:val="18"/>
                <w:lang w:val="en-US"/>
              </w:rPr>
              <w:t>7</w:t>
            </w:r>
            <w:r w:rsidR="00B91E8B" w:rsidRPr="00506703">
              <w:rPr>
                <w:rFonts w:ascii="Times New Roman" w:hAnsi="Times New Roman"/>
                <w:sz w:val="18"/>
                <w:szCs w:val="18"/>
              </w:rPr>
              <w:t xml:space="preserve"> </w:t>
            </w:r>
            <w:r w:rsidR="00072646" w:rsidRPr="00506703">
              <w:rPr>
                <w:rFonts w:ascii="Times New Roman" w:hAnsi="Times New Roman"/>
                <w:sz w:val="18"/>
                <w:szCs w:val="18"/>
                <w:lang w:val="en-US"/>
              </w:rPr>
              <w:t>7</w:t>
            </w:r>
            <w:r w:rsidRPr="00506703">
              <w:rPr>
                <w:rFonts w:ascii="Times New Roman" w:hAnsi="Times New Roman"/>
                <w:sz w:val="18"/>
                <w:szCs w:val="18"/>
              </w:rPr>
              <w:t>23,6</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956" w:type="dxa"/>
            <w:shd w:val="clear" w:color="auto" w:fill="FFFFFF" w:themeFill="background1"/>
          </w:tcPr>
          <w:p w:rsidR="00E3328C" w:rsidRPr="00506703" w:rsidRDefault="00072646" w:rsidP="00072646">
            <w:pPr>
              <w:widowControl w:val="0"/>
              <w:shd w:val="clear" w:color="auto" w:fill="FFFFFF" w:themeFill="background1"/>
              <w:jc w:val="center"/>
              <w:rPr>
                <w:rFonts w:ascii="Times New Roman" w:hAnsi="Times New Roman"/>
                <w:sz w:val="18"/>
                <w:szCs w:val="18"/>
                <w:lang w:val="en-US"/>
              </w:rPr>
            </w:pPr>
            <w:r w:rsidRPr="00506703">
              <w:rPr>
                <w:rFonts w:ascii="Times New Roman" w:hAnsi="Times New Roman"/>
                <w:sz w:val="18"/>
                <w:szCs w:val="18"/>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eastAsia="Times New Roman" w:hAnsi="Times New Roman"/>
                <w:sz w:val="18"/>
                <w:szCs w:val="18"/>
              </w:rPr>
            </w:pPr>
            <w:r w:rsidRPr="00506703">
              <w:rPr>
                <w:rFonts w:ascii="Times New Roman" w:eastAsia="Times New Roman" w:hAnsi="Times New Roman"/>
                <w:sz w:val="18"/>
                <w:szCs w:val="18"/>
              </w:rPr>
              <w:t>741 219,1</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3 000,00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750 219,1</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Региональный проект «Создание единого интеллектуального научно-образовательного пространства Республики Татарстан» (всего), в том числе:</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40 000,0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15 000,0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15 000,0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15 000,00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85 000,0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40 000,0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15 000,0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15 000,0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imes New Roman" w:hAnsi="Times New Roman"/>
                <w:sz w:val="18"/>
                <w:szCs w:val="18"/>
              </w:rPr>
              <w:t>15 </w:t>
            </w:r>
            <w:r w:rsidRPr="00506703">
              <w:rPr>
                <w:rFonts w:ascii="Times New Roman" w:eastAsia="Times New Roman" w:hAnsi="Times New Roman"/>
                <w:sz w:val="18"/>
                <w:szCs w:val="18"/>
                <w:lang w:val="en-US"/>
              </w:rPr>
              <w:t>000,0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85 000,0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Региональный проект «Внедрение инновационных ваучеров как инструмент стимулирования научно-технологического развития Республики Татарстан» (всего), в том числе:</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heme="minorEastAsia" w:hAnsi="Times New Roman"/>
                <w:sz w:val="18"/>
                <w:szCs w:val="18"/>
              </w:rPr>
              <w:t>3 </w:t>
            </w:r>
            <w:r w:rsidRPr="00506703">
              <w:rPr>
                <w:rFonts w:ascii="Times New Roman" w:eastAsiaTheme="minorEastAsia" w:hAnsi="Times New Roman"/>
                <w:sz w:val="18"/>
                <w:szCs w:val="18"/>
                <w:lang w:val="en-US"/>
              </w:rPr>
              <w:t>000,0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12 000</w:t>
            </w:r>
            <w:r w:rsidRPr="00506703">
              <w:rPr>
                <w:rFonts w:ascii="Times New Roman" w:eastAsiaTheme="minorEastAsia" w:hAnsi="Times New Roman"/>
                <w:sz w:val="18"/>
                <w:szCs w:val="18"/>
                <w:lang w:val="en-US"/>
              </w:rPr>
              <w:t>,0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3 000,0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heme="minorEastAsia" w:hAnsi="Times New Roman"/>
                <w:sz w:val="18"/>
                <w:szCs w:val="18"/>
              </w:rPr>
              <w:t>3 </w:t>
            </w:r>
            <w:r w:rsidRPr="00506703">
              <w:rPr>
                <w:rFonts w:ascii="Times New Roman" w:eastAsiaTheme="minorEastAsia" w:hAnsi="Times New Roman"/>
                <w:sz w:val="18"/>
                <w:szCs w:val="18"/>
                <w:lang w:val="en-US"/>
              </w:rPr>
              <w:t>000.0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12 0</w:t>
            </w:r>
            <w:r w:rsidRPr="00506703">
              <w:rPr>
                <w:rFonts w:ascii="Times New Roman" w:eastAsiaTheme="minorEastAsia" w:hAnsi="Times New Roman"/>
                <w:sz w:val="18"/>
                <w:szCs w:val="18"/>
                <w:lang w:val="en-US"/>
              </w:rPr>
              <w:t>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z w:val="18"/>
                <w:szCs w:val="18"/>
              </w:rPr>
            </w:pPr>
            <w:r w:rsidRPr="00506703">
              <w:rPr>
                <w:rFonts w:ascii="Times New Roman" w:hAnsi="Times New Roman"/>
                <w:sz w:val="18"/>
                <w:szCs w:val="18"/>
              </w:rPr>
              <w:t>Региональный проект «Создание научно-технологического задела для формирования и развития отраслей новой экономики Республики Татарстан» (всего), в том числе:</w:t>
            </w:r>
          </w:p>
        </w:tc>
        <w:tc>
          <w:tcPr>
            <w:tcW w:w="1542"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1150000,0</w:t>
            </w:r>
          </w:p>
        </w:tc>
        <w:tc>
          <w:tcPr>
            <w:tcW w:w="1418"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hAnsi="Times New Roman"/>
                <w:sz w:val="18"/>
                <w:szCs w:val="18"/>
              </w:rPr>
              <w:t>404 303,9</w:t>
            </w:r>
          </w:p>
        </w:tc>
        <w:tc>
          <w:tcPr>
            <w:tcW w:w="1559"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701"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956"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2</w:t>
            </w:r>
            <w:r w:rsidR="00B91E8B" w:rsidRPr="00506703">
              <w:rPr>
                <w:rFonts w:ascii="Times New Roman" w:hAnsi="Times New Roman"/>
                <w:sz w:val="18"/>
                <w:szCs w:val="18"/>
              </w:rPr>
              <w:t xml:space="preserve"> </w:t>
            </w:r>
            <w:r w:rsidRPr="00506703">
              <w:rPr>
                <w:rFonts w:ascii="Times New Roman" w:hAnsi="Times New Roman"/>
                <w:sz w:val="18"/>
                <w:szCs w:val="18"/>
              </w:rPr>
              <w:t>326</w:t>
            </w:r>
            <w:r w:rsidR="00B91E8B" w:rsidRPr="00506703">
              <w:rPr>
                <w:rFonts w:ascii="Times New Roman" w:hAnsi="Times New Roman"/>
                <w:sz w:val="18"/>
                <w:szCs w:val="18"/>
              </w:rPr>
              <w:t xml:space="preserve"> </w:t>
            </w:r>
            <w:r w:rsidRPr="00506703">
              <w:rPr>
                <w:rFonts w:ascii="Times New Roman" w:hAnsi="Times New Roman"/>
                <w:sz w:val="18"/>
                <w:szCs w:val="18"/>
              </w:rPr>
              <w:t>881,0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z w:val="18"/>
                <w:szCs w:val="18"/>
              </w:rPr>
            </w:pPr>
            <w:r w:rsidRPr="00506703">
              <w:rPr>
                <w:rFonts w:ascii="Times New Roman" w:hAnsi="Times New Roman"/>
                <w:sz w:val="18"/>
                <w:szCs w:val="18"/>
              </w:rPr>
              <w:t>федеральный бюджет</w:t>
            </w:r>
          </w:p>
        </w:tc>
        <w:tc>
          <w:tcPr>
            <w:tcW w:w="1542"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418"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01"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956"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E3328C" w:rsidRPr="00506703" w:rsidTr="00264783">
        <w:trPr>
          <w:trHeight w:val="20"/>
        </w:trPr>
        <w:tc>
          <w:tcPr>
            <w:tcW w:w="7660" w:type="dxa"/>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z w:val="18"/>
                <w:szCs w:val="18"/>
              </w:rPr>
            </w:pPr>
            <w:r w:rsidRPr="00506703">
              <w:rPr>
                <w:rFonts w:ascii="Times New Roman" w:hAnsi="Times New Roman"/>
                <w:spacing w:val="-2"/>
                <w:sz w:val="18"/>
                <w:szCs w:val="18"/>
              </w:rPr>
              <w:t>бюджет Республики Татарстан</w:t>
            </w:r>
          </w:p>
        </w:tc>
        <w:tc>
          <w:tcPr>
            <w:tcW w:w="1554" w:type="dxa"/>
            <w:gridSpan w:val="2"/>
            <w:shd w:val="clear" w:color="auto" w:fill="FFFFFF" w:themeFill="background1"/>
            <w:vAlign w:val="center"/>
          </w:tcPr>
          <w:p w:rsidR="00E3328C" w:rsidRPr="00506703" w:rsidRDefault="00E3328C" w:rsidP="00E3328C">
            <w:pPr>
              <w:jc w:val="center"/>
              <w:rPr>
                <w:rFonts w:ascii="Times New Roman" w:hAnsi="Times New Roman"/>
                <w:sz w:val="18"/>
                <w:szCs w:val="18"/>
              </w:rPr>
            </w:pPr>
            <w:r w:rsidRPr="00506703">
              <w:rPr>
                <w:rFonts w:ascii="Times New Roman" w:hAnsi="Times New Roman"/>
                <w:sz w:val="18"/>
                <w:szCs w:val="18"/>
              </w:rPr>
              <w:t>411 780,9</w:t>
            </w:r>
          </w:p>
        </w:tc>
        <w:tc>
          <w:tcPr>
            <w:tcW w:w="1418" w:type="dxa"/>
            <w:shd w:val="clear" w:color="auto" w:fill="FFFFFF" w:themeFill="background1"/>
            <w:vAlign w:val="center"/>
          </w:tcPr>
          <w:p w:rsidR="00E3328C" w:rsidRPr="00506703" w:rsidRDefault="00E3328C" w:rsidP="00E3328C">
            <w:pPr>
              <w:jc w:val="center"/>
              <w:rPr>
                <w:rFonts w:ascii="Times New Roman" w:hAnsi="Times New Roman"/>
                <w:sz w:val="18"/>
                <w:szCs w:val="18"/>
              </w:rPr>
            </w:pPr>
            <w:r w:rsidRPr="00506703">
              <w:rPr>
                <w:rFonts w:ascii="Times New Roman" w:hAnsi="Times New Roman"/>
                <w:sz w:val="18"/>
                <w:szCs w:val="18"/>
              </w:rPr>
              <w:t xml:space="preserve">404 303,9   </w:t>
            </w:r>
          </w:p>
        </w:tc>
        <w:tc>
          <w:tcPr>
            <w:tcW w:w="1559" w:type="dxa"/>
            <w:shd w:val="clear" w:color="auto" w:fill="FFFFFF" w:themeFill="background1"/>
            <w:vAlign w:val="center"/>
          </w:tcPr>
          <w:p w:rsidR="00E3328C" w:rsidRPr="00506703" w:rsidRDefault="00E3328C" w:rsidP="00E3328C">
            <w:pPr>
              <w:jc w:val="center"/>
              <w:rPr>
                <w:rFonts w:ascii="Times New Roman" w:hAnsi="Times New Roman"/>
                <w:sz w:val="18"/>
                <w:szCs w:val="18"/>
              </w:rPr>
            </w:pPr>
            <w:r w:rsidRPr="00506703">
              <w:rPr>
                <w:rFonts w:ascii="Times New Roman" w:hAnsi="Times New Roman"/>
                <w:sz w:val="18"/>
                <w:szCs w:val="18"/>
              </w:rPr>
              <w:t>386 288,6</w:t>
            </w:r>
          </w:p>
        </w:tc>
        <w:tc>
          <w:tcPr>
            <w:tcW w:w="1701" w:type="dxa"/>
            <w:shd w:val="clear" w:color="auto" w:fill="FFFFFF" w:themeFill="background1"/>
            <w:vAlign w:val="center"/>
          </w:tcPr>
          <w:p w:rsidR="00E3328C" w:rsidRPr="00506703" w:rsidRDefault="00E3328C" w:rsidP="00E3328C">
            <w:pPr>
              <w:jc w:val="center"/>
              <w:rPr>
                <w:rFonts w:ascii="Times New Roman" w:hAnsi="Times New Roman"/>
                <w:sz w:val="18"/>
                <w:szCs w:val="18"/>
              </w:rPr>
            </w:pPr>
            <w:r w:rsidRPr="00506703">
              <w:rPr>
                <w:rFonts w:ascii="Times New Roman" w:hAnsi="Times New Roman"/>
                <w:sz w:val="18"/>
                <w:szCs w:val="18"/>
              </w:rPr>
              <w:t xml:space="preserve">386 288,6 </w:t>
            </w:r>
          </w:p>
        </w:tc>
        <w:tc>
          <w:tcPr>
            <w:tcW w:w="1956" w:type="dxa"/>
            <w:shd w:val="clear" w:color="auto" w:fill="FFFFFF" w:themeFill="background1"/>
            <w:vAlign w:val="center"/>
          </w:tcPr>
          <w:p w:rsidR="00E3328C" w:rsidRPr="00506703" w:rsidRDefault="00E3328C" w:rsidP="00E3328C">
            <w:pPr>
              <w:jc w:val="center"/>
              <w:rPr>
                <w:rFonts w:ascii="Times New Roman" w:hAnsi="Times New Roman"/>
                <w:sz w:val="18"/>
                <w:szCs w:val="18"/>
              </w:rPr>
            </w:pPr>
            <w:r w:rsidRPr="00506703">
              <w:rPr>
                <w:rFonts w:ascii="Times New Roman" w:hAnsi="Times New Roman"/>
                <w:sz w:val="18"/>
                <w:szCs w:val="18"/>
              </w:rPr>
              <w:t xml:space="preserve">1 588 662,0 </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418"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01"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956"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hAnsi="Times New Roman"/>
                <w:sz w:val="18"/>
                <w:szCs w:val="18"/>
              </w:rPr>
              <w:t>738219,1</w:t>
            </w:r>
          </w:p>
        </w:tc>
        <w:tc>
          <w:tcPr>
            <w:tcW w:w="1418"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01"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956" w:type="dxa"/>
            <w:shd w:val="clear" w:color="auto" w:fill="FFFFFF" w:themeFill="background1"/>
          </w:tcPr>
          <w:p w:rsidR="00E3328C" w:rsidRPr="00506703" w:rsidRDefault="00E3328C" w:rsidP="00E3328C">
            <w:pPr>
              <w:widowControl w:val="0"/>
              <w:jc w:val="center"/>
              <w:rPr>
                <w:rFonts w:ascii="Times New Roman" w:eastAsiaTheme="minorEastAsia" w:hAnsi="Times New Roman"/>
                <w:sz w:val="18"/>
                <w:szCs w:val="18"/>
              </w:rPr>
            </w:pPr>
            <w:r w:rsidRPr="00506703">
              <w:rPr>
                <w:rFonts w:ascii="Times New Roman" w:hAnsi="Times New Roman"/>
                <w:sz w:val="18"/>
                <w:szCs w:val="18"/>
              </w:rPr>
              <w:t>738219,1</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Региональный проект «Поддержка и стимулирование изобретательской деятельности» (всего), в том числе:</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heme="minorEastAsia" w:hAnsi="Times New Roman"/>
                <w:sz w:val="18"/>
                <w:szCs w:val="18"/>
              </w:rPr>
              <w:t>11 200,0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heme="minorEastAsia" w:hAnsi="Times New Roman"/>
                <w:sz w:val="18"/>
                <w:szCs w:val="18"/>
              </w:rPr>
              <w:t>44 800,0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11 200,0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lang w:val="en-US"/>
              </w:rPr>
            </w:pPr>
            <w:r w:rsidRPr="00506703">
              <w:rPr>
                <w:rFonts w:ascii="Times New Roman" w:eastAsiaTheme="minorEastAsia" w:hAnsi="Times New Roman"/>
                <w:sz w:val="18"/>
                <w:szCs w:val="18"/>
              </w:rPr>
              <w:t>44 800,0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w:t>
            </w:r>
            <w:r w:rsidRPr="00506703">
              <w:rPr>
                <w:rFonts w:ascii="Times New Roman" w:eastAsiaTheme="minorEastAsia" w:hAnsi="Times New Roman"/>
                <w:sz w:val="18"/>
                <w:szCs w:val="18"/>
                <w:lang w:val="en-US"/>
              </w:rPr>
              <w:t>,0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heme="minorEastAsia" w:hAnsi="Times New Roman"/>
                <w:sz w:val="18"/>
                <w:szCs w:val="18"/>
              </w:rPr>
              <w:t>0</w:t>
            </w:r>
          </w:p>
        </w:tc>
      </w:tr>
      <w:tr w:rsidR="00E3328C" w:rsidRPr="00506703" w:rsidTr="00264783">
        <w:trPr>
          <w:trHeight w:val="20"/>
        </w:trPr>
        <w:tc>
          <w:tcPr>
            <w:tcW w:w="7672" w:type="dxa"/>
            <w:gridSpan w:val="2"/>
            <w:shd w:val="clear" w:color="auto" w:fill="auto"/>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Комплекс процессных мероприятий «Развитие естественно-научного образования в Республике Татарстан» (всего), в том числе:</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199 282,3</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200 695,4</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202 181,3</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202</w:t>
            </w:r>
            <w:r w:rsidR="00B91E8B"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181,3</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804</w:t>
            </w:r>
            <w:r w:rsidR="00B91E8B" w:rsidRPr="00506703">
              <w:rPr>
                <w:rFonts w:ascii="Times New Roman" w:hAnsi="Times New Roman"/>
                <w:sz w:val="18"/>
                <w:szCs w:val="18"/>
              </w:rPr>
              <w:t xml:space="preserve"> </w:t>
            </w:r>
            <w:r w:rsidRPr="00506703">
              <w:rPr>
                <w:rFonts w:ascii="Times New Roman" w:hAnsi="Times New Roman"/>
                <w:sz w:val="18"/>
                <w:szCs w:val="18"/>
              </w:rPr>
              <w:t>340,3</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0,00</w:t>
            </w:r>
          </w:p>
        </w:tc>
        <w:tc>
          <w:tcPr>
            <w:tcW w:w="1956"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0,00</w:t>
            </w:r>
          </w:p>
        </w:tc>
      </w:tr>
      <w:tr w:rsidR="00E3328C" w:rsidRPr="00506703" w:rsidTr="00E31125">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199 282,3</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200 695,4</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202 181,3</w:t>
            </w:r>
          </w:p>
        </w:tc>
        <w:tc>
          <w:tcPr>
            <w:tcW w:w="1701" w:type="dxa"/>
            <w:shd w:val="clear" w:color="auto" w:fill="auto"/>
          </w:tcPr>
          <w:p w:rsidR="00E3328C" w:rsidRPr="00506703" w:rsidRDefault="008D5B0A"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202 181,3</w:t>
            </w:r>
          </w:p>
        </w:tc>
        <w:tc>
          <w:tcPr>
            <w:tcW w:w="1956" w:type="dxa"/>
            <w:shd w:val="clear" w:color="auto" w:fill="auto"/>
          </w:tcPr>
          <w:p w:rsidR="00E3328C" w:rsidRPr="00506703" w:rsidRDefault="006C5759" w:rsidP="00E3328C">
            <w:pPr>
              <w:widowControl w:val="0"/>
              <w:shd w:val="clear" w:color="auto" w:fill="FFFFFF" w:themeFill="background1"/>
              <w:jc w:val="center"/>
              <w:rPr>
                <w:rFonts w:ascii="Times New Roman" w:hAnsi="Times New Roman"/>
                <w:sz w:val="18"/>
                <w:szCs w:val="18"/>
                <w:lang w:val="en-US"/>
              </w:rPr>
            </w:pPr>
            <w:r w:rsidRPr="00506703">
              <w:rPr>
                <w:rFonts w:ascii="Times New Roman" w:hAnsi="Times New Roman"/>
                <w:sz w:val="18"/>
                <w:szCs w:val="18"/>
              </w:rPr>
              <w:t>804 340,3</w:t>
            </w:r>
          </w:p>
        </w:tc>
      </w:tr>
      <w:tr w:rsidR="00E3328C" w:rsidRPr="00506703" w:rsidTr="00E31125">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auto"/>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w:t>
            </w:r>
          </w:p>
        </w:tc>
        <w:tc>
          <w:tcPr>
            <w:tcW w:w="1956" w:type="dxa"/>
            <w:shd w:val="clear" w:color="auto" w:fill="auto"/>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w:t>
            </w:r>
          </w:p>
        </w:tc>
      </w:tr>
      <w:tr w:rsidR="00E3328C" w:rsidRPr="00506703" w:rsidTr="00E31125">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auto"/>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w:t>
            </w:r>
          </w:p>
        </w:tc>
        <w:tc>
          <w:tcPr>
            <w:tcW w:w="1956" w:type="dxa"/>
            <w:shd w:val="clear" w:color="auto" w:fill="auto"/>
          </w:tcPr>
          <w:p w:rsidR="00E3328C" w:rsidRPr="00506703" w:rsidRDefault="00E3328C" w:rsidP="00E3328C">
            <w:pPr>
              <w:widowControl w:val="0"/>
              <w:shd w:val="clear" w:color="auto" w:fill="FFFFFF" w:themeFill="background1"/>
              <w:jc w:val="center"/>
              <w:rPr>
                <w:rFonts w:ascii="Times New Roman" w:hAnsi="Times New Roman"/>
                <w:sz w:val="18"/>
                <w:szCs w:val="18"/>
              </w:rPr>
            </w:pPr>
            <w:r w:rsidRPr="00506703">
              <w:rPr>
                <w:rFonts w:ascii="Times New Roman" w:eastAsia="Times New Roman" w:hAnsi="Times New Roman"/>
                <w:sz w:val="18"/>
                <w:szCs w:val="18"/>
                <w:lang w:eastAsia="ru-RU"/>
              </w:rPr>
              <w:t>0,0</w:t>
            </w:r>
          </w:p>
        </w:tc>
      </w:tr>
      <w:tr w:rsidR="00E3328C" w:rsidRPr="00506703" w:rsidTr="00E31125">
        <w:trPr>
          <w:trHeight w:val="20"/>
        </w:trPr>
        <w:tc>
          <w:tcPr>
            <w:tcW w:w="7672" w:type="dxa"/>
            <w:gridSpan w:val="2"/>
            <w:shd w:val="clear" w:color="auto" w:fill="auto"/>
            <w:vAlign w:val="center"/>
          </w:tcPr>
          <w:p w:rsidR="00E3328C" w:rsidRPr="00506703" w:rsidRDefault="00E3328C" w:rsidP="00E3328C">
            <w:pPr>
              <w:widowControl w:val="0"/>
              <w:jc w:val="both"/>
              <w:rPr>
                <w:rFonts w:ascii="Times New Roman" w:eastAsia="Times New Roman" w:hAnsi="Times New Roman"/>
                <w:b/>
                <w:sz w:val="18"/>
                <w:szCs w:val="18"/>
                <w:lang w:eastAsia="ru-RU"/>
              </w:rPr>
            </w:pPr>
            <w:r w:rsidRPr="00506703">
              <w:rPr>
                <w:rFonts w:ascii="Times New Roman" w:eastAsiaTheme="minorEastAsia" w:hAnsi="Times New Roman"/>
                <w:sz w:val="18"/>
                <w:szCs w:val="18"/>
                <w:lang w:eastAsia="ru-RU"/>
              </w:rPr>
              <w:t>Комплекс</w:t>
            </w:r>
            <w:r w:rsidRPr="00506703">
              <w:rPr>
                <w:rFonts w:ascii="Times New Roman" w:hAnsi="Times New Roman"/>
                <w:spacing w:val="-2"/>
                <w:sz w:val="18"/>
                <w:szCs w:val="18"/>
              </w:rPr>
              <w:t xml:space="preserve"> процессных </w:t>
            </w:r>
            <w:r w:rsidRPr="00506703">
              <w:rPr>
                <w:rFonts w:ascii="Times New Roman" w:eastAsiaTheme="minorEastAsia" w:hAnsi="Times New Roman"/>
                <w:sz w:val="18"/>
                <w:szCs w:val="18"/>
                <w:lang w:eastAsia="ru-RU"/>
              </w:rPr>
              <w:t>мероприятий «Развитие кадров научно-образовательного кластера» (всего), в том числе:</w:t>
            </w:r>
          </w:p>
        </w:tc>
        <w:tc>
          <w:tcPr>
            <w:tcW w:w="1542"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903</w:t>
            </w:r>
            <w:r w:rsidR="00B91E8B" w:rsidRPr="00506703">
              <w:rPr>
                <w:rFonts w:ascii="Times New Roman" w:hAnsi="Times New Roman"/>
                <w:sz w:val="18"/>
                <w:szCs w:val="18"/>
              </w:rPr>
              <w:t xml:space="preserve"> </w:t>
            </w:r>
            <w:r w:rsidRPr="00506703">
              <w:rPr>
                <w:rFonts w:ascii="Times New Roman" w:hAnsi="Times New Roman"/>
                <w:sz w:val="18"/>
                <w:szCs w:val="18"/>
              </w:rPr>
              <w:t>451,7</w:t>
            </w:r>
          </w:p>
        </w:tc>
        <w:tc>
          <w:tcPr>
            <w:tcW w:w="1418" w:type="dxa"/>
            <w:shd w:val="clear" w:color="auto" w:fill="FFFFFF" w:themeFill="background1"/>
          </w:tcPr>
          <w:p w:rsidR="00E3328C" w:rsidRPr="00506703" w:rsidRDefault="00E3328C" w:rsidP="00E3328C">
            <w:pPr>
              <w:widowControl w:val="0"/>
              <w:jc w:val="center"/>
              <w:rPr>
                <w:rFonts w:ascii="Times New Roman" w:hAnsi="Times New Roman"/>
                <w:color w:val="FF0000"/>
                <w:sz w:val="18"/>
                <w:szCs w:val="18"/>
              </w:rPr>
            </w:pPr>
            <w:r w:rsidRPr="00506703">
              <w:rPr>
                <w:rFonts w:ascii="Times New Roman" w:hAnsi="Times New Roman"/>
                <w:sz w:val="18"/>
                <w:szCs w:val="18"/>
              </w:rPr>
              <w:t>930</w:t>
            </w:r>
            <w:r w:rsidR="00B91E8B" w:rsidRPr="00506703">
              <w:rPr>
                <w:rFonts w:ascii="Times New Roman" w:hAnsi="Times New Roman"/>
                <w:sz w:val="18"/>
                <w:szCs w:val="18"/>
              </w:rPr>
              <w:t xml:space="preserve"> </w:t>
            </w:r>
            <w:r w:rsidRPr="00506703">
              <w:rPr>
                <w:rFonts w:ascii="Times New Roman" w:hAnsi="Times New Roman"/>
                <w:sz w:val="18"/>
                <w:szCs w:val="18"/>
              </w:rPr>
              <w:t>657,4</w:t>
            </w:r>
          </w:p>
        </w:tc>
        <w:tc>
          <w:tcPr>
            <w:tcW w:w="1559"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947</w:t>
            </w:r>
            <w:r w:rsidR="00B91E8B" w:rsidRPr="00506703">
              <w:rPr>
                <w:rFonts w:ascii="Times New Roman" w:hAnsi="Times New Roman"/>
                <w:sz w:val="18"/>
                <w:szCs w:val="18"/>
              </w:rPr>
              <w:t xml:space="preserve"> </w:t>
            </w:r>
            <w:r w:rsidRPr="00506703">
              <w:rPr>
                <w:rFonts w:ascii="Times New Roman" w:hAnsi="Times New Roman"/>
                <w:sz w:val="18"/>
                <w:szCs w:val="18"/>
              </w:rPr>
              <w:t>972,1</w:t>
            </w:r>
          </w:p>
        </w:tc>
        <w:tc>
          <w:tcPr>
            <w:tcW w:w="1701" w:type="dxa"/>
            <w:shd w:val="clear" w:color="auto" w:fill="auto"/>
          </w:tcPr>
          <w:p w:rsidR="00E3328C" w:rsidRPr="00506703" w:rsidRDefault="006C5759" w:rsidP="00E3328C">
            <w:pPr>
              <w:widowControl w:val="0"/>
              <w:jc w:val="center"/>
              <w:rPr>
                <w:rFonts w:ascii="Times New Roman" w:hAnsi="Times New Roman" w:cs="Times New Roman"/>
                <w:sz w:val="18"/>
                <w:szCs w:val="18"/>
              </w:rPr>
            </w:pPr>
            <w:r w:rsidRPr="00506703">
              <w:rPr>
                <w:rFonts w:ascii="Times New Roman" w:hAnsi="Times New Roman"/>
                <w:sz w:val="18"/>
                <w:szCs w:val="18"/>
              </w:rPr>
              <w:t>947 972,1</w:t>
            </w:r>
          </w:p>
        </w:tc>
        <w:tc>
          <w:tcPr>
            <w:tcW w:w="1956" w:type="dxa"/>
            <w:shd w:val="clear" w:color="auto" w:fill="auto"/>
          </w:tcPr>
          <w:p w:rsidR="00E3328C" w:rsidRPr="00506703" w:rsidRDefault="00E3328C" w:rsidP="006C5759">
            <w:pPr>
              <w:widowControl w:val="0"/>
              <w:jc w:val="center"/>
              <w:rPr>
                <w:rFonts w:ascii="Times New Roman" w:hAnsi="Times New Roman" w:cs="Times New Roman"/>
                <w:sz w:val="18"/>
                <w:szCs w:val="18"/>
              </w:rPr>
            </w:pPr>
            <w:r w:rsidRPr="00506703">
              <w:rPr>
                <w:rFonts w:ascii="Times New Roman" w:hAnsi="Times New Roman" w:cs="Times New Roman"/>
                <w:sz w:val="18"/>
                <w:szCs w:val="18"/>
              </w:rPr>
              <w:t>3</w:t>
            </w:r>
            <w:r w:rsidR="00B91E8B" w:rsidRPr="00506703">
              <w:rPr>
                <w:rFonts w:ascii="Times New Roman" w:hAnsi="Times New Roman" w:cs="Times New Roman"/>
                <w:sz w:val="18"/>
                <w:szCs w:val="18"/>
              </w:rPr>
              <w:t xml:space="preserve"> </w:t>
            </w:r>
            <w:r w:rsidRPr="00506703">
              <w:rPr>
                <w:rFonts w:ascii="Times New Roman" w:hAnsi="Times New Roman" w:cs="Times New Roman"/>
                <w:sz w:val="18"/>
                <w:szCs w:val="18"/>
              </w:rPr>
              <w:t>73</w:t>
            </w:r>
            <w:r w:rsidR="006C5759" w:rsidRPr="00506703">
              <w:rPr>
                <w:rFonts w:ascii="Times New Roman" w:hAnsi="Times New Roman" w:cs="Times New Roman"/>
                <w:sz w:val="18"/>
                <w:szCs w:val="18"/>
                <w:lang w:val="en-US"/>
              </w:rPr>
              <w:t>0</w:t>
            </w:r>
            <w:r w:rsidR="00B91E8B" w:rsidRPr="00506703">
              <w:rPr>
                <w:rFonts w:ascii="Times New Roman" w:hAnsi="Times New Roman" w:cs="Times New Roman"/>
                <w:sz w:val="18"/>
                <w:szCs w:val="18"/>
              </w:rPr>
              <w:t xml:space="preserve"> </w:t>
            </w:r>
            <w:r w:rsidR="006C5759" w:rsidRPr="00506703">
              <w:rPr>
                <w:rFonts w:ascii="Times New Roman" w:hAnsi="Times New Roman" w:cs="Times New Roman"/>
                <w:sz w:val="18"/>
                <w:szCs w:val="18"/>
                <w:lang w:val="en-US"/>
              </w:rPr>
              <w:t>0</w:t>
            </w:r>
            <w:r w:rsidRPr="00506703">
              <w:rPr>
                <w:rFonts w:ascii="Times New Roman" w:hAnsi="Times New Roman" w:cs="Times New Roman"/>
                <w:sz w:val="18"/>
                <w:szCs w:val="18"/>
              </w:rPr>
              <w:t>53,3</w:t>
            </w:r>
          </w:p>
        </w:tc>
      </w:tr>
      <w:tr w:rsidR="00E3328C" w:rsidRPr="00506703" w:rsidTr="00E31125">
        <w:trPr>
          <w:trHeight w:val="20"/>
        </w:trPr>
        <w:tc>
          <w:tcPr>
            <w:tcW w:w="7672" w:type="dxa"/>
            <w:gridSpan w:val="2"/>
            <w:shd w:val="clear" w:color="auto" w:fill="auto"/>
          </w:tcPr>
          <w:p w:rsidR="00E3328C" w:rsidRPr="00506703" w:rsidRDefault="00E3328C" w:rsidP="00E3328C">
            <w:pPr>
              <w:widowControl w:val="0"/>
              <w:jc w:val="both"/>
              <w:rPr>
                <w:rFonts w:ascii="Times New Roman" w:eastAsiaTheme="minorEastAsia" w:hAnsi="Times New Roman"/>
                <w:sz w:val="18"/>
                <w:szCs w:val="18"/>
                <w:lang w:eastAsia="ru-RU"/>
              </w:rPr>
            </w:pPr>
            <w:r w:rsidRPr="00506703">
              <w:rPr>
                <w:rFonts w:ascii="Times New Roman" w:hAnsi="Times New Roman"/>
                <w:sz w:val="18"/>
                <w:szCs w:val="18"/>
              </w:rPr>
              <w:t>федеральный бюджет</w:t>
            </w:r>
          </w:p>
        </w:tc>
        <w:tc>
          <w:tcPr>
            <w:tcW w:w="1542"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auto"/>
          </w:tcPr>
          <w:p w:rsidR="00E3328C" w:rsidRPr="00506703" w:rsidRDefault="00E3328C" w:rsidP="00E3328C">
            <w:pPr>
              <w:widowControl w:val="0"/>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1956" w:type="dxa"/>
            <w:shd w:val="clear" w:color="auto" w:fill="auto"/>
          </w:tcPr>
          <w:p w:rsidR="00E3328C" w:rsidRPr="00506703" w:rsidRDefault="00E3328C" w:rsidP="00E3328C">
            <w:pPr>
              <w:widowControl w:val="0"/>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6C5759" w:rsidRPr="00506703" w:rsidTr="00E31125">
        <w:trPr>
          <w:trHeight w:val="20"/>
        </w:trPr>
        <w:tc>
          <w:tcPr>
            <w:tcW w:w="7672" w:type="dxa"/>
            <w:gridSpan w:val="2"/>
            <w:shd w:val="clear" w:color="auto" w:fill="auto"/>
          </w:tcPr>
          <w:p w:rsidR="006C5759" w:rsidRPr="00506703" w:rsidRDefault="006C5759" w:rsidP="00E3328C">
            <w:pPr>
              <w:widowControl w:val="0"/>
              <w:jc w:val="both"/>
              <w:rPr>
                <w:rFonts w:ascii="Times New Roman" w:eastAsiaTheme="minorEastAsia" w:hAnsi="Times New Roman"/>
                <w:sz w:val="18"/>
                <w:szCs w:val="18"/>
                <w:lang w:eastAsia="ru-RU"/>
              </w:rPr>
            </w:pPr>
            <w:r w:rsidRPr="00506703">
              <w:rPr>
                <w:rFonts w:ascii="Times New Roman" w:hAnsi="Times New Roman"/>
                <w:sz w:val="18"/>
                <w:szCs w:val="18"/>
              </w:rPr>
              <w:t>бюджет Республики Татарстан</w:t>
            </w:r>
          </w:p>
        </w:tc>
        <w:tc>
          <w:tcPr>
            <w:tcW w:w="1542" w:type="dxa"/>
            <w:shd w:val="clear" w:color="auto" w:fill="FFFFFF" w:themeFill="background1"/>
          </w:tcPr>
          <w:p w:rsidR="006C5759" w:rsidRPr="00506703" w:rsidRDefault="006C5759" w:rsidP="00E3328C">
            <w:pPr>
              <w:widowControl w:val="0"/>
              <w:jc w:val="center"/>
              <w:rPr>
                <w:rFonts w:ascii="Times New Roman" w:hAnsi="Times New Roman"/>
                <w:sz w:val="18"/>
                <w:szCs w:val="18"/>
              </w:rPr>
            </w:pPr>
            <w:r w:rsidRPr="00506703">
              <w:rPr>
                <w:rFonts w:ascii="Times New Roman" w:hAnsi="Times New Roman"/>
                <w:sz w:val="18"/>
                <w:szCs w:val="18"/>
              </w:rPr>
              <w:t>903 451,7</w:t>
            </w:r>
          </w:p>
        </w:tc>
        <w:tc>
          <w:tcPr>
            <w:tcW w:w="1418" w:type="dxa"/>
            <w:shd w:val="clear" w:color="auto" w:fill="FFFFFF" w:themeFill="background1"/>
          </w:tcPr>
          <w:p w:rsidR="006C5759" w:rsidRPr="00506703" w:rsidRDefault="006C5759" w:rsidP="00E3328C">
            <w:pPr>
              <w:widowControl w:val="0"/>
              <w:jc w:val="center"/>
              <w:rPr>
                <w:rFonts w:ascii="Times New Roman" w:hAnsi="Times New Roman"/>
                <w:color w:val="FF0000"/>
                <w:sz w:val="18"/>
                <w:szCs w:val="18"/>
              </w:rPr>
            </w:pPr>
            <w:r w:rsidRPr="00506703">
              <w:rPr>
                <w:rFonts w:ascii="Times New Roman" w:hAnsi="Times New Roman"/>
                <w:sz w:val="18"/>
                <w:szCs w:val="18"/>
              </w:rPr>
              <w:t>930 657,4</w:t>
            </w:r>
          </w:p>
        </w:tc>
        <w:tc>
          <w:tcPr>
            <w:tcW w:w="1559" w:type="dxa"/>
            <w:shd w:val="clear" w:color="auto" w:fill="FFFFFF" w:themeFill="background1"/>
          </w:tcPr>
          <w:p w:rsidR="006C5759" w:rsidRPr="00506703" w:rsidRDefault="006C5759" w:rsidP="00E3328C">
            <w:pPr>
              <w:widowControl w:val="0"/>
              <w:jc w:val="center"/>
              <w:rPr>
                <w:rFonts w:ascii="Times New Roman" w:hAnsi="Times New Roman"/>
                <w:sz w:val="18"/>
                <w:szCs w:val="18"/>
              </w:rPr>
            </w:pPr>
            <w:r w:rsidRPr="00506703">
              <w:rPr>
                <w:rFonts w:ascii="Times New Roman" w:hAnsi="Times New Roman"/>
                <w:sz w:val="18"/>
                <w:szCs w:val="18"/>
              </w:rPr>
              <w:t>947 972,1</w:t>
            </w:r>
          </w:p>
        </w:tc>
        <w:tc>
          <w:tcPr>
            <w:tcW w:w="1701" w:type="dxa"/>
            <w:shd w:val="clear" w:color="auto" w:fill="auto"/>
          </w:tcPr>
          <w:p w:rsidR="006C5759" w:rsidRPr="00506703" w:rsidRDefault="006C5759" w:rsidP="005F206E">
            <w:pPr>
              <w:widowControl w:val="0"/>
              <w:jc w:val="center"/>
              <w:rPr>
                <w:rFonts w:ascii="Times New Roman" w:hAnsi="Times New Roman" w:cs="Times New Roman"/>
                <w:sz w:val="18"/>
                <w:szCs w:val="18"/>
              </w:rPr>
            </w:pPr>
            <w:r w:rsidRPr="00506703">
              <w:rPr>
                <w:rFonts w:ascii="Times New Roman" w:hAnsi="Times New Roman"/>
                <w:sz w:val="18"/>
                <w:szCs w:val="18"/>
              </w:rPr>
              <w:t>947 972,1</w:t>
            </w:r>
          </w:p>
        </w:tc>
        <w:tc>
          <w:tcPr>
            <w:tcW w:w="1956" w:type="dxa"/>
            <w:shd w:val="clear" w:color="auto" w:fill="auto"/>
          </w:tcPr>
          <w:p w:rsidR="006C5759" w:rsidRPr="00506703" w:rsidRDefault="006C5759" w:rsidP="005F206E">
            <w:pPr>
              <w:widowControl w:val="0"/>
              <w:jc w:val="center"/>
              <w:rPr>
                <w:rFonts w:ascii="Times New Roman" w:hAnsi="Times New Roman" w:cs="Times New Roman"/>
                <w:sz w:val="18"/>
                <w:szCs w:val="18"/>
              </w:rPr>
            </w:pPr>
            <w:r w:rsidRPr="00506703">
              <w:rPr>
                <w:rFonts w:ascii="Times New Roman" w:hAnsi="Times New Roman" w:cs="Times New Roman"/>
                <w:sz w:val="18"/>
                <w:szCs w:val="18"/>
              </w:rPr>
              <w:t>3 73</w:t>
            </w:r>
            <w:r w:rsidRPr="00506703">
              <w:rPr>
                <w:rFonts w:ascii="Times New Roman" w:hAnsi="Times New Roman" w:cs="Times New Roman"/>
                <w:sz w:val="18"/>
                <w:szCs w:val="18"/>
                <w:lang w:val="en-US"/>
              </w:rPr>
              <w:t>0</w:t>
            </w:r>
            <w:r w:rsidRPr="00506703">
              <w:rPr>
                <w:rFonts w:ascii="Times New Roman" w:hAnsi="Times New Roman" w:cs="Times New Roman"/>
                <w:sz w:val="18"/>
                <w:szCs w:val="18"/>
              </w:rPr>
              <w:t xml:space="preserve"> </w:t>
            </w:r>
            <w:r w:rsidRPr="00506703">
              <w:rPr>
                <w:rFonts w:ascii="Times New Roman" w:hAnsi="Times New Roman" w:cs="Times New Roman"/>
                <w:sz w:val="18"/>
                <w:szCs w:val="18"/>
                <w:lang w:val="en-US"/>
              </w:rPr>
              <w:t>0</w:t>
            </w:r>
            <w:r w:rsidRPr="00506703">
              <w:rPr>
                <w:rFonts w:ascii="Times New Roman" w:hAnsi="Times New Roman" w:cs="Times New Roman"/>
                <w:sz w:val="18"/>
                <w:szCs w:val="18"/>
              </w:rPr>
              <w:t>53,3</w:t>
            </w:r>
          </w:p>
        </w:tc>
      </w:tr>
      <w:tr w:rsidR="00E3328C" w:rsidRPr="00506703" w:rsidTr="00E31125">
        <w:trPr>
          <w:trHeight w:val="20"/>
        </w:trPr>
        <w:tc>
          <w:tcPr>
            <w:tcW w:w="7672" w:type="dxa"/>
            <w:gridSpan w:val="2"/>
            <w:shd w:val="clear" w:color="auto" w:fill="auto"/>
            <w:vAlign w:val="bottom"/>
          </w:tcPr>
          <w:p w:rsidR="00E3328C" w:rsidRPr="00506703" w:rsidRDefault="00E3328C" w:rsidP="00E3328C">
            <w:pPr>
              <w:widowControl w:val="0"/>
              <w:jc w:val="both"/>
              <w:rPr>
                <w:rFonts w:ascii="Times New Roman" w:eastAsiaTheme="minorEastAsia" w:hAnsi="Times New Roman"/>
                <w:sz w:val="18"/>
                <w:szCs w:val="18"/>
                <w:lang w:eastAsia="ru-RU"/>
              </w:rPr>
            </w:pPr>
            <w:r w:rsidRPr="00506703">
              <w:rPr>
                <w:rFonts w:ascii="Times New Roman" w:hAnsi="Times New Roman"/>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auto"/>
          </w:tcPr>
          <w:p w:rsidR="00E3328C" w:rsidRPr="00506703" w:rsidRDefault="00E3328C" w:rsidP="00E3328C">
            <w:pPr>
              <w:widowControl w:val="0"/>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1956" w:type="dxa"/>
            <w:shd w:val="clear" w:color="auto" w:fill="auto"/>
          </w:tcPr>
          <w:p w:rsidR="00E3328C" w:rsidRPr="00506703" w:rsidRDefault="00E3328C" w:rsidP="00E3328C">
            <w:pPr>
              <w:widowControl w:val="0"/>
              <w:jc w:val="center"/>
              <w:rPr>
                <w:rFonts w:ascii="Times New Roman" w:hAnsi="Times New Roman" w:cs="Times New Roman"/>
                <w:sz w:val="18"/>
                <w:szCs w:val="18"/>
                <w:lang w:val="en-US"/>
              </w:rPr>
            </w:pPr>
            <w:r w:rsidRPr="00506703">
              <w:rPr>
                <w:rFonts w:ascii="Times New Roman" w:hAnsi="Times New Roman" w:cs="Times New Roman"/>
                <w:sz w:val="18"/>
                <w:szCs w:val="18"/>
              </w:rPr>
              <w:t>0,0</w:t>
            </w:r>
          </w:p>
        </w:tc>
      </w:tr>
      <w:tr w:rsidR="00E3328C" w:rsidRPr="00506703" w:rsidTr="00E31125">
        <w:trPr>
          <w:trHeight w:val="20"/>
        </w:trPr>
        <w:tc>
          <w:tcPr>
            <w:tcW w:w="7672" w:type="dxa"/>
            <w:gridSpan w:val="2"/>
            <w:shd w:val="clear" w:color="auto" w:fill="auto"/>
            <w:vAlign w:val="bottom"/>
          </w:tcPr>
          <w:p w:rsidR="00E3328C" w:rsidRPr="00506703" w:rsidRDefault="00E3328C" w:rsidP="00E3328C">
            <w:pPr>
              <w:widowControl w:val="0"/>
              <w:jc w:val="both"/>
              <w:rPr>
                <w:rFonts w:ascii="Times New Roman" w:eastAsiaTheme="minorEastAsia" w:hAnsi="Times New Roman"/>
                <w:sz w:val="18"/>
                <w:szCs w:val="18"/>
                <w:lang w:eastAsia="ru-RU"/>
              </w:rPr>
            </w:pPr>
            <w:r w:rsidRPr="00506703">
              <w:rPr>
                <w:rFonts w:ascii="Times New Roman" w:hAnsi="Times New Roman"/>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418"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559" w:type="dxa"/>
            <w:shd w:val="clear" w:color="auto" w:fill="FFFFFF" w:themeFill="background1"/>
          </w:tcPr>
          <w:p w:rsidR="00E3328C" w:rsidRPr="00506703" w:rsidRDefault="00E3328C" w:rsidP="00E3328C">
            <w:pPr>
              <w:widowControl w:val="0"/>
              <w:jc w:val="center"/>
              <w:rPr>
                <w:rFonts w:ascii="Times New Roman" w:hAnsi="Times New Roman"/>
                <w:sz w:val="18"/>
                <w:szCs w:val="18"/>
              </w:rPr>
            </w:pPr>
            <w:r w:rsidRPr="00506703">
              <w:rPr>
                <w:rFonts w:ascii="Times New Roman" w:hAnsi="Times New Roman"/>
                <w:sz w:val="18"/>
                <w:szCs w:val="18"/>
              </w:rPr>
              <w:t>0,0</w:t>
            </w:r>
          </w:p>
        </w:tc>
        <w:tc>
          <w:tcPr>
            <w:tcW w:w="1701" w:type="dxa"/>
            <w:shd w:val="clear" w:color="auto" w:fill="auto"/>
          </w:tcPr>
          <w:p w:rsidR="00E3328C" w:rsidRPr="00506703" w:rsidRDefault="00E3328C" w:rsidP="00E3328C">
            <w:pPr>
              <w:widowControl w:val="0"/>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1956" w:type="dxa"/>
            <w:shd w:val="clear" w:color="auto" w:fill="auto"/>
          </w:tcPr>
          <w:p w:rsidR="00E3328C" w:rsidRPr="00506703" w:rsidRDefault="00E3328C" w:rsidP="00E3328C">
            <w:pPr>
              <w:widowControl w:val="0"/>
              <w:jc w:val="center"/>
              <w:rPr>
                <w:rFonts w:ascii="Times New Roman" w:hAnsi="Times New Roman" w:cs="Times New Roman"/>
                <w:sz w:val="18"/>
                <w:szCs w:val="18"/>
                <w:lang w:val="en-US"/>
              </w:rPr>
            </w:pPr>
            <w:r w:rsidRPr="00506703">
              <w:rPr>
                <w:rFonts w:ascii="Times New Roman" w:hAnsi="Times New Roman" w:cs="Times New Roman"/>
                <w:sz w:val="18"/>
                <w:szCs w:val="18"/>
              </w:rPr>
              <w:t>0,0</w:t>
            </w:r>
          </w:p>
        </w:tc>
      </w:tr>
      <w:tr w:rsidR="00E3328C" w:rsidRPr="00506703" w:rsidTr="00E31125">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Комплекс процессных мероприятий «Проведение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 (всего), в том числе:</w:t>
            </w:r>
          </w:p>
        </w:tc>
        <w:tc>
          <w:tcPr>
            <w:tcW w:w="1542"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15</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c>
          <w:tcPr>
            <w:tcW w:w="1418"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000,0</w:t>
            </w:r>
          </w:p>
        </w:tc>
        <w:tc>
          <w:tcPr>
            <w:tcW w:w="1559"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701" w:type="dxa"/>
            <w:shd w:val="clear" w:color="auto" w:fill="auto"/>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956" w:type="dxa"/>
            <w:shd w:val="clear" w:color="auto" w:fill="auto"/>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74</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федеральный бюджет</w:t>
            </w:r>
          </w:p>
        </w:tc>
        <w:tc>
          <w:tcPr>
            <w:tcW w:w="1542"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59"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701"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956"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 Республики Татарстан</w:t>
            </w:r>
          </w:p>
        </w:tc>
        <w:tc>
          <w:tcPr>
            <w:tcW w:w="1542"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15</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c>
          <w:tcPr>
            <w:tcW w:w="1418"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000,0</w:t>
            </w:r>
          </w:p>
        </w:tc>
        <w:tc>
          <w:tcPr>
            <w:tcW w:w="1559"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701"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956" w:type="dxa"/>
            <w:shd w:val="clear" w:color="auto" w:fill="FFFFFF" w:themeFill="background1"/>
          </w:tcPr>
          <w:p w:rsidR="00E3328C" w:rsidRPr="00506703" w:rsidRDefault="00E3328C" w:rsidP="00E3328C">
            <w:pPr>
              <w:widowControl w:val="0"/>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74</w:t>
            </w:r>
            <w:r w:rsidR="00B91E8B"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бюджеты территориальных государственных внебюджетных фондов</w:t>
            </w:r>
          </w:p>
        </w:tc>
        <w:tc>
          <w:tcPr>
            <w:tcW w:w="1542"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59"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701"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956"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264783">
        <w:trPr>
          <w:trHeight w:val="20"/>
        </w:trPr>
        <w:tc>
          <w:tcPr>
            <w:tcW w:w="7672" w:type="dxa"/>
            <w:gridSpan w:val="2"/>
            <w:shd w:val="clear" w:color="auto" w:fill="auto"/>
            <w:vAlign w:val="center"/>
          </w:tcPr>
          <w:p w:rsidR="00E3328C" w:rsidRPr="00506703" w:rsidRDefault="00E3328C" w:rsidP="00E3328C">
            <w:pPr>
              <w:widowControl w:val="0"/>
              <w:shd w:val="clear" w:color="auto" w:fill="FFFFFF" w:themeFill="background1"/>
              <w:jc w:val="both"/>
              <w:rPr>
                <w:rFonts w:ascii="Times New Roman" w:hAnsi="Times New Roman"/>
                <w:spacing w:val="-2"/>
                <w:sz w:val="18"/>
                <w:szCs w:val="18"/>
              </w:rPr>
            </w:pPr>
            <w:r w:rsidRPr="00506703">
              <w:rPr>
                <w:rFonts w:ascii="Times New Roman" w:hAnsi="Times New Roman"/>
                <w:spacing w:val="-2"/>
                <w:sz w:val="18"/>
                <w:szCs w:val="18"/>
              </w:rPr>
              <w:t>внебюджетные источники</w:t>
            </w:r>
          </w:p>
        </w:tc>
        <w:tc>
          <w:tcPr>
            <w:tcW w:w="1542"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59" w:type="dxa"/>
            <w:shd w:val="clear" w:color="auto" w:fill="FFFFFF" w:themeFill="background1"/>
          </w:tcPr>
          <w:p w:rsidR="00E3328C" w:rsidRPr="00506703" w:rsidRDefault="00E3328C" w:rsidP="00E3328C">
            <w:pPr>
              <w:widowControl w:val="0"/>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701"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956" w:type="dxa"/>
            <w:shd w:val="clear" w:color="auto" w:fill="FFFFFF" w:themeFill="background1"/>
          </w:tcPr>
          <w:p w:rsidR="00E3328C" w:rsidRPr="00506703" w:rsidRDefault="00E3328C" w:rsidP="00E3328C">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bl>
    <w:p w:rsidR="000665A0" w:rsidRPr="00506703" w:rsidRDefault="000665A0" w:rsidP="000665A0">
      <w:pPr>
        <w:spacing w:after="0" w:line="240" w:lineRule="auto"/>
        <w:rPr>
          <w:sz w:val="2"/>
          <w:szCs w:val="2"/>
        </w:rPr>
      </w:pPr>
    </w:p>
    <w:p w:rsidR="00EF1254" w:rsidRPr="00506703" w:rsidRDefault="00EF1254" w:rsidP="00EF1254">
      <w:pPr>
        <w:widowControl w:val="0"/>
        <w:spacing w:after="0" w:line="240" w:lineRule="auto"/>
        <w:ind w:firstLine="709"/>
        <w:jc w:val="both"/>
        <w:rPr>
          <w:rFonts w:ascii="Times New Roman" w:eastAsia="Times New Roman" w:hAnsi="Times New Roman"/>
          <w:sz w:val="20"/>
          <w:szCs w:val="20"/>
        </w:rPr>
      </w:pPr>
      <w:bookmarkStart w:id="9" w:name="_Hlk144205990"/>
    </w:p>
    <w:bookmarkEnd w:id="9"/>
    <w:p w:rsidR="003A0ABF" w:rsidRPr="00506703" w:rsidRDefault="003A0ABF" w:rsidP="00EF1254">
      <w:pPr>
        <w:spacing w:after="0" w:line="240" w:lineRule="auto"/>
        <w:ind w:right="675" w:firstLine="709"/>
        <w:jc w:val="center"/>
        <w:rPr>
          <w:rFonts w:ascii="Times New Roman" w:eastAsia="Yu Mincho" w:hAnsi="Times New Roman" w:cs="Times New Roman"/>
          <w:sz w:val="28"/>
          <w:szCs w:val="28"/>
          <w:lang w:eastAsia="ru-RU"/>
        </w:rPr>
        <w:sectPr w:rsidR="003A0ABF" w:rsidRPr="00506703" w:rsidSect="00434697">
          <w:pgSz w:w="16838" w:h="11906" w:orient="landscape"/>
          <w:pgMar w:top="1134" w:right="567" w:bottom="1134" w:left="1134" w:header="709" w:footer="709" w:gutter="0"/>
          <w:cols w:space="708"/>
          <w:docGrid w:linePitch="381"/>
        </w:sectPr>
      </w:pPr>
    </w:p>
    <w:p w:rsidR="003A0ABF" w:rsidRPr="00506703" w:rsidRDefault="003A0ABF" w:rsidP="00063B31">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Паспорт</w:t>
      </w:r>
    </w:p>
    <w:p w:rsidR="003A0ABF" w:rsidRPr="00506703" w:rsidRDefault="003A0ABF" w:rsidP="00063B31">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регионального проекта </w:t>
      </w:r>
    </w:p>
    <w:p w:rsidR="003A0ABF" w:rsidRPr="00506703" w:rsidRDefault="00F97AF3" w:rsidP="00063B31">
      <w:pPr>
        <w:widowControl w:val="0"/>
        <w:spacing w:after="0" w:line="240" w:lineRule="auto"/>
        <w:jc w:val="center"/>
        <w:rPr>
          <w:rFonts w:ascii="Times New Roman" w:hAnsi="Times New Roman" w:cs="Times New Roman"/>
          <w:sz w:val="28"/>
          <w:szCs w:val="28"/>
        </w:rPr>
      </w:pPr>
      <w:r w:rsidRPr="00506703">
        <w:rPr>
          <w:rFonts w:ascii="Times New Roman" w:hAnsi="Times New Roman" w:cs="Times New Roman"/>
          <w:sz w:val="28"/>
          <w:szCs w:val="28"/>
        </w:rPr>
        <w:t>«</w:t>
      </w:r>
      <w:r w:rsidR="003A0ABF" w:rsidRPr="00506703">
        <w:rPr>
          <w:rFonts w:ascii="Times New Roman" w:hAnsi="Times New Roman" w:cs="Times New Roman"/>
          <w:sz w:val="28"/>
          <w:szCs w:val="28"/>
        </w:rPr>
        <w:t>Создание единого интеллектуального научно-образовательного пространства Республики Татарстан</w:t>
      </w:r>
      <w:r w:rsidRPr="00506703">
        <w:rPr>
          <w:rFonts w:ascii="Times New Roman" w:hAnsi="Times New Roman" w:cs="Times New Roman"/>
          <w:sz w:val="28"/>
          <w:szCs w:val="28"/>
        </w:rPr>
        <w:t>»</w:t>
      </w:r>
    </w:p>
    <w:p w:rsidR="00063B31" w:rsidRPr="00506703" w:rsidRDefault="00063B31" w:rsidP="00063B31">
      <w:pPr>
        <w:widowControl w:val="0"/>
        <w:spacing w:after="0" w:line="240" w:lineRule="auto"/>
        <w:jc w:val="center"/>
        <w:rPr>
          <w:rFonts w:ascii="Times New Roman" w:eastAsiaTheme="minorEastAsia" w:hAnsi="Times New Roman" w:cs="Times New Roman"/>
          <w:sz w:val="28"/>
          <w:szCs w:val="24"/>
        </w:rPr>
      </w:pPr>
    </w:p>
    <w:p w:rsidR="003A0ABF" w:rsidRPr="00506703" w:rsidRDefault="0053143C" w:rsidP="0053143C">
      <w:pPr>
        <w:widowControl w:val="0"/>
        <w:tabs>
          <w:tab w:val="left" w:pos="284"/>
        </w:tabs>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1. </w:t>
      </w:r>
      <w:r w:rsidR="003A0ABF" w:rsidRPr="00506703">
        <w:rPr>
          <w:rFonts w:ascii="Times New Roman" w:eastAsiaTheme="minorEastAsia" w:hAnsi="Times New Roman" w:cs="Times New Roman"/>
          <w:sz w:val="28"/>
          <w:szCs w:val="28"/>
        </w:rPr>
        <w:t>Основные положения</w:t>
      </w:r>
    </w:p>
    <w:p w:rsidR="00063B31" w:rsidRPr="00506703" w:rsidRDefault="00063B31" w:rsidP="00063B31">
      <w:pPr>
        <w:widowControl w:val="0"/>
        <w:tabs>
          <w:tab w:val="left" w:pos="284"/>
        </w:tabs>
        <w:spacing w:after="0" w:line="240" w:lineRule="auto"/>
        <w:rPr>
          <w:rFonts w:ascii="Times New Roman" w:eastAsiaTheme="minorEastAsia" w:hAnsi="Times New Roman" w:cs="Times New Roman"/>
          <w:sz w:val="28"/>
          <w:szCs w:val="28"/>
        </w:rPr>
      </w:pPr>
    </w:p>
    <w:tbl>
      <w:tblPr>
        <w:tblStyle w:val="220"/>
        <w:tblW w:w="0" w:type="auto"/>
        <w:tblLayout w:type="fixed"/>
        <w:tblLook w:val="0000" w:firstRow="0" w:lastRow="0" w:firstColumn="0" w:lastColumn="0" w:noHBand="0" w:noVBand="0"/>
      </w:tblPr>
      <w:tblGrid>
        <w:gridCol w:w="5253"/>
        <w:gridCol w:w="412"/>
        <w:gridCol w:w="3159"/>
        <w:gridCol w:w="2273"/>
        <w:gridCol w:w="1846"/>
        <w:gridCol w:w="2184"/>
      </w:tblGrid>
      <w:tr w:rsidR="005676BF" w:rsidRPr="00506703" w:rsidTr="00063B31">
        <w:trPr>
          <w:trHeight w:val="20"/>
        </w:trPr>
        <w:tc>
          <w:tcPr>
            <w:tcW w:w="5253"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Краткое наименование регионального проекта</w:t>
            </w:r>
          </w:p>
        </w:tc>
        <w:tc>
          <w:tcPr>
            <w:tcW w:w="3571" w:type="dxa"/>
            <w:gridSpan w:val="2"/>
            <w:vAlign w:val="center"/>
          </w:tcPr>
          <w:p w:rsidR="003A0ABF" w:rsidRPr="00506703" w:rsidRDefault="00F97AF3"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r w:rsidR="003A0ABF" w:rsidRPr="00506703">
              <w:rPr>
                <w:rFonts w:ascii="Times New Roman" w:eastAsiaTheme="minorEastAsia" w:hAnsi="Times New Roman"/>
                <w:sz w:val="18"/>
                <w:szCs w:val="18"/>
              </w:rPr>
              <w:t>Создание единого интеллектуального научно-образовательного пространства Республики Татарстан</w:t>
            </w:r>
            <w:r w:rsidRPr="00506703">
              <w:rPr>
                <w:rFonts w:ascii="Times New Roman" w:eastAsiaTheme="minorEastAsia" w:hAnsi="Times New Roman"/>
                <w:sz w:val="18"/>
                <w:szCs w:val="18"/>
              </w:rPr>
              <w:t>»</w:t>
            </w:r>
          </w:p>
        </w:tc>
        <w:tc>
          <w:tcPr>
            <w:tcW w:w="2273" w:type="dxa"/>
          </w:tcPr>
          <w:p w:rsidR="003A0ABF" w:rsidRPr="00506703" w:rsidRDefault="003A0ABF" w:rsidP="00063B3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Срок реализации </w:t>
            </w:r>
            <w:r w:rsidRPr="00506703">
              <w:rPr>
                <w:rFonts w:ascii="Times New Roman" w:eastAsiaTheme="minorEastAsia" w:hAnsi="Times New Roman"/>
                <w:sz w:val="18"/>
                <w:szCs w:val="18"/>
              </w:rPr>
              <w:br/>
              <w:t>проекта</w:t>
            </w:r>
          </w:p>
        </w:tc>
        <w:tc>
          <w:tcPr>
            <w:tcW w:w="1846" w:type="dxa"/>
          </w:tcPr>
          <w:p w:rsidR="003A0ABF" w:rsidRPr="00506703" w:rsidRDefault="003A0ABF" w:rsidP="00063B3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Дата начала:</w:t>
            </w:r>
          </w:p>
          <w:p w:rsidR="003A0ABF" w:rsidRPr="00506703" w:rsidRDefault="003A0ABF" w:rsidP="00063B3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01.01.2024</w:t>
            </w:r>
          </w:p>
        </w:tc>
        <w:tc>
          <w:tcPr>
            <w:tcW w:w="2184" w:type="dxa"/>
          </w:tcPr>
          <w:p w:rsidR="003A0ABF" w:rsidRPr="00506703" w:rsidRDefault="003A0ABF" w:rsidP="00063B3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Дата окончания:</w:t>
            </w:r>
          </w:p>
          <w:p w:rsidR="003A0ABF" w:rsidRPr="00506703" w:rsidRDefault="003A0ABF" w:rsidP="00063B3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31.12.202</w:t>
            </w:r>
            <w:r w:rsidR="00C91825" w:rsidRPr="00506703">
              <w:rPr>
                <w:rFonts w:ascii="Times New Roman" w:eastAsiaTheme="minorEastAsia" w:hAnsi="Times New Roman"/>
                <w:sz w:val="18"/>
                <w:szCs w:val="18"/>
              </w:rPr>
              <w:t>7</w:t>
            </w:r>
          </w:p>
        </w:tc>
      </w:tr>
      <w:tr w:rsidR="005676BF" w:rsidRPr="00506703" w:rsidTr="00063B31">
        <w:trPr>
          <w:trHeight w:val="20"/>
        </w:trPr>
        <w:tc>
          <w:tcPr>
            <w:tcW w:w="5253"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Куратор регионального проекта</w:t>
            </w:r>
          </w:p>
        </w:tc>
        <w:tc>
          <w:tcPr>
            <w:tcW w:w="3571" w:type="dxa"/>
            <w:gridSpan w:val="2"/>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Л.Р.Фазлеева </w:t>
            </w:r>
          </w:p>
        </w:tc>
        <w:tc>
          <w:tcPr>
            <w:tcW w:w="6303" w:type="dxa"/>
            <w:gridSpan w:val="3"/>
          </w:tcPr>
          <w:p w:rsidR="003A0ABF" w:rsidRPr="00506703" w:rsidRDefault="00063B31"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з</w:t>
            </w:r>
            <w:r w:rsidR="003A0ABF" w:rsidRPr="00506703">
              <w:rPr>
                <w:rFonts w:ascii="Times New Roman" w:eastAsiaTheme="minorEastAsia" w:hAnsi="Times New Roman"/>
                <w:sz w:val="18"/>
                <w:szCs w:val="18"/>
              </w:rPr>
              <w:t xml:space="preserve">аместитель Премьер-министра Республики Татарстан </w:t>
            </w:r>
          </w:p>
        </w:tc>
      </w:tr>
      <w:tr w:rsidR="005676BF" w:rsidRPr="00506703" w:rsidTr="00063B31">
        <w:trPr>
          <w:trHeight w:val="20"/>
        </w:trPr>
        <w:tc>
          <w:tcPr>
            <w:tcW w:w="5253"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Руководитель регионального проекта</w:t>
            </w:r>
          </w:p>
        </w:tc>
        <w:tc>
          <w:tcPr>
            <w:tcW w:w="3571" w:type="dxa"/>
            <w:gridSpan w:val="2"/>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И.Г.Хадиуллин </w:t>
            </w:r>
          </w:p>
        </w:tc>
        <w:tc>
          <w:tcPr>
            <w:tcW w:w="6303" w:type="dxa"/>
            <w:gridSpan w:val="3"/>
          </w:tcPr>
          <w:p w:rsidR="003A0ABF" w:rsidRPr="00506703" w:rsidRDefault="00063B31"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м</w:t>
            </w:r>
            <w:r w:rsidR="003A0ABF" w:rsidRPr="00506703">
              <w:rPr>
                <w:rFonts w:ascii="Times New Roman" w:eastAsiaTheme="minorEastAsia" w:hAnsi="Times New Roman"/>
                <w:sz w:val="18"/>
                <w:szCs w:val="18"/>
              </w:rPr>
              <w:t>инистр образования и науки Республики Татарстан</w:t>
            </w:r>
          </w:p>
        </w:tc>
      </w:tr>
      <w:tr w:rsidR="005676BF" w:rsidRPr="00506703" w:rsidTr="00063B31">
        <w:trPr>
          <w:trHeight w:val="20"/>
        </w:trPr>
        <w:tc>
          <w:tcPr>
            <w:tcW w:w="5253"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Администратор регионального проекта</w:t>
            </w:r>
          </w:p>
        </w:tc>
        <w:tc>
          <w:tcPr>
            <w:tcW w:w="3571" w:type="dxa"/>
            <w:gridSpan w:val="2"/>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А.И.Поминов</w:t>
            </w:r>
          </w:p>
        </w:tc>
        <w:tc>
          <w:tcPr>
            <w:tcW w:w="6303" w:type="dxa"/>
            <w:gridSpan w:val="3"/>
          </w:tcPr>
          <w:p w:rsidR="003A0ABF" w:rsidRPr="00506703" w:rsidRDefault="00063B31"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п</w:t>
            </w:r>
            <w:r w:rsidR="003A0ABF" w:rsidRPr="00506703">
              <w:rPr>
                <w:rFonts w:ascii="Times New Roman" w:eastAsiaTheme="minorEastAsia" w:hAnsi="Times New Roman"/>
                <w:sz w:val="18"/>
                <w:szCs w:val="18"/>
              </w:rPr>
              <w:t>ервый заместитель министра образования и науки Республики Татарстан</w:t>
            </w:r>
          </w:p>
        </w:tc>
      </w:tr>
      <w:tr w:rsidR="005676BF" w:rsidRPr="00506703" w:rsidTr="00063B31">
        <w:trPr>
          <w:trHeight w:val="20"/>
        </w:trPr>
        <w:tc>
          <w:tcPr>
            <w:tcW w:w="5253" w:type="dxa"/>
            <w:vMerge w:val="restart"/>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Связь с государственными программами (комплексными программами) Российской Федерации и с государственными программами Республики Татарстан</w:t>
            </w:r>
          </w:p>
        </w:tc>
        <w:tc>
          <w:tcPr>
            <w:tcW w:w="412"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3159"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Государственная программа Республики Татарстан</w:t>
            </w:r>
          </w:p>
        </w:tc>
        <w:tc>
          <w:tcPr>
            <w:tcW w:w="6303" w:type="dxa"/>
            <w:gridSpan w:val="3"/>
          </w:tcPr>
          <w:p w:rsidR="003A0ABF" w:rsidRPr="00506703" w:rsidRDefault="00F97AF3"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r w:rsidR="003A0ABF" w:rsidRPr="00506703">
              <w:rPr>
                <w:rFonts w:ascii="Times New Roman" w:eastAsiaTheme="minorEastAsia" w:hAnsi="Times New Roman"/>
                <w:sz w:val="18"/>
                <w:szCs w:val="18"/>
              </w:rPr>
              <w:t>Научно-технологическое развитие Республики Татарстан</w:t>
            </w:r>
            <w:r w:rsidRPr="00506703">
              <w:rPr>
                <w:rFonts w:ascii="Times New Roman" w:eastAsiaTheme="minorEastAsia" w:hAnsi="Times New Roman"/>
                <w:sz w:val="18"/>
                <w:szCs w:val="18"/>
              </w:rPr>
              <w:t>»</w:t>
            </w:r>
          </w:p>
        </w:tc>
      </w:tr>
      <w:tr w:rsidR="00955ADE" w:rsidRPr="00506703" w:rsidTr="00063B31">
        <w:trPr>
          <w:trHeight w:val="20"/>
        </w:trPr>
        <w:tc>
          <w:tcPr>
            <w:tcW w:w="5253" w:type="dxa"/>
            <w:vMerge/>
          </w:tcPr>
          <w:p w:rsidR="003A0ABF" w:rsidRPr="00506703" w:rsidRDefault="003A0ABF" w:rsidP="00063B31">
            <w:pPr>
              <w:widowControl w:val="0"/>
              <w:jc w:val="both"/>
              <w:rPr>
                <w:rFonts w:ascii="Times New Roman" w:eastAsiaTheme="minorEastAsia" w:hAnsi="Times New Roman"/>
                <w:i/>
                <w:sz w:val="18"/>
                <w:szCs w:val="18"/>
              </w:rPr>
            </w:pPr>
          </w:p>
        </w:tc>
        <w:tc>
          <w:tcPr>
            <w:tcW w:w="412"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3159" w:type="dxa"/>
          </w:tcPr>
          <w:p w:rsidR="003A0ABF" w:rsidRPr="00506703" w:rsidRDefault="003A0ABF"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Государственная программа (комплексная программа) Российской Федерации</w:t>
            </w:r>
          </w:p>
        </w:tc>
        <w:tc>
          <w:tcPr>
            <w:tcW w:w="6303" w:type="dxa"/>
            <w:gridSpan w:val="3"/>
          </w:tcPr>
          <w:p w:rsidR="003A0ABF" w:rsidRPr="00506703" w:rsidRDefault="00F97AF3" w:rsidP="00063B31">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r w:rsidR="003A0ABF" w:rsidRPr="00506703">
              <w:rPr>
                <w:rFonts w:ascii="Times New Roman" w:eastAsiaTheme="minorEastAsia" w:hAnsi="Times New Roman"/>
                <w:sz w:val="18"/>
                <w:szCs w:val="18"/>
              </w:rPr>
              <w:t>Научно-технологическое развитие Российской Федерации</w:t>
            </w:r>
            <w:r w:rsidRPr="00506703">
              <w:rPr>
                <w:rFonts w:ascii="Times New Roman" w:eastAsiaTheme="minorEastAsia" w:hAnsi="Times New Roman"/>
                <w:sz w:val="18"/>
                <w:szCs w:val="18"/>
              </w:rPr>
              <w:t>»</w:t>
            </w:r>
          </w:p>
        </w:tc>
      </w:tr>
    </w:tbl>
    <w:p w:rsidR="00063B31" w:rsidRPr="00506703" w:rsidRDefault="00063B31" w:rsidP="00063B31">
      <w:pPr>
        <w:spacing w:after="0" w:line="240" w:lineRule="auto"/>
        <w:ind w:left="720"/>
        <w:jc w:val="center"/>
        <w:rPr>
          <w:rFonts w:ascii="Times New Roman" w:eastAsiaTheme="minorEastAsia" w:hAnsi="Times New Roman" w:cs="Times New Roman"/>
          <w:sz w:val="28"/>
          <w:szCs w:val="28"/>
        </w:rPr>
      </w:pPr>
    </w:p>
    <w:p w:rsidR="00EF65C0" w:rsidRPr="00506703" w:rsidRDefault="00EF65C0" w:rsidP="00EF65C0">
      <w:pPr>
        <w:spacing w:after="0" w:line="240" w:lineRule="auto"/>
        <w:ind w:left="720"/>
        <w:jc w:val="center"/>
        <w:rPr>
          <w:rFonts w:ascii="Times New Roman" w:eastAsiaTheme="minorEastAsia" w:hAnsi="Times New Roman" w:cs="Times New Roman"/>
          <w:b/>
          <w:sz w:val="28"/>
          <w:szCs w:val="28"/>
        </w:rPr>
      </w:pPr>
      <w:r w:rsidRPr="00506703">
        <w:rPr>
          <w:rFonts w:ascii="Times New Roman" w:eastAsiaTheme="minorEastAsia" w:hAnsi="Times New Roman" w:cs="Times New Roman"/>
          <w:sz w:val="28"/>
          <w:szCs w:val="28"/>
        </w:rPr>
        <w:t>2. Показатели регионального прое</w:t>
      </w:r>
      <w:r w:rsidR="00975F5F" w:rsidRPr="00506703">
        <w:rPr>
          <w:rFonts w:ascii="Times New Roman" w:eastAsiaTheme="minorEastAsia" w:hAnsi="Times New Roman" w:cs="Times New Roman"/>
          <w:sz w:val="28"/>
          <w:szCs w:val="28"/>
        </w:rPr>
        <w:t>кта</w:t>
      </w:r>
    </w:p>
    <w:p w:rsidR="00EF65C0" w:rsidRPr="00506703" w:rsidRDefault="00EF65C0" w:rsidP="00EF65C0">
      <w:pPr>
        <w:spacing w:after="0" w:line="240" w:lineRule="auto"/>
        <w:ind w:left="720"/>
        <w:jc w:val="center"/>
        <w:rPr>
          <w:rFonts w:ascii="Times New Roman" w:eastAsiaTheme="minorEastAsia" w:hAnsi="Times New Roman" w:cs="Times New Roman"/>
          <w:sz w:val="28"/>
          <w:szCs w:val="28"/>
        </w:rPr>
      </w:pPr>
    </w:p>
    <w:tbl>
      <w:tblPr>
        <w:tblStyle w:val="220"/>
        <w:tblW w:w="15163" w:type="dxa"/>
        <w:tblBorders>
          <w:bottom w:val="none" w:sz="0" w:space="0" w:color="auto"/>
        </w:tblBorders>
        <w:tblLayout w:type="fixed"/>
        <w:tblLook w:val="0000" w:firstRow="0" w:lastRow="0" w:firstColumn="0" w:lastColumn="0" w:noHBand="0" w:noVBand="0"/>
      </w:tblPr>
      <w:tblGrid>
        <w:gridCol w:w="703"/>
        <w:gridCol w:w="2125"/>
        <w:gridCol w:w="1245"/>
        <w:gridCol w:w="937"/>
        <w:gridCol w:w="1024"/>
        <w:gridCol w:w="765"/>
        <w:gridCol w:w="709"/>
        <w:gridCol w:w="709"/>
        <w:gridCol w:w="709"/>
        <w:gridCol w:w="708"/>
        <w:gridCol w:w="1121"/>
        <w:gridCol w:w="1246"/>
        <w:gridCol w:w="1177"/>
        <w:gridCol w:w="1985"/>
      </w:tblGrid>
      <w:tr w:rsidR="005676BF" w:rsidRPr="00506703" w:rsidTr="006B5410">
        <w:trPr>
          <w:trHeight w:val="20"/>
        </w:trPr>
        <w:tc>
          <w:tcPr>
            <w:tcW w:w="703"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п/п</w:t>
            </w:r>
          </w:p>
        </w:tc>
        <w:tc>
          <w:tcPr>
            <w:tcW w:w="2125"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tc>
        <w:tc>
          <w:tcPr>
            <w:tcW w:w="1245"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937"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1789"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Базовое значение</w:t>
            </w:r>
          </w:p>
        </w:tc>
        <w:tc>
          <w:tcPr>
            <w:tcW w:w="2835" w:type="dxa"/>
            <w:gridSpan w:val="4"/>
          </w:tcPr>
          <w:p w:rsidR="00EF65C0" w:rsidRPr="00506703" w:rsidRDefault="00EF65C0" w:rsidP="00FF113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Период, год</w:t>
            </w:r>
            <w:r w:rsidR="005B2AFE" w:rsidRPr="00506703">
              <w:rPr>
                <w:rFonts w:ascii="Times New Roman" w:eastAsiaTheme="minorEastAsia" w:hAnsi="Times New Roman"/>
                <w:sz w:val="18"/>
                <w:szCs w:val="18"/>
              </w:rPr>
              <w:t xml:space="preserve"> </w:t>
            </w:r>
          </w:p>
        </w:tc>
        <w:tc>
          <w:tcPr>
            <w:tcW w:w="1121"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Признак возрастания / убывания</w:t>
            </w:r>
          </w:p>
        </w:tc>
        <w:tc>
          <w:tcPr>
            <w:tcW w:w="1246"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Нарастающий итог</w:t>
            </w:r>
          </w:p>
        </w:tc>
        <w:tc>
          <w:tcPr>
            <w:tcW w:w="1177"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Декомпозиция на муниципальные образования</w:t>
            </w:r>
          </w:p>
        </w:tc>
        <w:tc>
          <w:tcPr>
            <w:tcW w:w="1985"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Информационная </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система (источник данных) </w:t>
            </w:r>
          </w:p>
        </w:tc>
      </w:tr>
      <w:tr w:rsidR="005676BF" w:rsidRPr="00506703" w:rsidTr="006B5410">
        <w:trPr>
          <w:trHeight w:val="20"/>
        </w:trPr>
        <w:tc>
          <w:tcPr>
            <w:tcW w:w="703" w:type="dxa"/>
            <w:vMerge/>
          </w:tcPr>
          <w:p w:rsidR="00EF65C0" w:rsidRPr="00506703" w:rsidRDefault="00EF65C0" w:rsidP="006B5410">
            <w:pPr>
              <w:widowControl w:val="0"/>
              <w:jc w:val="center"/>
              <w:rPr>
                <w:rFonts w:ascii="Times New Roman" w:eastAsiaTheme="minorEastAsia" w:hAnsi="Times New Roman"/>
                <w:sz w:val="18"/>
                <w:szCs w:val="18"/>
              </w:rPr>
            </w:pPr>
          </w:p>
        </w:tc>
        <w:tc>
          <w:tcPr>
            <w:tcW w:w="2125"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245" w:type="dxa"/>
            <w:vMerge/>
          </w:tcPr>
          <w:p w:rsidR="00EF65C0" w:rsidRPr="00506703" w:rsidRDefault="00EF65C0" w:rsidP="006B5410">
            <w:pPr>
              <w:widowControl w:val="0"/>
              <w:jc w:val="center"/>
              <w:rPr>
                <w:rFonts w:ascii="Times New Roman" w:eastAsiaTheme="minorEastAsia" w:hAnsi="Times New Roman"/>
                <w:sz w:val="18"/>
                <w:szCs w:val="18"/>
              </w:rPr>
            </w:pPr>
          </w:p>
        </w:tc>
        <w:tc>
          <w:tcPr>
            <w:tcW w:w="937"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02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765"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год</w:t>
            </w:r>
          </w:p>
        </w:tc>
        <w:tc>
          <w:tcPr>
            <w:tcW w:w="709" w:type="dxa"/>
          </w:tcPr>
          <w:p w:rsidR="00EF65C0" w:rsidRPr="00506703" w:rsidRDefault="00EF65C0" w:rsidP="006B5410">
            <w:pPr>
              <w:widowControl w:val="0"/>
              <w:ind w:hanging="168"/>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tcPr>
          <w:p w:rsidR="00EF65C0" w:rsidRPr="00506703" w:rsidRDefault="00EF65C0" w:rsidP="006B5410">
            <w:pPr>
              <w:widowControl w:val="0"/>
              <w:ind w:hanging="168"/>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09" w:type="dxa"/>
          </w:tcPr>
          <w:p w:rsidR="00EF65C0" w:rsidRPr="00506703" w:rsidRDefault="00EF65C0" w:rsidP="006B5410">
            <w:pPr>
              <w:widowControl w:val="0"/>
              <w:ind w:hanging="168"/>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8" w:type="dxa"/>
          </w:tcPr>
          <w:p w:rsidR="00EF65C0" w:rsidRPr="00506703" w:rsidRDefault="00EF65C0" w:rsidP="006B5410">
            <w:pPr>
              <w:widowControl w:val="0"/>
              <w:ind w:hanging="168"/>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121"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246"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177"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985" w:type="dxa"/>
            <w:vMerge/>
          </w:tcPr>
          <w:p w:rsidR="00EF65C0" w:rsidRPr="00506703" w:rsidRDefault="00EF65C0" w:rsidP="006B5410">
            <w:pPr>
              <w:widowControl w:val="0"/>
              <w:jc w:val="center"/>
              <w:rPr>
                <w:rFonts w:ascii="Times New Roman" w:eastAsiaTheme="minorEastAsia" w:hAnsi="Times New Roman"/>
                <w:sz w:val="18"/>
                <w:szCs w:val="18"/>
              </w:rPr>
            </w:pPr>
          </w:p>
        </w:tc>
      </w:tr>
      <w:tr w:rsidR="005676BF" w:rsidRPr="00506703" w:rsidTr="006B5410">
        <w:tblPrEx>
          <w:tblBorders>
            <w:bottom w:val="single" w:sz="4" w:space="0" w:color="auto"/>
          </w:tblBorders>
        </w:tblPrEx>
        <w:trPr>
          <w:trHeight w:val="20"/>
          <w:tblHeader/>
        </w:trPr>
        <w:tc>
          <w:tcPr>
            <w:tcW w:w="703"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125"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245"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937"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024"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765"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709"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709"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709"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708"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121"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246"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177"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1985" w:type="dxa"/>
          </w:tcPr>
          <w:p w:rsidR="00EF65C0" w:rsidRPr="00506703" w:rsidRDefault="00EF65C0"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r>
      <w:tr w:rsidR="005676BF" w:rsidRPr="00506703" w:rsidTr="006B5410">
        <w:tblPrEx>
          <w:tblBorders>
            <w:bottom w:val="single" w:sz="4" w:space="0" w:color="auto"/>
          </w:tblBorders>
        </w:tblPrEx>
        <w:trPr>
          <w:trHeight w:val="20"/>
        </w:trPr>
        <w:tc>
          <w:tcPr>
            <w:tcW w:w="703" w:type="dxa"/>
          </w:tcPr>
          <w:p w:rsidR="00EF65C0" w:rsidRPr="00506703" w:rsidRDefault="00EF65C0" w:rsidP="006B5410">
            <w:pPr>
              <w:jc w:val="center"/>
              <w:rPr>
                <w:rFonts w:ascii="Times New Roman" w:eastAsiaTheme="minorEastAsia" w:hAnsi="Times New Roman"/>
                <w:sz w:val="18"/>
                <w:szCs w:val="18"/>
              </w:rPr>
            </w:pPr>
          </w:p>
        </w:tc>
        <w:tc>
          <w:tcPr>
            <w:tcW w:w="14460" w:type="dxa"/>
            <w:gridSpan w:val="13"/>
          </w:tcPr>
          <w:p w:rsidR="00EF65C0" w:rsidRPr="00506703" w:rsidRDefault="00EF65C0"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1A4004" w:rsidRPr="00506703" w:rsidTr="006B5410">
        <w:tblPrEx>
          <w:tblBorders>
            <w:bottom w:val="single" w:sz="4" w:space="0" w:color="auto"/>
          </w:tblBorders>
        </w:tblPrEx>
        <w:trPr>
          <w:trHeight w:val="20"/>
        </w:trPr>
        <w:tc>
          <w:tcPr>
            <w:tcW w:w="703" w:type="dxa"/>
          </w:tcPr>
          <w:p w:rsidR="001A4004" w:rsidRPr="00506703" w:rsidRDefault="001A4004" w:rsidP="001A4004">
            <w:pPr>
              <w:pStyle w:val="a4"/>
              <w:numPr>
                <w:ilvl w:val="0"/>
                <w:numId w:val="24"/>
              </w:numPr>
              <w:jc w:val="right"/>
              <w:rPr>
                <w:rFonts w:ascii="Times New Roman" w:eastAsiaTheme="minorEastAsia" w:hAnsi="Times New Roman"/>
                <w:sz w:val="18"/>
                <w:szCs w:val="18"/>
              </w:rPr>
            </w:pPr>
          </w:p>
        </w:tc>
        <w:tc>
          <w:tcPr>
            <w:tcW w:w="2125" w:type="dxa"/>
          </w:tcPr>
          <w:p w:rsidR="001A4004" w:rsidRPr="00506703" w:rsidRDefault="001A4004" w:rsidP="001A4004">
            <w:pPr>
              <w:jc w:val="both"/>
              <w:rPr>
                <w:rFonts w:ascii="Times New Roman" w:eastAsiaTheme="minorEastAsia" w:hAnsi="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w:t>
            </w:r>
            <w:r w:rsidRPr="00506703">
              <w:rPr>
                <w:rFonts w:ascii="Times New Roman" w:eastAsiaTheme="minorEastAsia" w:hAnsi="Times New Roman"/>
                <w:sz w:val="18"/>
                <w:szCs w:val="18"/>
              </w:rPr>
              <w:t xml:space="preserve">научно-исследовательской продукции </w:t>
            </w:r>
          </w:p>
        </w:tc>
        <w:tc>
          <w:tcPr>
            <w:tcW w:w="1245" w:type="dxa"/>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37" w:type="dxa"/>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процентов</w:t>
            </w:r>
          </w:p>
        </w:tc>
        <w:tc>
          <w:tcPr>
            <w:tcW w:w="1024"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0</w:t>
            </w:r>
          </w:p>
        </w:tc>
        <w:tc>
          <w:tcPr>
            <w:tcW w:w="76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2023</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2000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4000</w:t>
            </w:r>
          </w:p>
        </w:tc>
        <w:tc>
          <w:tcPr>
            <w:tcW w:w="708"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5000</w:t>
            </w:r>
          </w:p>
        </w:tc>
        <w:tc>
          <w:tcPr>
            <w:tcW w:w="1121"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177"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8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r w:rsidR="001A4004" w:rsidRPr="00506703" w:rsidTr="006B5410">
        <w:tblPrEx>
          <w:tblBorders>
            <w:bottom w:val="single" w:sz="4" w:space="0" w:color="auto"/>
          </w:tblBorders>
        </w:tblPrEx>
        <w:trPr>
          <w:trHeight w:val="20"/>
        </w:trPr>
        <w:tc>
          <w:tcPr>
            <w:tcW w:w="703" w:type="dxa"/>
          </w:tcPr>
          <w:p w:rsidR="001A4004" w:rsidRPr="00506703" w:rsidRDefault="001A4004" w:rsidP="001A4004">
            <w:pPr>
              <w:pStyle w:val="a4"/>
              <w:numPr>
                <w:ilvl w:val="0"/>
                <w:numId w:val="24"/>
              </w:numPr>
              <w:jc w:val="right"/>
              <w:rPr>
                <w:rFonts w:ascii="Times New Roman" w:eastAsiaTheme="minorEastAsia" w:hAnsi="Times New Roman"/>
                <w:sz w:val="18"/>
                <w:szCs w:val="18"/>
              </w:rPr>
            </w:pPr>
          </w:p>
        </w:tc>
        <w:tc>
          <w:tcPr>
            <w:tcW w:w="2125" w:type="dxa"/>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проектов от научных групп, размещенных и реализующихся на региональной платформе</w:t>
            </w:r>
          </w:p>
        </w:tc>
        <w:tc>
          <w:tcPr>
            <w:tcW w:w="1245" w:type="dxa"/>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37" w:type="dxa"/>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1024"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0</w:t>
            </w:r>
          </w:p>
        </w:tc>
        <w:tc>
          <w:tcPr>
            <w:tcW w:w="76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2023</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100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150</w:t>
            </w:r>
          </w:p>
        </w:tc>
        <w:tc>
          <w:tcPr>
            <w:tcW w:w="708" w:type="dxa"/>
          </w:tcPr>
          <w:p w:rsidR="001A4004" w:rsidRPr="00506703" w:rsidRDefault="001A4004" w:rsidP="001A4004">
            <w:pPr>
              <w:jc w:val="center"/>
              <w:rPr>
                <w:rFonts w:ascii="Times New Roman" w:hAnsi="Times New Roman"/>
                <w:sz w:val="18"/>
                <w:szCs w:val="18"/>
              </w:rPr>
            </w:pPr>
            <w:r w:rsidRPr="00506703">
              <w:rPr>
                <w:rFonts w:ascii="Times New Roman" w:hAnsi="Times New Roman"/>
                <w:sz w:val="18"/>
                <w:szCs w:val="18"/>
              </w:rPr>
              <w:t>200</w:t>
            </w:r>
          </w:p>
        </w:tc>
        <w:tc>
          <w:tcPr>
            <w:tcW w:w="1121"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177"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8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r w:rsidR="001A4004" w:rsidRPr="00506703" w:rsidTr="006B5410">
        <w:tblPrEx>
          <w:tblBorders>
            <w:bottom w:val="single" w:sz="4" w:space="0" w:color="auto"/>
          </w:tblBorders>
        </w:tblPrEx>
        <w:trPr>
          <w:trHeight w:val="20"/>
        </w:trPr>
        <w:tc>
          <w:tcPr>
            <w:tcW w:w="703" w:type="dxa"/>
          </w:tcPr>
          <w:p w:rsidR="001A4004" w:rsidRPr="00506703" w:rsidRDefault="001A4004" w:rsidP="001A4004">
            <w:pPr>
              <w:pStyle w:val="a4"/>
              <w:numPr>
                <w:ilvl w:val="0"/>
                <w:numId w:val="24"/>
              </w:numPr>
              <w:jc w:val="right"/>
              <w:rPr>
                <w:rFonts w:ascii="Times New Roman" w:eastAsiaTheme="minorEastAsia" w:hAnsi="Times New Roman"/>
                <w:sz w:val="18"/>
                <w:szCs w:val="18"/>
              </w:rPr>
            </w:pPr>
          </w:p>
        </w:tc>
        <w:tc>
          <w:tcPr>
            <w:tcW w:w="2125" w:type="dxa"/>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технологических компаний и стартапов, размещенных на региональной платформе</w:t>
            </w:r>
          </w:p>
        </w:tc>
        <w:tc>
          <w:tcPr>
            <w:tcW w:w="1245" w:type="dxa"/>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37" w:type="dxa"/>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1024"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0</w:t>
            </w:r>
          </w:p>
        </w:tc>
        <w:tc>
          <w:tcPr>
            <w:tcW w:w="76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2023</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300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400</w:t>
            </w:r>
          </w:p>
        </w:tc>
        <w:tc>
          <w:tcPr>
            <w:tcW w:w="708" w:type="dxa"/>
          </w:tcPr>
          <w:p w:rsidR="001A4004" w:rsidRPr="00506703" w:rsidRDefault="001A4004" w:rsidP="001A4004">
            <w:pPr>
              <w:jc w:val="center"/>
              <w:rPr>
                <w:rFonts w:ascii="Times New Roman" w:hAnsi="Times New Roman"/>
                <w:sz w:val="18"/>
                <w:szCs w:val="18"/>
              </w:rPr>
            </w:pPr>
            <w:r w:rsidRPr="00506703">
              <w:rPr>
                <w:rFonts w:ascii="Times New Roman" w:hAnsi="Times New Roman"/>
                <w:sz w:val="18"/>
                <w:szCs w:val="18"/>
              </w:rPr>
              <w:t>500</w:t>
            </w:r>
          </w:p>
        </w:tc>
        <w:tc>
          <w:tcPr>
            <w:tcW w:w="1121"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177"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8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r w:rsidR="001A4004" w:rsidRPr="00506703" w:rsidTr="006B5410">
        <w:tblPrEx>
          <w:tblBorders>
            <w:bottom w:val="single" w:sz="4" w:space="0" w:color="auto"/>
          </w:tblBorders>
        </w:tblPrEx>
        <w:trPr>
          <w:trHeight w:val="20"/>
        </w:trPr>
        <w:tc>
          <w:tcPr>
            <w:tcW w:w="703" w:type="dxa"/>
          </w:tcPr>
          <w:p w:rsidR="001A4004" w:rsidRPr="00506703" w:rsidRDefault="001A4004" w:rsidP="001A4004">
            <w:pPr>
              <w:pStyle w:val="a4"/>
              <w:numPr>
                <w:ilvl w:val="0"/>
                <w:numId w:val="24"/>
              </w:numPr>
              <w:jc w:val="right"/>
              <w:rPr>
                <w:rFonts w:ascii="Times New Roman" w:eastAsiaTheme="minorEastAsia" w:hAnsi="Times New Roman"/>
                <w:sz w:val="18"/>
                <w:szCs w:val="18"/>
              </w:rPr>
            </w:pPr>
          </w:p>
        </w:tc>
        <w:tc>
          <w:tcPr>
            <w:tcW w:w="2125" w:type="dxa"/>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запросов на научно-исследовательскую продукцию на региональной платформе</w:t>
            </w:r>
          </w:p>
        </w:tc>
        <w:tc>
          <w:tcPr>
            <w:tcW w:w="1245" w:type="dxa"/>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37" w:type="dxa"/>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1024"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0</w:t>
            </w:r>
          </w:p>
        </w:tc>
        <w:tc>
          <w:tcPr>
            <w:tcW w:w="76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2023</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50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100</w:t>
            </w:r>
          </w:p>
        </w:tc>
        <w:tc>
          <w:tcPr>
            <w:tcW w:w="708"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150</w:t>
            </w:r>
          </w:p>
        </w:tc>
        <w:tc>
          <w:tcPr>
            <w:tcW w:w="1121"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177"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8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r w:rsidR="001A4004" w:rsidRPr="00506703" w:rsidTr="006B5410">
        <w:tblPrEx>
          <w:tblBorders>
            <w:bottom w:val="single" w:sz="4" w:space="0" w:color="auto"/>
          </w:tblBorders>
        </w:tblPrEx>
        <w:trPr>
          <w:trHeight w:val="20"/>
        </w:trPr>
        <w:tc>
          <w:tcPr>
            <w:tcW w:w="703" w:type="dxa"/>
          </w:tcPr>
          <w:p w:rsidR="001A4004" w:rsidRPr="00506703" w:rsidRDefault="001A4004" w:rsidP="001A4004">
            <w:pPr>
              <w:pStyle w:val="a4"/>
              <w:numPr>
                <w:ilvl w:val="0"/>
                <w:numId w:val="24"/>
              </w:numPr>
              <w:jc w:val="right"/>
              <w:rPr>
                <w:rFonts w:ascii="Times New Roman" w:eastAsiaTheme="minorEastAsia" w:hAnsi="Times New Roman"/>
                <w:sz w:val="18"/>
                <w:szCs w:val="18"/>
              </w:rPr>
            </w:pPr>
          </w:p>
        </w:tc>
        <w:tc>
          <w:tcPr>
            <w:tcW w:w="2125" w:type="dxa"/>
          </w:tcPr>
          <w:p w:rsidR="001A4004" w:rsidRPr="00506703" w:rsidRDefault="001A4004" w:rsidP="001A4004">
            <w:pPr>
              <w:widowControl w:val="0"/>
              <w:jc w:val="both"/>
              <w:rPr>
                <w:rFonts w:ascii="Times New Roman" w:eastAsia="Times New Roman" w:hAnsi="Times New Roman"/>
                <w:sz w:val="18"/>
                <w:szCs w:val="18"/>
              </w:rPr>
            </w:pPr>
            <w:r w:rsidRPr="00506703">
              <w:rPr>
                <w:rFonts w:ascii="Times New Roman" w:hAnsi="Times New Roman"/>
                <w:sz w:val="18"/>
                <w:szCs w:val="18"/>
              </w:rPr>
              <w:t>Количество разработанных новых технологий/проектов на основе запросов от предприятий на региональной платформе</w:t>
            </w:r>
          </w:p>
        </w:tc>
        <w:tc>
          <w:tcPr>
            <w:tcW w:w="1245" w:type="dxa"/>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37" w:type="dxa"/>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1024"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0</w:t>
            </w:r>
          </w:p>
        </w:tc>
        <w:tc>
          <w:tcPr>
            <w:tcW w:w="76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2023</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5</w:t>
            </w:r>
          </w:p>
        </w:tc>
        <w:tc>
          <w:tcPr>
            <w:tcW w:w="709"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10</w:t>
            </w:r>
          </w:p>
        </w:tc>
        <w:tc>
          <w:tcPr>
            <w:tcW w:w="708"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15</w:t>
            </w:r>
          </w:p>
        </w:tc>
        <w:tc>
          <w:tcPr>
            <w:tcW w:w="1121"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177"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85" w:type="dxa"/>
          </w:tcPr>
          <w:p w:rsidR="001A4004" w:rsidRPr="00506703" w:rsidRDefault="001A4004" w:rsidP="001A4004">
            <w:pPr>
              <w:jc w:val="center"/>
              <w:rPr>
                <w:rFonts w:ascii="Times New Roman" w:eastAsia="Times New Roman" w:hAnsi="Times New Roman"/>
                <w:sz w:val="18"/>
                <w:szCs w:val="18"/>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bl>
    <w:p w:rsidR="00EF65C0" w:rsidRPr="00506703" w:rsidRDefault="00EF65C0" w:rsidP="00EF65C0">
      <w:pPr>
        <w:widowControl w:val="0"/>
        <w:tabs>
          <w:tab w:val="left" w:pos="284"/>
        </w:tabs>
        <w:spacing w:after="0" w:line="240" w:lineRule="auto"/>
        <w:rPr>
          <w:rFonts w:ascii="Times New Roman" w:eastAsiaTheme="minorEastAsia" w:hAnsi="Times New Roman" w:cs="Times New Roman"/>
          <w:sz w:val="28"/>
          <w:szCs w:val="28"/>
        </w:rPr>
      </w:pPr>
    </w:p>
    <w:p w:rsidR="003A0ABF" w:rsidRPr="00506703" w:rsidRDefault="0053143C" w:rsidP="0053143C">
      <w:pPr>
        <w:widowControl w:val="0"/>
        <w:tabs>
          <w:tab w:val="left" w:pos="284"/>
        </w:tabs>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3. </w:t>
      </w:r>
      <w:r w:rsidR="003A0ABF" w:rsidRPr="00506703">
        <w:rPr>
          <w:rFonts w:ascii="Times New Roman" w:eastAsiaTheme="minorEastAsia" w:hAnsi="Times New Roman" w:cs="Times New Roman"/>
          <w:sz w:val="28"/>
          <w:szCs w:val="28"/>
        </w:rPr>
        <w:t>План достижения показателей регионального проекта в 2024 году</w:t>
      </w:r>
    </w:p>
    <w:p w:rsidR="00A12D95" w:rsidRPr="00506703" w:rsidRDefault="00A12D95" w:rsidP="00A12D95">
      <w:pPr>
        <w:widowControl w:val="0"/>
        <w:tabs>
          <w:tab w:val="left" w:pos="284"/>
        </w:tabs>
        <w:spacing w:after="0" w:line="240" w:lineRule="auto"/>
        <w:rPr>
          <w:rFonts w:ascii="Times New Roman" w:eastAsiaTheme="minorEastAsia" w:hAnsi="Times New Roman" w:cs="Times New Roman"/>
          <w:sz w:val="28"/>
          <w:szCs w:val="28"/>
        </w:rPr>
      </w:pPr>
    </w:p>
    <w:tbl>
      <w:tblPr>
        <w:tblStyle w:val="220"/>
        <w:tblW w:w="0" w:type="auto"/>
        <w:tblLayout w:type="fixed"/>
        <w:tblLook w:val="0000" w:firstRow="0" w:lastRow="0" w:firstColumn="0" w:lastColumn="0" w:noHBand="0" w:noVBand="0"/>
      </w:tblPr>
      <w:tblGrid>
        <w:gridCol w:w="621"/>
        <w:gridCol w:w="3265"/>
        <w:gridCol w:w="658"/>
        <w:gridCol w:w="942"/>
        <w:gridCol w:w="865"/>
        <w:gridCol w:w="765"/>
        <w:gridCol w:w="765"/>
        <w:gridCol w:w="765"/>
        <w:gridCol w:w="765"/>
        <w:gridCol w:w="765"/>
        <w:gridCol w:w="765"/>
        <w:gridCol w:w="765"/>
        <w:gridCol w:w="765"/>
        <w:gridCol w:w="765"/>
        <w:gridCol w:w="775"/>
        <w:gridCol w:w="1116"/>
      </w:tblGrid>
      <w:tr w:rsidR="005676BF" w:rsidRPr="00506703" w:rsidTr="00A12D95">
        <w:trPr>
          <w:trHeight w:val="20"/>
        </w:trPr>
        <w:tc>
          <w:tcPr>
            <w:tcW w:w="621" w:type="dxa"/>
            <w:vMerge w:val="restart"/>
            <w:tcBorders>
              <w:bottom w:val="nil"/>
            </w:tcBorders>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3265" w:type="dxa"/>
            <w:vMerge w:val="restart"/>
            <w:tcBorders>
              <w:bottom w:val="nil"/>
            </w:tcBorders>
          </w:tcPr>
          <w:p w:rsidR="003A0ABF" w:rsidRPr="00506703" w:rsidRDefault="003A0ABF" w:rsidP="00A12D95">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Показатели регионального проекта</w:t>
            </w:r>
          </w:p>
          <w:p w:rsidR="00323F9F" w:rsidRPr="00506703" w:rsidRDefault="00323F9F" w:rsidP="00A12D95">
            <w:pPr>
              <w:widowControl w:val="0"/>
              <w:jc w:val="center"/>
              <w:rPr>
                <w:rFonts w:ascii="Times New Roman" w:eastAsiaTheme="minorEastAsia" w:hAnsi="Times New Roman"/>
                <w:sz w:val="18"/>
                <w:szCs w:val="18"/>
              </w:rPr>
            </w:pPr>
          </w:p>
        </w:tc>
        <w:tc>
          <w:tcPr>
            <w:tcW w:w="658" w:type="dxa"/>
            <w:vMerge w:val="restart"/>
            <w:tcBorders>
              <w:bottom w:val="nil"/>
            </w:tcBorders>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942" w:type="dxa"/>
            <w:vMerge w:val="restart"/>
            <w:tcBorders>
              <w:bottom w:val="nil"/>
            </w:tcBorders>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p>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8525" w:type="dxa"/>
            <w:gridSpan w:val="11"/>
            <w:tcBorders>
              <w:bottom w:val="single" w:sz="4" w:space="0" w:color="auto"/>
            </w:tcBorders>
          </w:tcPr>
          <w:p w:rsidR="003A0ABF" w:rsidRPr="00506703" w:rsidRDefault="003A0ABF" w:rsidP="00FF113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Плановые значения месяцам</w:t>
            </w:r>
          </w:p>
        </w:tc>
        <w:tc>
          <w:tcPr>
            <w:tcW w:w="1116" w:type="dxa"/>
            <w:vMerge w:val="restart"/>
            <w:tcBorders>
              <w:bottom w:val="nil"/>
            </w:tcBorders>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 конец </w:t>
            </w:r>
          </w:p>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w:t>
            </w:r>
          </w:p>
        </w:tc>
      </w:tr>
      <w:tr w:rsidR="00955ADE" w:rsidRPr="00506703" w:rsidTr="00A12D95">
        <w:trPr>
          <w:trHeight w:val="1024"/>
        </w:trPr>
        <w:tc>
          <w:tcPr>
            <w:tcW w:w="621" w:type="dxa"/>
            <w:vMerge/>
            <w:tcBorders>
              <w:bottom w:val="nil"/>
            </w:tcBorders>
          </w:tcPr>
          <w:p w:rsidR="003A0ABF" w:rsidRPr="00506703" w:rsidRDefault="003A0ABF" w:rsidP="00A12D95">
            <w:pPr>
              <w:widowControl w:val="0"/>
              <w:jc w:val="center"/>
              <w:rPr>
                <w:rFonts w:ascii="Times New Roman" w:eastAsiaTheme="minorEastAsia" w:hAnsi="Times New Roman"/>
                <w:sz w:val="18"/>
                <w:szCs w:val="18"/>
              </w:rPr>
            </w:pPr>
          </w:p>
        </w:tc>
        <w:tc>
          <w:tcPr>
            <w:tcW w:w="3265" w:type="dxa"/>
            <w:vMerge/>
            <w:tcBorders>
              <w:bottom w:val="nil"/>
            </w:tcBorders>
          </w:tcPr>
          <w:p w:rsidR="003A0ABF" w:rsidRPr="00506703" w:rsidRDefault="003A0ABF" w:rsidP="00A12D95">
            <w:pPr>
              <w:widowControl w:val="0"/>
              <w:jc w:val="center"/>
              <w:rPr>
                <w:rFonts w:ascii="Times New Roman" w:eastAsiaTheme="minorEastAsia" w:hAnsi="Times New Roman"/>
                <w:sz w:val="18"/>
                <w:szCs w:val="18"/>
              </w:rPr>
            </w:pPr>
          </w:p>
        </w:tc>
        <w:tc>
          <w:tcPr>
            <w:tcW w:w="658" w:type="dxa"/>
            <w:vMerge/>
            <w:tcBorders>
              <w:bottom w:val="nil"/>
            </w:tcBorders>
          </w:tcPr>
          <w:p w:rsidR="003A0ABF" w:rsidRPr="00506703" w:rsidRDefault="003A0ABF" w:rsidP="00A12D95">
            <w:pPr>
              <w:widowControl w:val="0"/>
              <w:jc w:val="center"/>
              <w:rPr>
                <w:rFonts w:ascii="Times New Roman" w:eastAsiaTheme="minorEastAsia" w:hAnsi="Times New Roman"/>
                <w:sz w:val="18"/>
                <w:szCs w:val="18"/>
              </w:rPr>
            </w:pPr>
          </w:p>
        </w:tc>
        <w:tc>
          <w:tcPr>
            <w:tcW w:w="942" w:type="dxa"/>
            <w:vMerge/>
            <w:tcBorders>
              <w:bottom w:val="nil"/>
            </w:tcBorders>
          </w:tcPr>
          <w:p w:rsidR="003A0ABF" w:rsidRPr="00506703" w:rsidRDefault="003A0ABF" w:rsidP="00A12D95">
            <w:pPr>
              <w:widowControl w:val="0"/>
              <w:jc w:val="center"/>
              <w:rPr>
                <w:rFonts w:ascii="Times New Roman" w:eastAsiaTheme="minorEastAsia" w:hAnsi="Times New Roman"/>
                <w:sz w:val="18"/>
                <w:szCs w:val="18"/>
              </w:rPr>
            </w:pPr>
          </w:p>
        </w:tc>
        <w:tc>
          <w:tcPr>
            <w:tcW w:w="8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76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775" w:type="dxa"/>
            <w:tcBorders>
              <w:bottom w:val="nil"/>
            </w:tcBorders>
            <w:textDirection w:val="btLr"/>
            <w:vAlign w:val="center"/>
          </w:tcPr>
          <w:p w:rsidR="003A0ABF" w:rsidRPr="00506703" w:rsidRDefault="003A0ABF"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1116" w:type="dxa"/>
            <w:vMerge/>
            <w:tcBorders>
              <w:bottom w:val="nil"/>
            </w:tcBorders>
          </w:tcPr>
          <w:p w:rsidR="003A0ABF" w:rsidRPr="00506703" w:rsidRDefault="003A0ABF" w:rsidP="00A12D95">
            <w:pPr>
              <w:widowControl w:val="0"/>
              <w:jc w:val="center"/>
              <w:rPr>
                <w:rFonts w:ascii="Times New Roman" w:eastAsiaTheme="minorEastAsia" w:hAnsi="Times New Roman"/>
                <w:sz w:val="18"/>
                <w:szCs w:val="18"/>
              </w:rPr>
            </w:pPr>
          </w:p>
        </w:tc>
      </w:tr>
    </w:tbl>
    <w:p w:rsidR="00A12D95" w:rsidRPr="00506703" w:rsidRDefault="00A12D95" w:rsidP="00A12D95">
      <w:pPr>
        <w:widowControl w:val="0"/>
        <w:spacing w:after="0" w:line="240" w:lineRule="auto"/>
        <w:rPr>
          <w:sz w:val="2"/>
          <w:szCs w:val="2"/>
        </w:rPr>
      </w:pPr>
    </w:p>
    <w:tbl>
      <w:tblPr>
        <w:tblStyle w:val="220"/>
        <w:tblW w:w="0" w:type="auto"/>
        <w:tblLayout w:type="fixed"/>
        <w:tblLook w:val="0000" w:firstRow="0" w:lastRow="0" w:firstColumn="0" w:lastColumn="0" w:noHBand="0" w:noVBand="0"/>
      </w:tblPr>
      <w:tblGrid>
        <w:gridCol w:w="621"/>
        <w:gridCol w:w="3265"/>
        <w:gridCol w:w="658"/>
        <w:gridCol w:w="942"/>
        <w:gridCol w:w="865"/>
        <w:gridCol w:w="765"/>
        <w:gridCol w:w="765"/>
        <w:gridCol w:w="765"/>
        <w:gridCol w:w="765"/>
        <w:gridCol w:w="765"/>
        <w:gridCol w:w="765"/>
        <w:gridCol w:w="765"/>
        <w:gridCol w:w="765"/>
        <w:gridCol w:w="765"/>
        <w:gridCol w:w="775"/>
        <w:gridCol w:w="1116"/>
      </w:tblGrid>
      <w:tr w:rsidR="005676BF" w:rsidRPr="00506703" w:rsidTr="00A12D95">
        <w:trPr>
          <w:trHeight w:val="151"/>
          <w:tblHeader/>
        </w:trPr>
        <w:tc>
          <w:tcPr>
            <w:tcW w:w="621" w:type="dxa"/>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3265" w:type="dxa"/>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658" w:type="dxa"/>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942" w:type="dxa"/>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8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76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c>
          <w:tcPr>
            <w:tcW w:w="775" w:type="dxa"/>
            <w:vAlign w:val="center"/>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w:t>
            </w:r>
          </w:p>
        </w:tc>
        <w:tc>
          <w:tcPr>
            <w:tcW w:w="1116" w:type="dxa"/>
          </w:tcPr>
          <w:p w:rsidR="00A12D95" w:rsidRPr="00506703" w:rsidRDefault="00A12D95" w:rsidP="00A12D9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16</w:t>
            </w:r>
          </w:p>
        </w:tc>
      </w:tr>
      <w:tr w:rsidR="005676BF" w:rsidRPr="00506703" w:rsidTr="00A12D95">
        <w:trPr>
          <w:trHeight w:val="20"/>
        </w:trPr>
        <w:tc>
          <w:tcPr>
            <w:tcW w:w="621" w:type="dxa"/>
          </w:tcPr>
          <w:p w:rsidR="003A0ABF" w:rsidRPr="00506703" w:rsidRDefault="003A0ABF" w:rsidP="00A12D95">
            <w:pPr>
              <w:widowControl w:val="0"/>
              <w:jc w:val="center"/>
              <w:rPr>
                <w:rFonts w:ascii="Times New Roman" w:eastAsiaTheme="minorEastAsia" w:hAnsi="Times New Roman"/>
                <w:sz w:val="18"/>
                <w:szCs w:val="18"/>
              </w:rPr>
            </w:pPr>
          </w:p>
        </w:tc>
        <w:tc>
          <w:tcPr>
            <w:tcW w:w="14506" w:type="dxa"/>
            <w:gridSpan w:val="15"/>
          </w:tcPr>
          <w:p w:rsidR="003A0ABF" w:rsidRPr="00506703" w:rsidRDefault="003A0ABF" w:rsidP="00A12D95">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1A4004" w:rsidRPr="00506703" w:rsidTr="00F86B54">
        <w:tblPrEx>
          <w:tblLook w:val="04A0" w:firstRow="1" w:lastRow="0" w:firstColumn="1" w:lastColumn="0" w:noHBand="0" w:noVBand="1"/>
        </w:tblPrEx>
        <w:trPr>
          <w:trHeight w:val="20"/>
        </w:trPr>
        <w:tc>
          <w:tcPr>
            <w:tcW w:w="621" w:type="dxa"/>
            <w:shd w:val="clear" w:color="auto" w:fill="auto"/>
          </w:tcPr>
          <w:p w:rsidR="001A4004" w:rsidRPr="00506703" w:rsidRDefault="001A4004" w:rsidP="001A4004">
            <w:pPr>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3265" w:type="dxa"/>
            <w:shd w:val="clear" w:color="auto" w:fill="auto"/>
          </w:tcPr>
          <w:p w:rsidR="001A4004" w:rsidRPr="00506703" w:rsidRDefault="001A4004" w:rsidP="001A4004">
            <w:pPr>
              <w:jc w:val="both"/>
              <w:rPr>
                <w:rFonts w:ascii="Times New Roman" w:eastAsiaTheme="minorEastAsia" w:hAnsi="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w:t>
            </w:r>
            <w:r w:rsidRPr="00506703">
              <w:rPr>
                <w:rFonts w:ascii="Times New Roman" w:eastAsiaTheme="minorEastAsia" w:hAnsi="Times New Roman"/>
                <w:sz w:val="18"/>
                <w:szCs w:val="18"/>
              </w:rPr>
              <w:t xml:space="preserve">научно-исследовательской продукции </w:t>
            </w:r>
          </w:p>
        </w:tc>
        <w:tc>
          <w:tcPr>
            <w:tcW w:w="658" w:type="dxa"/>
            <w:shd w:val="clear" w:color="auto" w:fill="auto"/>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42" w:type="dxa"/>
            <w:shd w:val="clear" w:color="auto" w:fill="auto"/>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процентов</w:t>
            </w:r>
          </w:p>
        </w:tc>
        <w:tc>
          <w:tcPr>
            <w:tcW w:w="865" w:type="dxa"/>
            <w:shd w:val="clear" w:color="auto" w:fill="auto"/>
          </w:tcPr>
          <w:p w:rsidR="001A4004" w:rsidRPr="00506703" w:rsidRDefault="001A4004" w:rsidP="001A4004">
            <w:pPr>
              <w:widowControl w:val="0"/>
              <w:jc w:val="center"/>
              <w:rPr>
                <w:rFonts w:ascii="Times New Roman" w:eastAsiaTheme="minorEastAsia" w:hAnsi="Times New Roman"/>
                <w:strike/>
                <w:sz w:val="18"/>
                <w:szCs w:val="18"/>
              </w:rP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7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1116" w:type="dxa"/>
            <w:shd w:val="clear" w:color="auto" w:fill="auto"/>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r>
      <w:tr w:rsidR="001A4004" w:rsidRPr="00506703" w:rsidTr="00F86B54">
        <w:tblPrEx>
          <w:tblLook w:val="04A0" w:firstRow="1" w:lastRow="0" w:firstColumn="1" w:lastColumn="0" w:noHBand="0" w:noVBand="1"/>
        </w:tblPrEx>
        <w:trPr>
          <w:trHeight w:val="20"/>
        </w:trPr>
        <w:tc>
          <w:tcPr>
            <w:tcW w:w="621" w:type="dxa"/>
            <w:shd w:val="clear" w:color="auto" w:fill="auto"/>
          </w:tcPr>
          <w:p w:rsidR="001A4004" w:rsidRPr="00506703" w:rsidRDefault="001A4004" w:rsidP="001A4004">
            <w:pPr>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3265" w:type="dxa"/>
            <w:shd w:val="clear" w:color="auto" w:fill="auto"/>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проектов от научных групп, размещенных и реализующихся на региональной платформе</w:t>
            </w:r>
          </w:p>
        </w:tc>
        <w:tc>
          <w:tcPr>
            <w:tcW w:w="658" w:type="dxa"/>
            <w:shd w:val="clear" w:color="auto" w:fill="auto"/>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42" w:type="dxa"/>
            <w:shd w:val="clear" w:color="auto" w:fill="auto"/>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865" w:type="dxa"/>
            <w:shd w:val="clear" w:color="auto" w:fill="auto"/>
          </w:tcPr>
          <w:p w:rsidR="001A4004" w:rsidRPr="00506703" w:rsidRDefault="001A4004" w:rsidP="001A4004">
            <w:pPr>
              <w:widowControl w:val="0"/>
              <w:jc w:val="center"/>
              <w:rPr>
                <w:rFonts w:ascii="Times New Roman" w:eastAsiaTheme="minorEastAsia" w:hAnsi="Times New Roman"/>
                <w:strike/>
                <w:sz w:val="18"/>
                <w:szCs w:val="18"/>
              </w:rP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7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1116" w:type="dxa"/>
            <w:shd w:val="clear" w:color="auto" w:fill="auto"/>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r>
      <w:tr w:rsidR="001A4004" w:rsidRPr="00506703" w:rsidTr="00F86B54">
        <w:tblPrEx>
          <w:tblLook w:val="04A0" w:firstRow="1" w:lastRow="0" w:firstColumn="1" w:lastColumn="0" w:noHBand="0" w:noVBand="1"/>
        </w:tblPrEx>
        <w:trPr>
          <w:trHeight w:val="20"/>
        </w:trPr>
        <w:tc>
          <w:tcPr>
            <w:tcW w:w="621" w:type="dxa"/>
            <w:shd w:val="clear" w:color="auto" w:fill="auto"/>
          </w:tcPr>
          <w:p w:rsidR="001A4004" w:rsidRPr="00506703" w:rsidRDefault="001A4004" w:rsidP="001A4004">
            <w:pPr>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3265" w:type="dxa"/>
            <w:shd w:val="clear" w:color="auto" w:fill="auto"/>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технологических компаний и стартапов, размещенных на региональной платформе</w:t>
            </w:r>
          </w:p>
        </w:tc>
        <w:tc>
          <w:tcPr>
            <w:tcW w:w="658" w:type="dxa"/>
            <w:shd w:val="clear" w:color="auto" w:fill="auto"/>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42" w:type="dxa"/>
            <w:shd w:val="clear" w:color="auto" w:fill="auto"/>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865" w:type="dxa"/>
            <w:shd w:val="clear" w:color="auto" w:fill="auto"/>
          </w:tcPr>
          <w:p w:rsidR="001A4004" w:rsidRPr="00506703" w:rsidRDefault="001A4004" w:rsidP="001A4004">
            <w:pPr>
              <w:widowControl w:val="0"/>
              <w:jc w:val="center"/>
              <w:rPr>
                <w:rFonts w:ascii="Times New Roman" w:eastAsiaTheme="minorEastAsia" w:hAnsi="Times New Roman"/>
                <w:strike/>
                <w:sz w:val="18"/>
                <w:szCs w:val="18"/>
              </w:rP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7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1116" w:type="dxa"/>
            <w:shd w:val="clear" w:color="auto" w:fill="auto"/>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r>
      <w:tr w:rsidR="001A4004" w:rsidRPr="00506703" w:rsidTr="00F86B54">
        <w:tblPrEx>
          <w:tblLook w:val="04A0" w:firstRow="1" w:lastRow="0" w:firstColumn="1" w:lastColumn="0" w:noHBand="0" w:noVBand="1"/>
        </w:tblPrEx>
        <w:trPr>
          <w:trHeight w:val="20"/>
        </w:trPr>
        <w:tc>
          <w:tcPr>
            <w:tcW w:w="621" w:type="dxa"/>
            <w:shd w:val="clear" w:color="auto" w:fill="auto"/>
          </w:tcPr>
          <w:p w:rsidR="001A4004" w:rsidRPr="00506703" w:rsidRDefault="001A4004" w:rsidP="001A4004">
            <w:pPr>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3265" w:type="dxa"/>
            <w:shd w:val="clear" w:color="auto" w:fill="auto"/>
          </w:tcPr>
          <w:p w:rsidR="001A4004" w:rsidRPr="00506703" w:rsidRDefault="001A4004" w:rsidP="001A4004">
            <w:pPr>
              <w:contextualSpacing/>
              <w:jc w:val="both"/>
              <w:rPr>
                <w:rFonts w:ascii="Times New Roman" w:eastAsiaTheme="minorEastAsia" w:hAnsi="Times New Roman"/>
                <w:sz w:val="18"/>
                <w:szCs w:val="18"/>
              </w:rPr>
            </w:pPr>
            <w:r w:rsidRPr="00506703">
              <w:rPr>
                <w:rFonts w:ascii="Times New Roman" w:hAnsi="Times New Roman"/>
                <w:sz w:val="18"/>
                <w:szCs w:val="18"/>
              </w:rPr>
              <w:t>Количество запросов на научно-исследовательскую продукцию на региональной платформе</w:t>
            </w:r>
          </w:p>
        </w:tc>
        <w:tc>
          <w:tcPr>
            <w:tcW w:w="658" w:type="dxa"/>
            <w:shd w:val="clear" w:color="auto" w:fill="auto"/>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42" w:type="dxa"/>
            <w:shd w:val="clear" w:color="auto" w:fill="auto"/>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865" w:type="dxa"/>
            <w:shd w:val="clear" w:color="auto" w:fill="auto"/>
          </w:tcPr>
          <w:p w:rsidR="001A4004" w:rsidRPr="00506703" w:rsidRDefault="001A4004" w:rsidP="001A4004">
            <w:pPr>
              <w:widowControl w:val="0"/>
              <w:jc w:val="center"/>
              <w:rPr>
                <w:rFonts w:ascii="Times New Roman" w:eastAsiaTheme="minorEastAsia" w:hAnsi="Times New Roman"/>
                <w:strike/>
                <w:sz w:val="18"/>
                <w:szCs w:val="18"/>
              </w:rP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7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1116" w:type="dxa"/>
            <w:shd w:val="clear" w:color="auto" w:fill="auto"/>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r>
      <w:tr w:rsidR="001A4004" w:rsidRPr="00506703" w:rsidTr="00F86B54">
        <w:tblPrEx>
          <w:tblLook w:val="04A0" w:firstRow="1" w:lastRow="0" w:firstColumn="1" w:lastColumn="0" w:noHBand="0" w:noVBand="1"/>
        </w:tblPrEx>
        <w:trPr>
          <w:trHeight w:val="20"/>
        </w:trPr>
        <w:tc>
          <w:tcPr>
            <w:tcW w:w="621" w:type="dxa"/>
            <w:shd w:val="clear" w:color="auto" w:fill="auto"/>
          </w:tcPr>
          <w:p w:rsidR="001A4004" w:rsidRPr="00506703" w:rsidRDefault="001A4004" w:rsidP="001A4004">
            <w:pPr>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3265" w:type="dxa"/>
            <w:shd w:val="clear" w:color="auto" w:fill="auto"/>
          </w:tcPr>
          <w:p w:rsidR="001A4004" w:rsidRPr="00506703" w:rsidRDefault="001A4004" w:rsidP="001A4004">
            <w:pPr>
              <w:widowControl w:val="0"/>
              <w:jc w:val="both"/>
              <w:rPr>
                <w:rFonts w:ascii="Times New Roman" w:eastAsia="Times New Roman" w:hAnsi="Times New Roman"/>
                <w:sz w:val="18"/>
                <w:szCs w:val="18"/>
              </w:rPr>
            </w:pPr>
            <w:r w:rsidRPr="00506703">
              <w:rPr>
                <w:rFonts w:ascii="Times New Roman" w:hAnsi="Times New Roman"/>
                <w:sz w:val="18"/>
                <w:szCs w:val="18"/>
              </w:rPr>
              <w:t>Количество разработанных новых технологий/проектов на основе запросов от предприятий на региональной платформе</w:t>
            </w:r>
          </w:p>
        </w:tc>
        <w:tc>
          <w:tcPr>
            <w:tcW w:w="658" w:type="dxa"/>
            <w:shd w:val="clear" w:color="auto" w:fill="auto"/>
          </w:tcPr>
          <w:p w:rsidR="001A4004" w:rsidRPr="00506703" w:rsidRDefault="001A4004" w:rsidP="001A4004">
            <w:pPr>
              <w:jc w:val="center"/>
              <w:rPr>
                <w:sz w:val="18"/>
                <w:szCs w:val="18"/>
              </w:rPr>
            </w:pPr>
            <w:r w:rsidRPr="00506703">
              <w:rPr>
                <w:rFonts w:ascii="Times New Roman" w:eastAsia="Times New Roman" w:hAnsi="Times New Roman"/>
                <w:sz w:val="18"/>
                <w:szCs w:val="18"/>
              </w:rPr>
              <w:t>ГП</w:t>
            </w:r>
          </w:p>
        </w:tc>
        <w:tc>
          <w:tcPr>
            <w:tcW w:w="942" w:type="dxa"/>
            <w:shd w:val="clear" w:color="auto" w:fill="auto"/>
          </w:tcPr>
          <w:p w:rsidR="001A4004" w:rsidRPr="00506703" w:rsidRDefault="001A4004" w:rsidP="001A4004">
            <w:pPr>
              <w:contextualSpacing/>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865" w:type="dxa"/>
            <w:shd w:val="clear" w:color="auto" w:fill="auto"/>
          </w:tcPr>
          <w:p w:rsidR="001A4004" w:rsidRPr="00506703" w:rsidRDefault="001A4004" w:rsidP="001A4004">
            <w:pPr>
              <w:widowControl w:val="0"/>
              <w:jc w:val="center"/>
              <w:rPr>
                <w:rFonts w:ascii="Times New Roman" w:eastAsiaTheme="minorEastAsia" w:hAnsi="Times New Roman"/>
                <w:strike/>
                <w:sz w:val="18"/>
                <w:szCs w:val="18"/>
              </w:rP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6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775" w:type="dxa"/>
            <w:shd w:val="clear" w:color="auto" w:fill="auto"/>
          </w:tcPr>
          <w:p w:rsidR="001A4004" w:rsidRPr="00506703" w:rsidRDefault="001A4004" w:rsidP="001A4004">
            <w:pPr>
              <w:jc w:val="center"/>
            </w:pPr>
            <w:r w:rsidRPr="00506703">
              <w:rPr>
                <w:rFonts w:ascii="Times New Roman" w:eastAsiaTheme="minorEastAsia" w:hAnsi="Times New Roman"/>
                <w:strike/>
                <w:sz w:val="18"/>
                <w:szCs w:val="18"/>
              </w:rPr>
              <w:t>–</w:t>
            </w:r>
          </w:p>
        </w:tc>
        <w:tc>
          <w:tcPr>
            <w:tcW w:w="1116" w:type="dxa"/>
            <w:shd w:val="clear" w:color="auto" w:fill="auto"/>
          </w:tcPr>
          <w:p w:rsidR="001A4004" w:rsidRPr="00506703" w:rsidRDefault="001A4004" w:rsidP="001A4004">
            <w:pPr>
              <w:jc w:val="center"/>
              <w:rPr>
                <w:rFonts w:ascii="Times New Roman" w:eastAsia="Times New Roman" w:hAnsi="Times New Roman"/>
                <w:sz w:val="18"/>
                <w:szCs w:val="18"/>
              </w:rPr>
            </w:pPr>
            <w:r w:rsidRPr="00506703">
              <w:rPr>
                <w:rFonts w:ascii="Times New Roman" w:hAnsi="Times New Roman"/>
                <w:sz w:val="18"/>
                <w:szCs w:val="18"/>
              </w:rPr>
              <w:t>0</w:t>
            </w:r>
          </w:p>
        </w:tc>
      </w:tr>
    </w:tbl>
    <w:p w:rsidR="00A12D95" w:rsidRPr="00506703" w:rsidRDefault="00A12D95" w:rsidP="00A12D95">
      <w:pPr>
        <w:widowControl w:val="0"/>
        <w:tabs>
          <w:tab w:val="left" w:pos="284"/>
        </w:tabs>
        <w:spacing w:after="0" w:line="240" w:lineRule="auto"/>
        <w:rPr>
          <w:rFonts w:ascii="Times New Roman" w:eastAsiaTheme="minorEastAsia" w:hAnsi="Times New Roman" w:cs="Times New Roman"/>
          <w:sz w:val="28"/>
          <w:szCs w:val="28"/>
        </w:rPr>
      </w:pPr>
    </w:p>
    <w:p w:rsidR="00EF65C0" w:rsidRPr="00506703" w:rsidRDefault="00EF65C0" w:rsidP="00EF65C0">
      <w:pPr>
        <w:widowControl w:val="0"/>
        <w:tabs>
          <w:tab w:val="left" w:pos="284"/>
        </w:tabs>
        <w:spacing w:after="0" w:line="240" w:lineRule="auto"/>
        <w:ind w:left="36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4. Мероприятия (результаты) регионального проекта</w:t>
      </w:r>
    </w:p>
    <w:p w:rsidR="00EF65C0" w:rsidRPr="00506703" w:rsidRDefault="00EF65C0" w:rsidP="00EF65C0">
      <w:pPr>
        <w:widowControl w:val="0"/>
        <w:tabs>
          <w:tab w:val="left" w:pos="284"/>
        </w:tabs>
        <w:spacing w:after="0" w:line="240" w:lineRule="auto"/>
        <w:rPr>
          <w:rFonts w:ascii="Times New Roman" w:eastAsiaTheme="minorEastAsia" w:hAnsi="Times New Roman" w:cs="Times New Roman"/>
          <w:sz w:val="28"/>
          <w:szCs w:val="28"/>
        </w:rPr>
      </w:pPr>
    </w:p>
    <w:tbl>
      <w:tblPr>
        <w:tblStyle w:val="220"/>
        <w:tblW w:w="15163" w:type="dxa"/>
        <w:tblBorders>
          <w:bottom w:val="none" w:sz="0" w:space="0" w:color="auto"/>
        </w:tblBorders>
        <w:tblLayout w:type="fixed"/>
        <w:tblLook w:val="0400" w:firstRow="0" w:lastRow="0" w:firstColumn="0" w:lastColumn="0" w:noHBand="0" w:noVBand="1"/>
      </w:tblPr>
      <w:tblGrid>
        <w:gridCol w:w="690"/>
        <w:gridCol w:w="2214"/>
        <w:gridCol w:w="1202"/>
        <w:gridCol w:w="992"/>
        <w:gridCol w:w="709"/>
        <w:gridCol w:w="709"/>
        <w:gridCol w:w="709"/>
        <w:gridCol w:w="708"/>
        <w:gridCol w:w="709"/>
        <w:gridCol w:w="1418"/>
        <w:gridCol w:w="1417"/>
        <w:gridCol w:w="1701"/>
        <w:gridCol w:w="1985"/>
      </w:tblGrid>
      <w:tr w:rsidR="005676BF" w:rsidRPr="00506703" w:rsidTr="006B5410">
        <w:trPr>
          <w:trHeight w:val="23"/>
        </w:trPr>
        <w:tc>
          <w:tcPr>
            <w:tcW w:w="690" w:type="dxa"/>
            <w:vMerge w:val="restart"/>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 п/п</w:t>
            </w:r>
          </w:p>
        </w:tc>
        <w:tc>
          <w:tcPr>
            <w:tcW w:w="2214" w:type="dxa"/>
            <w:vMerge w:val="restart"/>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w:t>
            </w:r>
          </w:p>
        </w:tc>
        <w:tc>
          <w:tcPr>
            <w:tcW w:w="1202" w:type="dxa"/>
            <w:vMerge w:val="restart"/>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Единица измерения</w:t>
            </w:r>
            <w:r w:rsidRPr="00506703">
              <w:rPr>
                <w:rFonts w:ascii="Times New Roman" w:eastAsia="Times New Roman" w:hAnsi="Times New Roman"/>
                <w:sz w:val="18"/>
                <w:szCs w:val="18"/>
              </w:rPr>
              <w:br/>
              <w:t>(по ОКЕИ)</w:t>
            </w:r>
          </w:p>
        </w:tc>
        <w:tc>
          <w:tcPr>
            <w:tcW w:w="1701" w:type="dxa"/>
            <w:gridSpan w:val="2"/>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Базовое значение</w:t>
            </w:r>
          </w:p>
        </w:tc>
        <w:tc>
          <w:tcPr>
            <w:tcW w:w="2835" w:type="dxa"/>
            <w:gridSpan w:val="4"/>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Период, год</w:t>
            </w:r>
          </w:p>
          <w:p w:rsidR="00323F9F" w:rsidRPr="00506703" w:rsidRDefault="00323F9F"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418"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Характеристика мероприятия </w:t>
            </w:r>
          </w:p>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(результата)</w:t>
            </w:r>
          </w:p>
        </w:tc>
        <w:tc>
          <w:tcPr>
            <w:tcW w:w="1417"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Тип мероприятия (результата)</w:t>
            </w:r>
          </w:p>
        </w:tc>
        <w:tc>
          <w:tcPr>
            <w:tcW w:w="1701"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Декомпозиция на муниципальные образования</w:t>
            </w:r>
          </w:p>
          <w:p w:rsidR="00323F9F" w:rsidRPr="00506703" w:rsidRDefault="00323F9F" w:rsidP="006B5410">
            <w:pPr>
              <w:widowControl w:val="0"/>
              <w:jc w:val="center"/>
              <w:rPr>
                <w:rFonts w:ascii="Times New Roman" w:eastAsia="Times New Roman" w:hAnsi="Times New Roman"/>
                <w:sz w:val="18"/>
                <w:szCs w:val="18"/>
              </w:rPr>
            </w:pPr>
          </w:p>
        </w:tc>
        <w:tc>
          <w:tcPr>
            <w:tcW w:w="1985"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Связь с показателями регионального проекта</w:t>
            </w:r>
          </w:p>
        </w:tc>
      </w:tr>
      <w:tr w:rsidR="005676BF" w:rsidRPr="00506703" w:rsidTr="006B5410">
        <w:trPr>
          <w:trHeight w:val="23"/>
        </w:trPr>
        <w:tc>
          <w:tcPr>
            <w:tcW w:w="690" w:type="dxa"/>
            <w:vMerge/>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2214" w:type="dxa"/>
            <w:vMerge/>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202" w:type="dxa"/>
            <w:vMerge/>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992"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значение</w:t>
            </w:r>
          </w:p>
        </w:tc>
        <w:tc>
          <w:tcPr>
            <w:tcW w:w="709"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год</w:t>
            </w:r>
          </w:p>
        </w:tc>
        <w:tc>
          <w:tcPr>
            <w:tcW w:w="709"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08"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9"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418"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417"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701"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985"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p>
        </w:tc>
      </w:tr>
      <w:tr w:rsidR="005676BF" w:rsidRPr="00506703" w:rsidTr="006B5410">
        <w:tblPrEx>
          <w:tblBorders>
            <w:bottom w:val="single" w:sz="4" w:space="0" w:color="auto"/>
          </w:tblBorders>
        </w:tblPrEx>
        <w:trPr>
          <w:trHeight w:val="23"/>
          <w:tblHeader/>
        </w:trPr>
        <w:tc>
          <w:tcPr>
            <w:tcW w:w="690"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4"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1202"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992"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709" w:type="dxa"/>
          </w:tcPr>
          <w:p w:rsidR="00EF65C0" w:rsidRPr="00506703" w:rsidRDefault="00EF65C0"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709"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709"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7</w:t>
            </w:r>
          </w:p>
        </w:tc>
        <w:tc>
          <w:tcPr>
            <w:tcW w:w="708"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8</w:t>
            </w:r>
          </w:p>
        </w:tc>
        <w:tc>
          <w:tcPr>
            <w:tcW w:w="709"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9</w:t>
            </w:r>
          </w:p>
        </w:tc>
        <w:tc>
          <w:tcPr>
            <w:tcW w:w="1418"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10</w:t>
            </w:r>
          </w:p>
        </w:tc>
        <w:tc>
          <w:tcPr>
            <w:tcW w:w="1417"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11</w:t>
            </w:r>
          </w:p>
        </w:tc>
        <w:tc>
          <w:tcPr>
            <w:tcW w:w="1701"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12</w:t>
            </w:r>
          </w:p>
        </w:tc>
        <w:tc>
          <w:tcPr>
            <w:tcW w:w="1985" w:type="dxa"/>
          </w:tcPr>
          <w:p w:rsidR="00EF65C0" w:rsidRPr="00506703" w:rsidRDefault="00EF65C0"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13</w:t>
            </w:r>
          </w:p>
        </w:tc>
      </w:tr>
      <w:tr w:rsidR="005676BF" w:rsidRPr="00506703" w:rsidTr="006B5410">
        <w:tblPrEx>
          <w:tblBorders>
            <w:bottom w:val="single" w:sz="4" w:space="0" w:color="auto"/>
          </w:tblBorders>
        </w:tblPrEx>
        <w:trPr>
          <w:trHeight w:val="23"/>
        </w:trPr>
        <w:tc>
          <w:tcPr>
            <w:tcW w:w="690" w:type="dxa"/>
          </w:tcPr>
          <w:p w:rsidR="00EF65C0" w:rsidRPr="00506703" w:rsidRDefault="00EF65C0" w:rsidP="006B5410">
            <w:pPr>
              <w:widowControl w:val="0"/>
              <w:jc w:val="center"/>
              <w:rPr>
                <w:rFonts w:ascii="Times New Roman" w:eastAsia="Times New Roman" w:hAnsi="Times New Roman"/>
                <w:sz w:val="18"/>
                <w:szCs w:val="18"/>
              </w:rPr>
            </w:pPr>
          </w:p>
        </w:tc>
        <w:tc>
          <w:tcPr>
            <w:tcW w:w="14473" w:type="dxa"/>
            <w:gridSpan w:val="12"/>
          </w:tcPr>
          <w:p w:rsidR="00EF65C0" w:rsidRPr="00506703" w:rsidRDefault="00EF65C0"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184A03" w:rsidRPr="00506703" w:rsidTr="00184A03">
        <w:tblPrEx>
          <w:tblBorders>
            <w:bottom w:val="single" w:sz="4" w:space="0" w:color="auto"/>
          </w:tblBorders>
        </w:tblPrEx>
        <w:trPr>
          <w:trHeight w:val="23"/>
        </w:trPr>
        <w:tc>
          <w:tcPr>
            <w:tcW w:w="690" w:type="dxa"/>
            <w:vAlign w:val="center"/>
          </w:tcPr>
          <w:p w:rsidR="00184A03" w:rsidRPr="00506703" w:rsidRDefault="00184A03" w:rsidP="00184A03">
            <w:pPr>
              <w:jc w:val="both"/>
              <w:rPr>
                <w:rFonts w:ascii="Times New Roman" w:hAnsi="Times New Roman"/>
                <w:sz w:val="18"/>
                <w:szCs w:val="18"/>
              </w:rPr>
            </w:pPr>
            <w:r w:rsidRPr="00506703">
              <w:rPr>
                <w:rFonts w:ascii="Times New Roman" w:hAnsi="Times New Roman"/>
                <w:sz w:val="18"/>
                <w:szCs w:val="18"/>
              </w:rPr>
              <w:t>1.</w:t>
            </w:r>
          </w:p>
        </w:tc>
        <w:tc>
          <w:tcPr>
            <w:tcW w:w="2214"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 xml:space="preserve">Разработана региональная цифровая платформа, интегрирующая в единую сеть исполнителей и потребителей научно-исследовательской продукции, стартапы и технологические компании и обеспечено ее функционирование </w:t>
            </w:r>
          </w:p>
          <w:p w:rsidR="00184A03" w:rsidRPr="00506703" w:rsidRDefault="00184A03" w:rsidP="00184A03">
            <w:pPr>
              <w:jc w:val="both"/>
              <w:rPr>
                <w:rFonts w:ascii="Times New Roman" w:hAnsi="Times New Roman"/>
                <w:sz w:val="18"/>
                <w:szCs w:val="18"/>
              </w:rPr>
            </w:pPr>
          </w:p>
        </w:tc>
        <w:tc>
          <w:tcPr>
            <w:tcW w:w="1202"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условных</w:t>
            </w:r>
          </w:p>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единиц</w:t>
            </w:r>
          </w:p>
        </w:tc>
        <w:tc>
          <w:tcPr>
            <w:tcW w:w="992"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0</w:t>
            </w:r>
          </w:p>
        </w:tc>
        <w:tc>
          <w:tcPr>
            <w:tcW w:w="709"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2023</w:t>
            </w:r>
          </w:p>
        </w:tc>
        <w:tc>
          <w:tcPr>
            <w:tcW w:w="709"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1</w:t>
            </w:r>
          </w:p>
        </w:tc>
        <w:tc>
          <w:tcPr>
            <w:tcW w:w="709"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1</w:t>
            </w:r>
          </w:p>
        </w:tc>
        <w:tc>
          <w:tcPr>
            <w:tcW w:w="708"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1</w:t>
            </w:r>
          </w:p>
        </w:tc>
        <w:tc>
          <w:tcPr>
            <w:tcW w:w="709" w:type="dxa"/>
            <w:vAlign w:val="center"/>
          </w:tcPr>
          <w:p w:rsidR="00184A03" w:rsidRPr="00506703" w:rsidRDefault="00184A03" w:rsidP="00184A03">
            <w:pPr>
              <w:ind w:left="-28" w:right="-28"/>
              <w:jc w:val="both"/>
              <w:rPr>
                <w:rFonts w:ascii="Times New Roman" w:hAnsi="Times New Roman"/>
                <w:sz w:val="18"/>
                <w:szCs w:val="18"/>
              </w:rPr>
            </w:pPr>
            <w:r w:rsidRPr="00506703">
              <w:rPr>
                <w:rFonts w:ascii="Times New Roman" w:hAnsi="Times New Roman"/>
                <w:sz w:val="18"/>
                <w:szCs w:val="18"/>
              </w:rPr>
              <w:t>1</w:t>
            </w:r>
          </w:p>
        </w:tc>
        <w:tc>
          <w:tcPr>
            <w:tcW w:w="1418" w:type="dxa"/>
            <w:vAlign w:val="center"/>
          </w:tcPr>
          <w:p w:rsidR="00184A03" w:rsidRPr="00506703" w:rsidRDefault="00184A03" w:rsidP="00184A03">
            <w:pPr>
              <w:ind w:right="-28"/>
              <w:jc w:val="both"/>
              <w:rPr>
                <w:rFonts w:ascii="Times New Roman" w:hAnsi="Times New Roman"/>
                <w:sz w:val="18"/>
                <w:szCs w:val="18"/>
              </w:rPr>
            </w:pPr>
            <w:r w:rsidRPr="00506703">
              <w:rPr>
                <w:rFonts w:ascii="Times New Roman" w:hAnsi="Times New Roman"/>
                <w:sz w:val="18"/>
                <w:szCs w:val="18"/>
              </w:rPr>
              <w:t>осуществлена разработка региональной цифровой платформы</w:t>
            </w:r>
          </w:p>
        </w:tc>
        <w:tc>
          <w:tcPr>
            <w:tcW w:w="1417" w:type="dxa"/>
            <w:vAlign w:val="center"/>
          </w:tcPr>
          <w:p w:rsidR="00184A03" w:rsidRPr="00506703" w:rsidRDefault="00184A03" w:rsidP="00184A03">
            <w:pPr>
              <w:ind w:right="-28"/>
              <w:jc w:val="both"/>
              <w:rPr>
                <w:rFonts w:ascii="Times New Roman" w:hAnsi="Times New Roman"/>
                <w:sz w:val="18"/>
                <w:szCs w:val="18"/>
              </w:rPr>
            </w:pPr>
            <w:r w:rsidRPr="00506703">
              <w:rPr>
                <w:rFonts w:ascii="Times New Roman" w:hAnsi="Times New Roman"/>
                <w:sz w:val="18"/>
                <w:szCs w:val="18"/>
              </w:rPr>
              <w:t>осуществление текущей деятельности</w:t>
            </w:r>
          </w:p>
        </w:tc>
        <w:tc>
          <w:tcPr>
            <w:tcW w:w="1701" w:type="dxa"/>
            <w:vAlign w:val="center"/>
          </w:tcPr>
          <w:p w:rsidR="00184A03" w:rsidRPr="00506703" w:rsidRDefault="00264783" w:rsidP="00264783">
            <w:pPr>
              <w:jc w:val="center"/>
              <w:rPr>
                <w:rFonts w:ascii="Times New Roman" w:hAnsi="Times New Roman"/>
                <w:sz w:val="18"/>
                <w:szCs w:val="18"/>
              </w:rPr>
            </w:pPr>
            <w:r w:rsidRPr="00506703">
              <w:rPr>
                <w:rFonts w:ascii="Times New Roman" w:hAnsi="Times New Roman"/>
                <w:sz w:val="18"/>
                <w:szCs w:val="18"/>
              </w:rPr>
              <w:t>нет</w:t>
            </w:r>
          </w:p>
        </w:tc>
        <w:tc>
          <w:tcPr>
            <w:tcW w:w="1985" w:type="dxa"/>
            <w:vAlign w:val="center"/>
          </w:tcPr>
          <w:p w:rsidR="00184A03" w:rsidRPr="00506703" w:rsidRDefault="00184A03" w:rsidP="00184A03">
            <w:pPr>
              <w:jc w:val="both"/>
              <w:rPr>
                <w:rFonts w:ascii="Times New Roman" w:hAnsi="Times New Roman"/>
                <w:sz w:val="18"/>
                <w:szCs w:val="18"/>
              </w:rPr>
            </w:pPr>
            <w:r w:rsidRPr="00506703">
              <w:rPr>
                <w:rFonts w:ascii="Times New Roman" w:hAnsi="Times New Roman"/>
                <w:sz w:val="18"/>
                <w:szCs w:val="18"/>
              </w:rPr>
              <w:t xml:space="preserve">количество пользователей региональной платформы, являющихся исполнителями и создателями научно-исследовательской продукции </w:t>
            </w:r>
          </w:p>
        </w:tc>
      </w:tr>
    </w:tbl>
    <w:p w:rsidR="004212AC" w:rsidRPr="00506703" w:rsidRDefault="004212AC" w:rsidP="004212AC">
      <w:pPr>
        <w:tabs>
          <w:tab w:val="left" w:pos="284"/>
        </w:tabs>
        <w:spacing w:after="0" w:line="240" w:lineRule="auto"/>
        <w:rPr>
          <w:rFonts w:ascii="Times New Roman" w:eastAsiaTheme="minorEastAsia" w:hAnsi="Times New Roman" w:cs="Times New Roman"/>
          <w:sz w:val="28"/>
          <w:szCs w:val="28"/>
        </w:rPr>
      </w:pPr>
    </w:p>
    <w:p w:rsidR="00EF65C0" w:rsidRPr="00506703" w:rsidRDefault="00EF65C0" w:rsidP="00EF65C0">
      <w:pPr>
        <w:tabs>
          <w:tab w:val="left" w:pos="284"/>
        </w:tabs>
        <w:spacing w:after="0" w:line="240" w:lineRule="auto"/>
        <w:ind w:left="36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5. Финансовое обеспечение реализации регионального проекта</w:t>
      </w:r>
    </w:p>
    <w:p w:rsidR="00EF65C0" w:rsidRPr="00506703" w:rsidRDefault="00EF65C0" w:rsidP="00EF65C0">
      <w:pPr>
        <w:tabs>
          <w:tab w:val="left" w:pos="284"/>
        </w:tabs>
        <w:spacing w:after="0" w:line="240" w:lineRule="auto"/>
        <w:rPr>
          <w:rFonts w:ascii="Times New Roman" w:eastAsiaTheme="minorEastAsia" w:hAnsi="Times New Roman" w:cs="Times New Roman"/>
          <w:sz w:val="28"/>
          <w:szCs w:val="28"/>
        </w:rPr>
      </w:pPr>
    </w:p>
    <w:tbl>
      <w:tblPr>
        <w:tblStyle w:val="220"/>
        <w:tblW w:w="4950" w:type="pct"/>
        <w:jc w:val="center"/>
        <w:tblCellMar>
          <w:top w:w="28" w:type="dxa"/>
          <w:bottom w:w="28" w:type="dxa"/>
        </w:tblCellMar>
        <w:tblLook w:val="04A0" w:firstRow="1" w:lastRow="0" w:firstColumn="1" w:lastColumn="0" w:noHBand="0" w:noVBand="1"/>
      </w:tblPr>
      <w:tblGrid>
        <w:gridCol w:w="9876"/>
        <w:gridCol w:w="1274"/>
        <w:gridCol w:w="991"/>
        <w:gridCol w:w="991"/>
        <w:gridCol w:w="988"/>
        <w:gridCol w:w="1079"/>
      </w:tblGrid>
      <w:tr w:rsidR="00FF1136" w:rsidRPr="00506703" w:rsidTr="005225B9">
        <w:trPr>
          <w:trHeight w:val="20"/>
          <w:jc w:val="center"/>
        </w:trPr>
        <w:tc>
          <w:tcPr>
            <w:tcW w:w="3249" w:type="pct"/>
            <w:vMerge w:val="restar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Наименование мероприятия (результата) и источники финансирования</w:t>
            </w:r>
          </w:p>
        </w:tc>
        <w:tc>
          <w:tcPr>
            <w:tcW w:w="1396" w:type="pct"/>
            <w:gridSpan w:val="4"/>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по годам реализации, тыс.рублей</w:t>
            </w:r>
          </w:p>
        </w:tc>
        <w:tc>
          <w:tcPr>
            <w:tcW w:w="355" w:type="pct"/>
            <w:vMerge w:val="restar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Всего,</w:t>
            </w:r>
            <w:r w:rsidRPr="00506703">
              <w:rPr>
                <w:rFonts w:ascii="Times New Roman" w:eastAsiaTheme="minorEastAsia" w:hAnsi="Times New Roman"/>
                <w:sz w:val="18"/>
                <w:szCs w:val="18"/>
              </w:rPr>
              <w:br/>
              <w:t>тыс.рублей</w:t>
            </w:r>
          </w:p>
        </w:tc>
      </w:tr>
      <w:tr w:rsidR="00FF1136" w:rsidRPr="00506703" w:rsidTr="005225B9">
        <w:trPr>
          <w:trHeight w:val="20"/>
          <w:jc w:val="center"/>
        </w:trPr>
        <w:tc>
          <w:tcPr>
            <w:tcW w:w="3249" w:type="pct"/>
            <w:vMerge/>
          </w:tcPr>
          <w:p w:rsidR="00FF1136" w:rsidRPr="00506703" w:rsidRDefault="00FF1136" w:rsidP="006B5410">
            <w:pPr>
              <w:widowControl w:val="0"/>
              <w:jc w:val="center"/>
              <w:rPr>
                <w:rFonts w:ascii="Times New Roman" w:eastAsiaTheme="minorEastAsia" w:hAnsi="Times New Roman"/>
                <w:sz w:val="18"/>
                <w:szCs w:val="18"/>
              </w:rPr>
            </w:pPr>
          </w:p>
        </w:tc>
        <w:tc>
          <w:tcPr>
            <w:tcW w:w="41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w:t>
            </w:r>
          </w:p>
        </w:tc>
        <w:tc>
          <w:tcPr>
            <w:tcW w:w="326"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 г.</w:t>
            </w:r>
          </w:p>
        </w:tc>
        <w:tc>
          <w:tcPr>
            <w:tcW w:w="326"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 г.</w:t>
            </w:r>
          </w:p>
        </w:tc>
        <w:tc>
          <w:tcPr>
            <w:tcW w:w="32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 г.</w:t>
            </w:r>
          </w:p>
        </w:tc>
        <w:tc>
          <w:tcPr>
            <w:tcW w:w="355" w:type="pct"/>
            <w:vMerge/>
          </w:tcPr>
          <w:p w:rsidR="00FF1136" w:rsidRPr="00506703" w:rsidRDefault="00FF1136" w:rsidP="006B5410">
            <w:pPr>
              <w:widowControl w:val="0"/>
              <w:jc w:val="center"/>
              <w:rPr>
                <w:rFonts w:ascii="Times New Roman" w:eastAsiaTheme="minorEastAsia" w:hAnsi="Times New Roman"/>
                <w:sz w:val="18"/>
                <w:szCs w:val="18"/>
              </w:rPr>
            </w:pPr>
          </w:p>
        </w:tc>
      </w:tr>
      <w:tr w:rsidR="00FF1136" w:rsidRPr="00506703" w:rsidTr="005225B9">
        <w:trPr>
          <w:trHeight w:val="20"/>
          <w:jc w:val="center"/>
        </w:trPr>
        <w:tc>
          <w:tcPr>
            <w:tcW w:w="5000" w:type="pct"/>
            <w:gridSpan w:val="6"/>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FF1136" w:rsidRPr="00506703" w:rsidTr="005225B9">
        <w:trPr>
          <w:trHeight w:val="20"/>
          <w:jc w:val="center"/>
        </w:trPr>
        <w:tc>
          <w:tcPr>
            <w:tcW w:w="3249" w:type="pct"/>
            <w:vAlign w:val="center"/>
          </w:tcPr>
          <w:p w:rsidR="00FF1136" w:rsidRPr="00506703" w:rsidRDefault="00FF1136" w:rsidP="00184A03">
            <w:pPr>
              <w:widowControl w:val="0"/>
              <w:jc w:val="both"/>
              <w:rPr>
                <w:rFonts w:ascii="Times New Roman" w:eastAsiaTheme="minorEastAsia" w:hAnsi="Times New Roman"/>
                <w:bCs/>
                <w:sz w:val="18"/>
                <w:szCs w:val="18"/>
              </w:rPr>
            </w:pPr>
            <w:r w:rsidRPr="00506703">
              <w:rPr>
                <w:rFonts w:ascii="Times New Roman" w:hAnsi="Times New Roman"/>
                <w:sz w:val="18"/>
                <w:szCs w:val="18"/>
              </w:rPr>
              <w:t>Разработана региональная цифровая платформа, интегрирующая в единую сеть исполнителей и потребителей научно-исследовательской продукции, стартапы и технологические компании и обеспечено ее функционирование (всего), в том числе:</w:t>
            </w:r>
          </w:p>
        </w:tc>
        <w:tc>
          <w:tcPr>
            <w:tcW w:w="419"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15 498,32</w:t>
            </w:r>
          </w:p>
        </w:tc>
        <w:tc>
          <w:tcPr>
            <w:tcW w:w="35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85 498,32</w:t>
            </w:r>
          </w:p>
        </w:tc>
      </w:tr>
      <w:tr w:rsidR="00FF1136" w:rsidRPr="00506703" w:rsidTr="005225B9">
        <w:trPr>
          <w:trHeight w:val="20"/>
          <w:jc w:val="center"/>
        </w:trPr>
        <w:tc>
          <w:tcPr>
            <w:tcW w:w="3249" w:type="pct"/>
          </w:tcPr>
          <w:p w:rsidR="00FF1136" w:rsidRPr="00506703" w:rsidRDefault="00FF1136"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419"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c>
          <w:tcPr>
            <w:tcW w:w="35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419"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5" w:type="pct"/>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55" w:type="pct"/>
          </w:tcPr>
          <w:p w:rsidR="00650972" w:rsidRPr="00506703" w:rsidRDefault="00650972" w:rsidP="00650972">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85 </w:t>
            </w:r>
            <w:r w:rsidRPr="00506703">
              <w:rPr>
                <w:rFonts w:ascii="Times New Roman" w:eastAsia="Times New Roman" w:hAnsi="Times New Roman"/>
                <w:sz w:val="18"/>
                <w:szCs w:val="18"/>
                <w:lang w:val="en-US"/>
              </w:rPr>
              <w:t>000</w:t>
            </w:r>
            <w:r w:rsidRPr="00506703">
              <w:rPr>
                <w:rFonts w:ascii="Times New Roman" w:eastAsia="Times New Roman" w:hAnsi="Times New Roman"/>
                <w:sz w:val="18"/>
                <w:szCs w:val="18"/>
              </w:rPr>
              <w:t>,0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бюджеты территориальных государственных внебюджетных фондов</w:t>
            </w:r>
          </w:p>
        </w:tc>
        <w:tc>
          <w:tcPr>
            <w:tcW w:w="419"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55" w:type="pct"/>
          </w:tcPr>
          <w:p w:rsidR="00650972" w:rsidRPr="00506703" w:rsidRDefault="00650972"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419"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55" w:type="pct"/>
          </w:tcPr>
          <w:p w:rsidR="00650972" w:rsidRPr="00506703" w:rsidRDefault="00650972"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Итого по региональному проекту</w:t>
            </w:r>
            <w:r w:rsidRPr="00506703">
              <w:rPr>
                <w:rFonts w:ascii="Times New Roman" w:eastAsia="Times New Roman" w:hAnsi="Times New Roman"/>
                <w:sz w:val="18"/>
                <w:szCs w:val="18"/>
                <w:lang w:eastAsia="en-US"/>
              </w:rPr>
              <w:t>, в том числе:</w:t>
            </w:r>
          </w:p>
        </w:tc>
        <w:tc>
          <w:tcPr>
            <w:tcW w:w="419"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c>
          <w:tcPr>
            <w:tcW w:w="326"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6"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5" w:type="pct"/>
            <w:vAlign w:val="bottom"/>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55" w:type="pct"/>
          </w:tcPr>
          <w:p w:rsidR="00650972" w:rsidRPr="00506703" w:rsidRDefault="00650972"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85 </w:t>
            </w:r>
            <w:r w:rsidRPr="00506703">
              <w:rPr>
                <w:rFonts w:ascii="Times New Roman" w:eastAsia="Times New Roman" w:hAnsi="Times New Roman"/>
                <w:sz w:val="18"/>
                <w:szCs w:val="18"/>
                <w:lang w:val="en-US"/>
              </w:rPr>
              <w:t>000</w:t>
            </w:r>
            <w:r w:rsidRPr="00506703">
              <w:rPr>
                <w:rFonts w:ascii="Times New Roman" w:eastAsia="Times New Roman" w:hAnsi="Times New Roman"/>
                <w:sz w:val="18"/>
                <w:szCs w:val="18"/>
              </w:rPr>
              <w:t>,0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419"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55" w:type="pct"/>
          </w:tcPr>
          <w:p w:rsidR="00650972" w:rsidRPr="00506703" w:rsidRDefault="00650972"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r w:rsidR="00650972" w:rsidRPr="00506703" w:rsidTr="005225B9">
        <w:trPr>
          <w:trHeight w:val="20"/>
          <w:jc w:val="center"/>
        </w:trPr>
        <w:tc>
          <w:tcPr>
            <w:tcW w:w="3249" w:type="pct"/>
          </w:tcPr>
          <w:p w:rsidR="00650972" w:rsidRPr="00506703" w:rsidRDefault="00650972" w:rsidP="00184A03">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419"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c>
          <w:tcPr>
            <w:tcW w:w="326"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6" w:type="pct"/>
            <w:vAlign w:val="bottom"/>
          </w:tcPr>
          <w:p w:rsidR="00650972" w:rsidRPr="00506703" w:rsidRDefault="00650972"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25" w:type="pct"/>
            <w:vAlign w:val="bottom"/>
          </w:tcPr>
          <w:p w:rsidR="00650972" w:rsidRPr="00506703" w:rsidRDefault="00650972"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355" w:type="pct"/>
          </w:tcPr>
          <w:p w:rsidR="00650972" w:rsidRPr="00506703" w:rsidRDefault="00650972"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85 </w:t>
            </w:r>
            <w:r w:rsidRPr="00506703">
              <w:rPr>
                <w:rFonts w:ascii="Times New Roman" w:eastAsia="Times New Roman" w:hAnsi="Times New Roman"/>
                <w:sz w:val="18"/>
                <w:szCs w:val="18"/>
                <w:lang w:val="en-US"/>
              </w:rPr>
              <w:t>000</w:t>
            </w:r>
            <w:r w:rsidRPr="00506703">
              <w:rPr>
                <w:rFonts w:ascii="Times New Roman" w:eastAsia="Times New Roman" w:hAnsi="Times New Roman"/>
                <w:sz w:val="18"/>
                <w:szCs w:val="18"/>
              </w:rPr>
              <w:t>,0</w:t>
            </w:r>
          </w:p>
        </w:tc>
      </w:tr>
      <w:tr w:rsidR="00FF1136" w:rsidRPr="00506703" w:rsidTr="005225B9">
        <w:trPr>
          <w:trHeight w:val="20"/>
          <w:jc w:val="center"/>
        </w:trPr>
        <w:tc>
          <w:tcPr>
            <w:tcW w:w="3249" w:type="pct"/>
          </w:tcPr>
          <w:p w:rsidR="00FF1136" w:rsidRPr="00506703" w:rsidRDefault="00FF1136" w:rsidP="00184A03">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бюджеты территориальных государственных внебюджетных фондов </w:t>
            </w:r>
          </w:p>
        </w:tc>
        <w:tc>
          <w:tcPr>
            <w:tcW w:w="419"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c>
          <w:tcPr>
            <w:tcW w:w="35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r w:rsidR="00FF1136" w:rsidRPr="00506703" w:rsidTr="005225B9">
        <w:trPr>
          <w:trHeight w:val="20"/>
          <w:jc w:val="center"/>
        </w:trPr>
        <w:tc>
          <w:tcPr>
            <w:tcW w:w="3249" w:type="pct"/>
          </w:tcPr>
          <w:p w:rsidR="00FF1136" w:rsidRPr="00506703" w:rsidRDefault="00FF1136" w:rsidP="00184A03">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внебюджетные источники</w:t>
            </w:r>
          </w:p>
        </w:tc>
        <w:tc>
          <w:tcPr>
            <w:tcW w:w="419"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6" w:type="pct"/>
          </w:tcPr>
          <w:p w:rsidR="00FF1136" w:rsidRPr="00506703" w:rsidRDefault="00FF1136"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2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c>
          <w:tcPr>
            <w:tcW w:w="355" w:type="pct"/>
          </w:tcPr>
          <w:p w:rsidR="00FF1136" w:rsidRPr="00506703" w:rsidRDefault="00FF1136" w:rsidP="00184A0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0,00</w:t>
            </w:r>
          </w:p>
        </w:tc>
      </w:tr>
    </w:tbl>
    <w:p w:rsidR="006E0FAC" w:rsidRPr="00506703" w:rsidRDefault="006E0FAC" w:rsidP="006E0FAC">
      <w:pPr>
        <w:spacing w:after="0" w:line="240" w:lineRule="auto"/>
        <w:ind w:left="113"/>
        <w:jc w:val="center"/>
        <w:rPr>
          <w:rFonts w:ascii="Times New Roman" w:eastAsiaTheme="minorEastAsia" w:hAnsi="Times New Roman" w:cs="Times New Roman"/>
          <w:sz w:val="28"/>
          <w:szCs w:val="28"/>
        </w:rPr>
      </w:pPr>
    </w:p>
    <w:p w:rsidR="003A0ABF" w:rsidRPr="00506703" w:rsidRDefault="003A0ABF" w:rsidP="006E0FAC">
      <w:pPr>
        <w:spacing w:after="0" w:line="240" w:lineRule="auto"/>
        <w:ind w:left="113"/>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6. План исполнения бюджета Республики Татарстан в части бюджетных ассигнований, предусмотренных на финансовое обеспечение реализации регионального проекта в 2024 году </w:t>
      </w:r>
    </w:p>
    <w:p w:rsidR="006E0FAC" w:rsidRPr="00506703" w:rsidRDefault="006E0FAC" w:rsidP="006E0FAC">
      <w:pPr>
        <w:spacing w:after="0" w:line="240" w:lineRule="auto"/>
        <w:ind w:left="113"/>
        <w:jc w:val="center"/>
        <w:rPr>
          <w:rFonts w:ascii="Times New Roman" w:eastAsiaTheme="minorEastAsia" w:hAnsi="Times New Roman" w:cs="Times New Roman"/>
          <w:sz w:val="28"/>
          <w:szCs w:val="28"/>
        </w:rPr>
      </w:pPr>
    </w:p>
    <w:tbl>
      <w:tblPr>
        <w:tblStyle w:val="220"/>
        <w:tblW w:w="5000" w:type="pct"/>
        <w:tblLayout w:type="fixed"/>
        <w:tblCellMar>
          <w:top w:w="17" w:type="dxa"/>
          <w:bottom w:w="17" w:type="dxa"/>
        </w:tblCellMar>
        <w:tblLook w:val="04A0" w:firstRow="1" w:lastRow="0" w:firstColumn="1" w:lastColumn="0" w:noHBand="0" w:noVBand="1"/>
      </w:tblPr>
      <w:tblGrid>
        <w:gridCol w:w="520"/>
        <w:gridCol w:w="2940"/>
        <w:gridCol w:w="869"/>
        <w:gridCol w:w="857"/>
        <w:gridCol w:w="866"/>
        <w:gridCol w:w="1016"/>
        <w:gridCol w:w="1019"/>
        <w:gridCol w:w="1019"/>
        <w:gridCol w:w="1019"/>
        <w:gridCol w:w="1019"/>
        <w:gridCol w:w="1019"/>
        <w:gridCol w:w="1019"/>
        <w:gridCol w:w="970"/>
        <w:gridCol w:w="1201"/>
      </w:tblGrid>
      <w:tr w:rsidR="005676BF" w:rsidRPr="00506703" w:rsidTr="00A21415">
        <w:trPr>
          <w:trHeight w:val="20"/>
        </w:trPr>
        <w:tc>
          <w:tcPr>
            <w:tcW w:w="169" w:type="pct"/>
            <w:vMerge w:val="restart"/>
          </w:tcPr>
          <w:p w:rsidR="003A0ABF"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w:t>
            </w:r>
            <w:r w:rsidRPr="00506703">
              <w:rPr>
                <w:rFonts w:ascii="Times New Roman" w:eastAsiaTheme="minorEastAsia" w:hAnsi="Times New Roman"/>
                <w:sz w:val="18"/>
                <w:szCs w:val="18"/>
              </w:rPr>
              <w:br/>
              <w:t>п/п</w:t>
            </w:r>
          </w:p>
        </w:tc>
        <w:tc>
          <w:tcPr>
            <w:tcW w:w="956" w:type="pct"/>
            <w:vMerge w:val="restart"/>
          </w:tcPr>
          <w:p w:rsidR="003A0ABF"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w:t>
            </w:r>
          </w:p>
          <w:p w:rsidR="003A0ABF"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(результата)</w:t>
            </w:r>
          </w:p>
        </w:tc>
        <w:tc>
          <w:tcPr>
            <w:tcW w:w="3482" w:type="pct"/>
            <w:gridSpan w:val="11"/>
          </w:tcPr>
          <w:p w:rsidR="00323F9F" w:rsidRPr="00506703" w:rsidRDefault="003A0ABF" w:rsidP="00FF1136">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План исполнения нарастающим итогом, тыс.рублей</w:t>
            </w:r>
          </w:p>
        </w:tc>
        <w:tc>
          <w:tcPr>
            <w:tcW w:w="392" w:type="pct"/>
            <w:vMerge w:val="restart"/>
          </w:tcPr>
          <w:p w:rsidR="006E0FAC"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Всего на </w:t>
            </w:r>
          </w:p>
          <w:p w:rsidR="003A0ABF"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конец </w:t>
            </w:r>
          </w:p>
          <w:p w:rsidR="003A0ABF" w:rsidRPr="00506703" w:rsidRDefault="003A0ABF" w:rsidP="006E0FA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 тыс.рублей</w:t>
            </w:r>
          </w:p>
        </w:tc>
      </w:tr>
      <w:tr w:rsidR="005676BF" w:rsidRPr="00506703" w:rsidTr="00A21415">
        <w:trPr>
          <w:trHeight w:val="1029"/>
        </w:trPr>
        <w:tc>
          <w:tcPr>
            <w:tcW w:w="169" w:type="pct"/>
            <w:vMerge/>
          </w:tcPr>
          <w:p w:rsidR="003A0ABF" w:rsidRPr="00506703" w:rsidRDefault="003A0ABF" w:rsidP="006E0FAC">
            <w:pPr>
              <w:widowControl w:val="0"/>
              <w:jc w:val="center"/>
              <w:rPr>
                <w:rFonts w:ascii="Times New Roman" w:eastAsiaTheme="minorEastAsia" w:hAnsi="Times New Roman"/>
                <w:sz w:val="18"/>
                <w:szCs w:val="18"/>
              </w:rPr>
            </w:pPr>
          </w:p>
        </w:tc>
        <w:tc>
          <w:tcPr>
            <w:tcW w:w="956" w:type="pct"/>
            <w:vMerge/>
          </w:tcPr>
          <w:p w:rsidR="003A0ABF" w:rsidRPr="00506703" w:rsidRDefault="003A0ABF" w:rsidP="006E0FAC">
            <w:pPr>
              <w:widowControl w:val="0"/>
              <w:jc w:val="center"/>
              <w:rPr>
                <w:rFonts w:ascii="Times New Roman" w:eastAsiaTheme="minorEastAsia" w:hAnsi="Times New Roman"/>
                <w:sz w:val="18"/>
                <w:szCs w:val="18"/>
              </w:rPr>
            </w:pPr>
          </w:p>
        </w:tc>
        <w:tc>
          <w:tcPr>
            <w:tcW w:w="283"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279"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28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331"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332"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316" w:type="pct"/>
            <w:textDirection w:val="btLr"/>
            <w:vAlign w:val="center"/>
          </w:tcPr>
          <w:p w:rsidR="003A0ABF" w:rsidRPr="00506703" w:rsidRDefault="003A0ABF" w:rsidP="006E0FA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392" w:type="pct"/>
            <w:vMerge/>
          </w:tcPr>
          <w:p w:rsidR="003A0ABF" w:rsidRPr="00506703" w:rsidRDefault="003A0ABF" w:rsidP="006E0FAC">
            <w:pPr>
              <w:widowControl w:val="0"/>
              <w:ind w:left="-57" w:right="-57"/>
              <w:jc w:val="center"/>
              <w:rPr>
                <w:rFonts w:ascii="Times New Roman" w:eastAsiaTheme="minorEastAsia" w:hAnsi="Times New Roman"/>
                <w:sz w:val="18"/>
                <w:szCs w:val="18"/>
              </w:rPr>
            </w:pPr>
          </w:p>
        </w:tc>
      </w:tr>
      <w:tr w:rsidR="005676BF" w:rsidRPr="00506703" w:rsidTr="006E0FAC">
        <w:trPr>
          <w:trHeight w:val="20"/>
        </w:trPr>
        <w:tc>
          <w:tcPr>
            <w:tcW w:w="169" w:type="pct"/>
          </w:tcPr>
          <w:p w:rsidR="003A0ABF" w:rsidRPr="00506703" w:rsidRDefault="003A0ABF" w:rsidP="006E0FAC">
            <w:pPr>
              <w:widowControl w:val="0"/>
              <w:jc w:val="center"/>
              <w:rPr>
                <w:rFonts w:ascii="Times New Roman" w:eastAsiaTheme="minorEastAsia" w:hAnsi="Times New Roman"/>
                <w:sz w:val="18"/>
                <w:szCs w:val="18"/>
              </w:rPr>
            </w:pPr>
          </w:p>
        </w:tc>
        <w:tc>
          <w:tcPr>
            <w:tcW w:w="4831" w:type="pct"/>
            <w:gridSpan w:val="13"/>
          </w:tcPr>
          <w:p w:rsidR="003A0ABF" w:rsidRPr="00506703" w:rsidRDefault="003A0ABF" w:rsidP="006E0FAC">
            <w:pPr>
              <w:widowControl w:val="0"/>
              <w:ind w:left="-57" w:right="-57"/>
              <w:jc w:val="both"/>
              <w:rPr>
                <w:rFonts w:ascii="Times New Roman" w:eastAsiaTheme="minorEastAsia" w:hAnsi="Times New Roman"/>
                <w:sz w:val="18"/>
                <w:szCs w:val="18"/>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184A03" w:rsidRPr="00506703" w:rsidTr="00A21415">
        <w:trPr>
          <w:trHeight w:val="20"/>
        </w:trPr>
        <w:tc>
          <w:tcPr>
            <w:tcW w:w="169" w:type="pct"/>
          </w:tcPr>
          <w:p w:rsidR="00184A03" w:rsidRPr="00506703" w:rsidRDefault="00184A03" w:rsidP="00184A03">
            <w:pPr>
              <w:pStyle w:val="a4"/>
              <w:widowControl w:val="0"/>
              <w:ind w:left="0" w:right="-57"/>
              <w:jc w:val="both"/>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956" w:type="pct"/>
            <w:vAlign w:val="center"/>
          </w:tcPr>
          <w:p w:rsidR="00184A03" w:rsidRPr="00506703" w:rsidRDefault="00184A03" w:rsidP="00203DC6">
            <w:pPr>
              <w:widowControl w:val="0"/>
              <w:jc w:val="both"/>
              <w:rPr>
                <w:rFonts w:ascii="Times New Roman" w:eastAsia="Times New Roman" w:hAnsi="Times New Roman"/>
                <w:bCs/>
                <w:strike/>
                <w:color w:val="FF0000"/>
                <w:sz w:val="18"/>
                <w:szCs w:val="18"/>
              </w:rPr>
            </w:pPr>
            <w:r w:rsidRPr="00506703">
              <w:rPr>
                <w:rFonts w:ascii="Times New Roman" w:hAnsi="Times New Roman"/>
                <w:sz w:val="18"/>
                <w:szCs w:val="18"/>
              </w:rPr>
              <w:t>Разработана региональная цифровая платформа, интегрирующая в единую сеть исполнителей и потребителей научно-исследовательской продукции, стартапы и технологические компании и обеспечено ее функционирование</w:t>
            </w:r>
          </w:p>
        </w:tc>
        <w:tc>
          <w:tcPr>
            <w:tcW w:w="283"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279"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282" w:type="pct"/>
          </w:tcPr>
          <w:p w:rsidR="00184A03" w:rsidRPr="00506703" w:rsidRDefault="00184A03" w:rsidP="00184A03">
            <w:pPr>
              <w:jc w:val="center"/>
            </w:pPr>
            <w:r w:rsidRPr="00506703">
              <w:t>-</w:t>
            </w:r>
          </w:p>
        </w:tc>
        <w:tc>
          <w:tcPr>
            <w:tcW w:w="331"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332" w:type="pct"/>
          </w:tcPr>
          <w:p w:rsidR="00184A03" w:rsidRPr="00506703" w:rsidRDefault="00184A03" w:rsidP="00184A03">
            <w:pPr>
              <w:jc w:val="center"/>
            </w:pPr>
            <w:r w:rsidRPr="00506703">
              <w:t>-</w:t>
            </w:r>
          </w:p>
        </w:tc>
        <w:tc>
          <w:tcPr>
            <w:tcW w:w="332"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332" w:type="pct"/>
          </w:tcPr>
          <w:p w:rsidR="00184A03" w:rsidRPr="00506703" w:rsidRDefault="00184A03" w:rsidP="00184A03">
            <w:pPr>
              <w:jc w:val="center"/>
            </w:pPr>
            <w:r w:rsidRPr="00506703">
              <w:t>-</w:t>
            </w:r>
          </w:p>
        </w:tc>
        <w:tc>
          <w:tcPr>
            <w:tcW w:w="332"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332" w:type="pct"/>
          </w:tcPr>
          <w:p w:rsidR="00184A03" w:rsidRPr="00506703" w:rsidRDefault="00184A03" w:rsidP="00184A03">
            <w:pPr>
              <w:jc w:val="center"/>
            </w:pPr>
            <w:r w:rsidRPr="00506703">
              <w:t>-</w:t>
            </w:r>
          </w:p>
        </w:tc>
        <w:tc>
          <w:tcPr>
            <w:tcW w:w="332" w:type="pct"/>
          </w:tcPr>
          <w:p w:rsidR="00184A03" w:rsidRPr="00506703" w:rsidRDefault="00184A03" w:rsidP="00184A03">
            <w:pPr>
              <w:jc w:val="center"/>
              <w:rPr>
                <w:rFonts w:ascii="Times New Roman" w:hAnsi="Times New Roman"/>
                <w:strike/>
                <w:sz w:val="18"/>
                <w:szCs w:val="18"/>
              </w:rPr>
            </w:pPr>
            <w:r w:rsidRPr="00506703">
              <w:rPr>
                <w:rFonts w:ascii="Times New Roman" w:hAnsi="Times New Roman"/>
                <w:strike/>
                <w:sz w:val="18"/>
                <w:szCs w:val="18"/>
              </w:rPr>
              <w:t>-</w:t>
            </w:r>
          </w:p>
        </w:tc>
        <w:tc>
          <w:tcPr>
            <w:tcW w:w="316" w:type="pct"/>
          </w:tcPr>
          <w:p w:rsidR="00184A03" w:rsidRPr="00506703" w:rsidRDefault="00184A03" w:rsidP="00184A03">
            <w:pPr>
              <w:jc w:val="center"/>
            </w:pPr>
            <w:r w:rsidRPr="00506703">
              <w:t>-</w:t>
            </w:r>
          </w:p>
        </w:tc>
        <w:tc>
          <w:tcPr>
            <w:tcW w:w="392" w:type="pct"/>
          </w:tcPr>
          <w:p w:rsidR="00184A03" w:rsidRPr="00506703" w:rsidRDefault="00184A03"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r>
      <w:tr w:rsidR="00184A03" w:rsidRPr="00506703" w:rsidTr="00A21415">
        <w:trPr>
          <w:trHeight w:val="20"/>
        </w:trPr>
        <w:tc>
          <w:tcPr>
            <w:tcW w:w="1126" w:type="pct"/>
            <w:gridSpan w:val="2"/>
          </w:tcPr>
          <w:p w:rsidR="00184A03" w:rsidRPr="00506703" w:rsidRDefault="00184A03" w:rsidP="008B15FD">
            <w:pPr>
              <w:widowControl w:val="0"/>
              <w:rPr>
                <w:rFonts w:ascii="Times New Roman" w:eastAsiaTheme="minorEastAsia" w:hAnsi="Times New Roman"/>
                <w:sz w:val="18"/>
                <w:szCs w:val="18"/>
              </w:rPr>
            </w:pPr>
            <w:r w:rsidRPr="00506703">
              <w:rPr>
                <w:rFonts w:ascii="Times New Roman" w:eastAsiaTheme="minorEastAsia" w:hAnsi="Times New Roman"/>
                <w:sz w:val="18"/>
                <w:szCs w:val="18"/>
              </w:rPr>
              <w:t>Итого</w:t>
            </w:r>
          </w:p>
        </w:tc>
        <w:tc>
          <w:tcPr>
            <w:tcW w:w="283"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79"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8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1"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3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16"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392" w:type="pct"/>
          </w:tcPr>
          <w:p w:rsidR="00184A03" w:rsidRPr="00506703" w:rsidRDefault="00184A03" w:rsidP="008B15FD">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r>
    </w:tbl>
    <w:p w:rsidR="003A0ABF" w:rsidRPr="00506703" w:rsidRDefault="003A0ABF" w:rsidP="003A0ABF">
      <w:pPr>
        <w:widowControl w:val="0"/>
        <w:spacing w:after="0" w:line="240" w:lineRule="auto"/>
        <w:rPr>
          <w:rFonts w:ascii="Times New Roman" w:eastAsia="Times New Roman" w:hAnsi="Times New Roman" w:cs="Times New Roman"/>
          <w:sz w:val="28"/>
          <w:szCs w:val="28"/>
        </w:rPr>
      </w:pPr>
    </w:p>
    <w:p w:rsidR="003A0ABF" w:rsidRPr="00506703" w:rsidRDefault="003A0ABF" w:rsidP="003A0ABF">
      <w:pPr>
        <w:widowControl w:val="0"/>
        <w:spacing w:after="0" w:line="240" w:lineRule="auto"/>
        <w:rPr>
          <w:rFonts w:ascii="Times New Roman" w:eastAsia="Times New Roman" w:hAnsi="Times New Roman" w:cs="Times New Roman"/>
          <w:sz w:val="28"/>
          <w:szCs w:val="28"/>
        </w:rPr>
        <w:sectPr w:rsidR="003A0ABF"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6E0FAC">
      <w:pPr>
        <w:widowControl w:val="0"/>
        <w:spacing w:after="0" w:line="240" w:lineRule="auto"/>
        <w:ind w:left="10915"/>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Приложение</w:t>
      </w:r>
    </w:p>
    <w:p w:rsidR="003A0ABF" w:rsidRPr="00506703" w:rsidRDefault="003A0ABF" w:rsidP="006E0FAC">
      <w:pPr>
        <w:widowControl w:val="0"/>
        <w:spacing w:after="0" w:line="240" w:lineRule="auto"/>
        <w:ind w:left="10915"/>
        <w:jc w:val="both"/>
        <w:rPr>
          <w:rFonts w:ascii="Times New Roman" w:eastAsiaTheme="minorEastAsia" w:hAnsi="Times New Roman"/>
          <w:sz w:val="28"/>
          <w:szCs w:val="28"/>
        </w:rPr>
      </w:pPr>
      <w:r w:rsidRPr="00506703">
        <w:rPr>
          <w:rFonts w:ascii="Times New Roman" w:eastAsia="Times New Roman" w:hAnsi="Times New Roman" w:cs="Times New Roman"/>
          <w:sz w:val="28"/>
          <w:szCs w:val="28"/>
        </w:rPr>
        <w:t xml:space="preserve">к паспорту регионального проекта </w:t>
      </w:r>
      <w:r w:rsidR="00F97AF3" w:rsidRPr="00506703">
        <w:rPr>
          <w:rFonts w:ascii="Times New Roman" w:eastAsiaTheme="minorEastAsia" w:hAnsi="Times New Roman"/>
          <w:sz w:val="28"/>
          <w:szCs w:val="28"/>
        </w:rPr>
        <w:t>«</w:t>
      </w:r>
      <w:r w:rsidRPr="00506703">
        <w:rPr>
          <w:rFonts w:ascii="Times New Roman" w:eastAsiaTheme="minorEastAsia" w:hAnsi="Times New Roman"/>
          <w:sz w:val="28"/>
          <w:szCs w:val="28"/>
        </w:rPr>
        <w:t>Создание единого интеллектуального научно-образовательного пространства Республики Татарстан</w:t>
      </w:r>
      <w:r w:rsidR="00F97AF3" w:rsidRPr="00506703">
        <w:rPr>
          <w:rFonts w:ascii="Times New Roman" w:eastAsiaTheme="minorEastAsia" w:hAnsi="Times New Roman"/>
          <w:sz w:val="28"/>
          <w:szCs w:val="28"/>
        </w:rPr>
        <w:t>»</w:t>
      </w:r>
    </w:p>
    <w:p w:rsidR="006E0FAC" w:rsidRPr="00506703" w:rsidRDefault="006E0FAC" w:rsidP="006E0FAC">
      <w:pPr>
        <w:widowControl w:val="0"/>
        <w:spacing w:after="0" w:line="240" w:lineRule="auto"/>
        <w:ind w:left="10915"/>
        <w:jc w:val="both"/>
        <w:rPr>
          <w:rFonts w:ascii="Times New Roman" w:eastAsiaTheme="minorEastAsia" w:hAnsi="Times New Roman" w:cs="Times New Roman"/>
          <w:sz w:val="28"/>
          <w:szCs w:val="28"/>
        </w:rPr>
      </w:pPr>
    </w:p>
    <w:p w:rsidR="00EF65C0" w:rsidRPr="00506703" w:rsidRDefault="00EF65C0" w:rsidP="00EF65C0">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План </w:t>
      </w:r>
    </w:p>
    <w:p w:rsidR="00EF65C0" w:rsidRPr="00506703" w:rsidRDefault="00EF65C0" w:rsidP="00EF65C0">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реализации регионального проекта </w:t>
      </w:r>
    </w:p>
    <w:p w:rsidR="00EF65C0" w:rsidRPr="00506703" w:rsidRDefault="00EF65C0" w:rsidP="00EF65C0">
      <w:pPr>
        <w:widowControl w:val="0"/>
        <w:spacing w:after="0" w:line="240" w:lineRule="auto"/>
        <w:jc w:val="center"/>
        <w:rPr>
          <w:rFonts w:ascii="Times New Roman" w:hAnsi="Times New Roman" w:cs="Times New Roman"/>
          <w:sz w:val="28"/>
          <w:szCs w:val="28"/>
        </w:rPr>
      </w:pPr>
    </w:p>
    <w:p w:rsidR="00EF65C0" w:rsidRPr="00506703" w:rsidRDefault="00EF65C0" w:rsidP="00EF65C0">
      <w:pPr>
        <w:spacing w:after="0" w:line="240" w:lineRule="auto"/>
        <w:rPr>
          <w:rFonts w:cs="Times New Roman"/>
          <w:sz w:val="2"/>
          <w:szCs w:val="2"/>
        </w:rPr>
      </w:pPr>
    </w:p>
    <w:tbl>
      <w:tblPr>
        <w:tblStyle w:val="220"/>
        <w:tblW w:w="0" w:type="auto"/>
        <w:tblBorders>
          <w:bottom w:val="none" w:sz="0" w:space="0" w:color="auto"/>
        </w:tblBorders>
        <w:tblLayout w:type="fixed"/>
        <w:tblLook w:val="04A0" w:firstRow="1" w:lastRow="0" w:firstColumn="1" w:lastColumn="0" w:noHBand="0" w:noVBand="1"/>
      </w:tblPr>
      <w:tblGrid>
        <w:gridCol w:w="666"/>
        <w:gridCol w:w="1881"/>
        <w:gridCol w:w="1134"/>
        <w:gridCol w:w="1134"/>
        <w:gridCol w:w="1404"/>
        <w:gridCol w:w="12"/>
        <w:gridCol w:w="1419"/>
        <w:gridCol w:w="1559"/>
        <w:gridCol w:w="993"/>
        <w:gridCol w:w="851"/>
        <w:gridCol w:w="691"/>
        <w:gridCol w:w="18"/>
        <w:gridCol w:w="991"/>
        <w:gridCol w:w="1136"/>
        <w:gridCol w:w="1136"/>
      </w:tblGrid>
      <w:tr w:rsidR="005676BF" w:rsidRPr="00506703" w:rsidTr="006B5410">
        <w:trPr>
          <w:trHeight w:val="20"/>
          <w:tblHeader/>
        </w:trPr>
        <w:tc>
          <w:tcPr>
            <w:tcW w:w="666"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п/п</w:t>
            </w:r>
          </w:p>
        </w:tc>
        <w:tc>
          <w:tcPr>
            <w:tcW w:w="1881"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(результата), </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контрольной точки</w:t>
            </w:r>
          </w:p>
        </w:tc>
        <w:tc>
          <w:tcPr>
            <w:tcW w:w="2268"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Срок реализации</w:t>
            </w:r>
          </w:p>
        </w:tc>
        <w:tc>
          <w:tcPr>
            <w:tcW w:w="2835" w:type="dxa"/>
            <w:gridSpan w:val="3"/>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w:t>
            </w:r>
          </w:p>
        </w:tc>
        <w:tc>
          <w:tcPr>
            <w:tcW w:w="1559"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Ответственный </w:t>
            </w:r>
          </w:p>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исполнитель</w:t>
            </w:r>
          </w:p>
        </w:tc>
        <w:tc>
          <w:tcPr>
            <w:tcW w:w="993"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Адрес объекта</w:t>
            </w:r>
            <w:r w:rsidRPr="00506703">
              <w:rPr>
                <w:rFonts w:ascii="Times New Roman" w:eastAsiaTheme="minorEastAsia" w:hAnsi="Times New Roman"/>
                <w:sz w:val="18"/>
                <w:szCs w:val="18"/>
              </w:rPr>
              <w:br/>
              <w:t>(в соответствии</w:t>
            </w:r>
            <w:r w:rsidRPr="00506703">
              <w:rPr>
                <w:rFonts w:ascii="Times New Roman" w:eastAsiaTheme="minorEastAsia" w:hAnsi="Times New Roman"/>
                <w:sz w:val="18"/>
                <w:szCs w:val="18"/>
              </w:rPr>
              <w:br/>
              <w:t>с ФИАС</w:t>
            </w:r>
            <w:r w:rsidRPr="00506703">
              <w:rPr>
                <w:rStyle w:val="ae"/>
                <w:rFonts w:ascii="Times New Roman" w:eastAsiaTheme="minorEastAsia" w:hAnsi="Times New Roman"/>
                <w:sz w:val="18"/>
                <w:szCs w:val="18"/>
              </w:rPr>
              <w:footnoteReference w:id="2"/>
            </w:r>
            <w:r w:rsidRPr="00506703">
              <w:rPr>
                <w:rFonts w:ascii="Times New Roman" w:eastAsiaTheme="minorEastAsia" w:hAnsi="Times New Roman"/>
                <w:sz w:val="18"/>
                <w:szCs w:val="18"/>
              </w:rPr>
              <w:t>)</w:t>
            </w:r>
          </w:p>
        </w:tc>
        <w:tc>
          <w:tcPr>
            <w:tcW w:w="1560" w:type="dxa"/>
            <w:gridSpan w:val="3"/>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Мощность объекта</w:t>
            </w:r>
          </w:p>
        </w:tc>
        <w:tc>
          <w:tcPr>
            <w:tcW w:w="991"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тыс. рублей</w:t>
            </w:r>
          </w:p>
        </w:tc>
        <w:tc>
          <w:tcPr>
            <w:tcW w:w="1136"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Вид подтверждающего документа</w:t>
            </w:r>
          </w:p>
          <w:p w:rsidR="00323F9F" w:rsidRPr="00506703" w:rsidRDefault="00323F9F" w:rsidP="006B5410">
            <w:pPr>
              <w:widowControl w:val="0"/>
              <w:jc w:val="center"/>
              <w:rPr>
                <w:rFonts w:ascii="Times New Roman" w:eastAsiaTheme="minorEastAsia" w:hAnsi="Times New Roman"/>
                <w:sz w:val="18"/>
                <w:szCs w:val="18"/>
              </w:rPr>
            </w:pPr>
          </w:p>
        </w:tc>
        <w:tc>
          <w:tcPr>
            <w:tcW w:w="1136" w:type="dxa"/>
            <w:vMerge w:val="restart"/>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Информационная система (источник данных)</w:t>
            </w:r>
          </w:p>
        </w:tc>
      </w:tr>
      <w:tr w:rsidR="005676BF" w:rsidRPr="00506703" w:rsidTr="006B5410">
        <w:trPr>
          <w:trHeight w:val="20"/>
          <w:tblHeader/>
        </w:trPr>
        <w:tc>
          <w:tcPr>
            <w:tcW w:w="666"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881"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13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начало</w:t>
            </w:r>
          </w:p>
        </w:tc>
        <w:tc>
          <w:tcPr>
            <w:tcW w:w="113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окончание</w:t>
            </w:r>
          </w:p>
        </w:tc>
        <w:tc>
          <w:tcPr>
            <w:tcW w:w="140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предшественники</w:t>
            </w:r>
          </w:p>
        </w:tc>
        <w:tc>
          <w:tcPr>
            <w:tcW w:w="1431"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последователи</w:t>
            </w:r>
          </w:p>
        </w:tc>
        <w:tc>
          <w:tcPr>
            <w:tcW w:w="1559" w:type="dxa"/>
            <w:vMerge/>
          </w:tcPr>
          <w:p w:rsidR="00EF65C0" w:rsidRPr="00506703" w:rsidRDefault="00EF65C0" w:rsidP="006B5410">
            <w:pPr>
              <w:widowControl w:val="0"/>
              <w:jc w:val="center"/>
              <w:rPr>
                <w:rFonts w:ascii="Times New Roman" w:eastAsiaTheme="minorEastAsia" w:hAnsi="Times New Roman"/>
                <w:sz w:val="18"/>
                <w:szCs w:val="18"/>
              </w:rPr>
            </w:pPr>
          </w:p>
        </w:tc>
        <w:tc>
          <w:tcPr>
            <w:tcW w:w="993" w:type="dxa"/>
            <w:vMerge/>
          </w:tcPr>
          <w:p w:rsidR="00EF65C0" w:rsidRPr="00506703" w:rsidRDefault="00EF65C0" w:rsidP="006B5410">
            <w:pPr>
              <w:widowControl w:val="0"/>
              <w:jc w:val="center"/>
              <w:rPr>
                <w:rFonts w:ascii="Times New Roman" w:eastAsiaTheme="minorEastAsia" w:hAnsi="Times New Roman"/>
                <w:sz w:val="18"/>
                <w:szCs w:val="18"/>
              </w:rPr>
            </w:pPr>
          </w:p>
        </w:tc>
        <w:tc>
          <w:tcPr>
            <w:tcW w:w="851"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r w:rsidRPr="00506703">
              <w:rPr>
                <w:rFonts w:ascii="Times New Roman" w:eastAsiaTheme="minorEastAsia" w:hAnsi="Times New Roman"/>
                <w:sz w:val="18"/>
                <w:szCs w:val="18"/>
              </w:rPr>
              <w:br/>
              <w:t xml:space="preserve">(по ОКЕИ) </w:t>
            </w:r>
          </w:p>
        </w:tc>
        <w:tc>
          <w:tcPr>
            <w:tcW w:w="709"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991"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136" w:type="dxa"/>
            <w:vMerge/>
          </w:tcPr>
          <w:p w:rsidR="00EF65C0" w:rsidRPr="00506703" w:rsidRDefault="00EF65C0" w:rsidP="006B5410">
            <w:pPr>
              <w:widowControl w:val="0"/>
              <w:jc w:val="center"/>
              <w:rPr>
                <w:rFonts w:ascii="Times New Roman" w:eastAsiaTheme="minorEastAsia" w:hAnsi="Times New Roman"/>
                <w:sz w:val="18"/>
                <w:szCs w:val="18"/>
              </w:rPr>
            </w:pPr>
          </w:p>
        </w:tc>
        <w:tc>
          <w:tcPr>
            <w:tcW w:w="1136" w:type="dxa"/>
            <w:vMerge/>
          </w:tcPr>
          <w:p w:rsidR="00EF65C0" w:rsidRPr="00506703" w:rsidRDefault="00EF65C0" w:rsidP="006B5410">
            <w:pPr>
              <w:widowControl w:val="0"/>
              <w:jc w:val="center"/>
              <w:rPr>
                <w:rFonts w:ascii="Times New Roman" w:eastAsiaTheme="minorEastAsia" w:hAnsi="Times New Roman"/>
                <w:sz w:val="18"/>
                <w:szCs w:val="18"/>
              </w:rPr>
            </w:pPr>
          </w:p>
        </w:tc>
      </w:tr>
      <w:tr w:rsidR="005676BF" w:rsidRPr="00506703" w:rsidTr="006B5410">
        <w:tblPrEx>
          <w:tblBorders>
            <w:bottom w:val="single" w:sz="4" w:space="0" w:color="auto"/>
          </w:tblBorders>
        </w:tblPrEx>
        <w:trPr>
          <w:trHeight w:val="20"/>
          <w:tblHeader/>
        </w:trPr>
        <w:tc>
          <w:tcPr>
            <w:tcW w:w="666"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881"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13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134"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416"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419"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1559"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993"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851"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691"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009" w:type="dxa"/>
            <w:gridSpan w:val="2"/>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136"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136" w:type="dxa"/>
          </w:tcPr>
          <w:p w:rsidR="00EF65C0" w:rsidRPr="00506703" w:rsidRDefault="00EF65C0"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r>
      <w:tr w:rsidR="005676BF" w:rsidRPr="00506703" w:rsidTr="006B5410">
        <w:tblPrEx>
          <w:tblBorders>
            <w:bottom w:val="single" w:sz="4" w:space="0" w:color="auto"/>
          </w:tblBorders>
        </w:tblPrEx>
        <w:trPr>
          <w:trHeight w:val="20"/>
        </w:trPr>
        <w:tc>
          <w:tcPr>
            <w:tcW w:w="666" w:type="dxa"/>
          </w:tcPr>
          <w:p w:rsidR="00EF65C0" w:rsidRPr="00506703" w:rsidRDefault="00EF65C0" w:rsidP="006B5410">
            <w:pPr>
              <w:widowControl w:val="0"/>
              <w:jc w:val="center"/>
              <w:rPr>
                <w:rFonts w:ascii="Times New Roman" w:eastAsiaTheme="minorEastAsia" w:hAnsi="Times New Roman"/>
                <w:sz w:val="18"/>
                <w:szCs w:val="18"/>
              </w:rPr>
            </w:pPr>
          </w:p>
        </w:tc>
        <w:tc>
          <w:tcPr>
            <w:tcW w:w="14359" w:type="dxa"/>
            <w:gridSpan w:val="14"/>
          </w:tcPr>
          <w:p w:rsidR="00EF65C0" w:rsidRPr="00506703" w:rsidRDefault="00EF65C0" w:rsidP="006B5410">
            <w:pPr>
              <w:widowControl w:val="0"/>
              <w:jc w:val="both"/>
              <w:rPr>
                <w:rFonts w:ascii="Times New Roman" w:eastAsiaTheme="minorEastAsia" w:hAnsi="Times New Roman"/>
                <w:bCs/>
                <w:i/>
                <w:sz w:val="18"/>
                <w:szCs w:val="18"/>
                <w:u w:color="000000"/>
              </w:rPr>
            </w:pPr>
            <w:r w:rsidRPr="00506703">
              <w:rPr>
                <w:rFonts w:ascii="Times New Roman" w:eastAsia="Times New Roman" w:hAnsi="Times New Roman"/>
                <w:sz w:val="18"/>
                <w:szCs w:val="18"/>
              </w:rPr>
              <w:t>Создание цифрового интеллектуального пространства региона, объединяющего элементы и ресурсы научно-технологического потенциала региона</w:t>
            </w:r>
          </w:p>
        </w:tc>
      </w:tr>
      <w:tr w:rsidR="00184A03" w:rsidRPr="00506703" w:rsidTr="006B5410">
        <w:tblPrEx>
          <w:tblBorders>
            <w:bottom w:val="single" w:sz="4" w:space="0" w:color="auto"/>
          </w:tblBorders>
        </w:tblPrEx>
        <w:trPr>
          <w:trHeight w:val="20"/>
        </w:trPr>
        <w:tc>
          <w:tcPr>
            <w:tcW w:w="666" w:type="dxa"/>
          </w:tcPr>
          <w:p w:rsidR="00184A03" w:rsidRPr="00506703" w:rsidRDefault="00184A03" w:rsidP="00184A0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881" w:type="dxa"/>
          </w:tcPr>
          <w:p w:rsidR="00184A03" w:rsidRPr="00506703" w:rsidRDefault="00184A03" w:rsidP="00184A03">
            <w:pPr>
              <w:widowControl w:val="0"/>
              <w:jc w:val="both"/>
              <w:rPr>
                <w:rFonts w:ascii="Times New Roman" w:eastAsia="Times New Roman" w:hAnsi="Times New Roman"/>
                <w:sz w:val="18"/>
                <w:szCs w:val="18"/>
              </w:rPr>
            </w:pPr>
            <w:r w:rsidRPr="00506703">
              <w:rPr>
                <w:rFonts w:ascii="Times New Roman" w:hAnsi="Times New Roman"/>
                <w:sz w:val="18"/>
                <w:szCs w:val="18"/>
              </w:rPr>
              <w:t>Результат «Разработана региональная цифровая платформа, интегрирующая в единую сеть исполнителей и потребителей научно-исследовательской продукции, стартапы и технологические компании и обеспечено ее функционирование»</w:t>
            </w:r>
          </w:p>
        </w:tc>
        <w:tc>
          <w:tcPr>
            <w:tcW w:w="1134" w:type="dxa"/>
          </w:tcPr>
          <w:p w:rsidR="00184A03" w:rsidRPr="00506703" w:rsidRDefault="00184A03" w:rsidP="00184A03">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134" w:type="dxa"/>
          </w:tcPr>
          <w:p w:rsidR="00184A03" w:rsidRPr="00506703" w:rsidRDefault="00184A03" w:rsidP="00184A03">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06.12.2027</w:t>
            </w:r>
          </w:p>
        </w:tc>
        <w:tc>
          <w:tcPr>
            <w:tcW w:w="1416" w:type="dxa"/>
            <w:gridSpan w:val="2"/>
          </w:tcPr>
          <w:p w:rsidR="00184A03" w:rsidRPr="00506703" w:rsidRDefault="00184A03" w:rsidP="00184A03">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jc w:val="center"/>
              <w:rPr>
                <w:rFonts w:ascii="Times New Roman" w:eastAsiaTheme="minorEastAsia" w:hAnsi="Times New Roman"/>
                <w:i/>
                <w:sz w:val="18"/>
                <w:szCs w:val="18"/>
              </w:rPr>
            </w:pPr>
          </w:p>
        </w:tc>
        <w:tc>
          <w:tcPr>
            <w:tcW w:w="1419" w:type="dxa"/>
          </w:tcPr>
          <w:p w:rsidR="00184A03" w:rsidRPr="00506703" w:rsidRDefault="00184A03" w:rsidP="00184A03">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jc w:val="center"/>
              <w:rPr>
                <w:rFonts w:ascii="Times New Roman" w:eastAsiaTheme="minorEastAsia" w:hAnsi="Times New Roman"/>
                <w:i/>
                <w:sz w:val="18"/>
                <w:szCs w:val="18"/>
              </w:rPr>
            </w:pPr>
          </w:p>
        </w:tc>
        <w:tc>
          <w:tcPr>
            <w:tcW w:w="1559" w:type="dxa"/>
          </w:tcPr>
          <w:p w:rsidR="00184A03" w:rsidRPr="00506703" w:rsidRDefault="00184A03" w:rsidP="00184A03">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184A03" w:rsidRPr="00506703" w:rsidRDefault="00184A03" w:rsidP="00184A03">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184A03" w:rsidRPr="00506703" w:rsidRDefault="00184A03" w:rsidP="00184A03">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184A03" w:rsidRPr="00506703" w:rsidRDefault="00184A03" w:rsidP="00184A03">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184A03" w:rsidRPr="00506703" w:rsidRDefault="0022129A" w:rsidP="00184A03">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bCs/>
                <w:i/>
                <w:sz w:val="18"/>
                <w:szCs w:val="18"/>
                <w:u w:color="000000"/>
              </w:rPr>
              <w:t>-</w:t>
            </w:r>
          </w:p>
        </w:tc>
        <w:tc>
          <w:tcPr>
            <w:tcW w:w="1136" w:type="dxa"/>
          </w:tcPr>
          <w:p w:rsidR="00184A03" w:rsidRPr="00506703" w:rsidRDefault="00184A03" w:rsidP="00184A03">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отчет</w:t>
            </w:r>
          </w:p>
          <w:p w:rsidR="00184A03" w:rsidRPr="00506703" w:rsidRDefault="00184A03" w:rsidP="00184A03">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информационно-аналитический отчет</w:t>
            </w:r>
          </w:p>
          <w:p w:rsidR="00184A03" w:rsidRPr="00506703" w:rsidRDefault="00184A03" w:rsidP="00184A03">
            <w:pPr>
              <w:widowControl w:val="0"/>
              <w:jc w:val="center"/>
              <w:rPr>
                <w:rFonts w:ascii="Times New Roman" w:eastAsiaTheme="minorEastAsia" w:hAnsi="Times New Roman"/>
                <w:bCs/>
                <w:i/>
                <w:sz w:val="18"/>
                <w:szCs w:val="18"/>
                <w:u w:color="000000"/>
              </w:rPr>
            </w:pPr>
          </w:p>
        </w:tc>
        <w:tc>
          <w:tcPr>
            <w:tcW w:w="1136" w:type="dxa"/>
          </w:tcPr>
          <w:p w:rsidR="00184A03" w:rsidRPr="00506703" w:rsidRDefault="0022129A" w:rsidP="00184A03">
            <w:pPr>
              <w:widowControl w:val="0"/>
              <w:jc w:val="both"/>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Региональная цифровая платформа для стартапов, исполнителей и потребителей научно-исследовательской продукции</w:t>
            </w:r>
          </w:p>
        </w:tc>
      </w:tr>
      <w:tr w:rsidR="00184A03" w:rsidRPr="00506703" w:rsidTr="006B5410">
        <w:tblPrEx>
          <w:tblBorders>
            <w:bottom w:val="single" w:sz="4" w:space="0" w:color="auto"/>
          </w:tblBorders>
        </w:tblPrEx>
        <w:trPr>
          <w:trHeight w:val="20"/>
        </w:trPr>
        <w:tc>
          <w:tcPr>
            <w:tcW w:w="666" w:type="dxa"/>
          </w:tcPr>
          <w:p w:rsidR="00184A03" w:rsidRPr="00506703" w:rsidRDefault="00184A03" w:rsidP="00184A03">
            <w:pPr>
              <w:widowControl w:val="0"/>
              <w:spacing w:line="230" w:lineRule="auto"/>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881" w:type="dxa"/>
          </w:tcPr>
          <w:p w:rsidR="00184A03" w:rsidRPr="00506703" w:rsidRDefault="00184A03" w:rsidP="00184A03">
            <w:pPr>
              <w:widowControl w:val="0"/>
              <w:spacing w:line="230" w:lineRule="auto"/>
              <w:jc w:val="both"/>
              <w:rPr>
                <w:rFonts w:ascii="Times New Roman" w:eastAsia="Times New Roman" w:hAnsi="Times New Roman"/>
                <w:sz w:val="18"/>
                <w:szCs w:val="18"/>
              </w:rPr>
            </w:pPr>
            <w:r w:rsidRPr="00506703">
              <w:rPr>
                <w:rFonts w:ascii="Times New Roman" w:hAnsi="Times New Roman"/>
                <w:sz w:val="18"/>
                <w:szCs w:val="18"/>
              </w:rPr>
              <w:t>Контрольная точка «Утверждены (одобрены, сформированы) документы, необходимые для оказания услуги (выполнения работы)»</w:t>
            </w:r>
          </w:p>
        </w:tc>
        <w:tc>
          <w:tcPr>
            <w:tcW w:w="1134" w:type="dxa"/>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134" w:type="dxa"/>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06.12.2027</w:t>
            </w:r>
          </w:p>
        </w:tc>
        <w:tc>
          <w:tcPr>
            <w:tcW w:w="1416" w:type="dxa"/>
            <w:gridSpan w:val="2"/>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spacing w:line="230" w:lineRule="auto"/>
              <w:jc w:val="center"/>
              <w:rPr>
                <w:rFonts w:ascii="Times New Roman" w:eastAsiaTheme="minorEastAsia" w:hAnsi="Times New Roman"/>
                <w:i/>
                <w:sz w:val="18"/>
                <w:szCs w:val="18"/>
              </w:rPr>
            </w:pPr>
          </w:p>
        </w:tc>
        <w:tc>
          <w:tcPr>
            <w:tcW w:w="1419" w:type="dxa"/>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spacing w:line="230" w:lineRule="auto"/>
              <w:jc w:val="center"/>
              <w:rPr>
                <w:rFonts w:ascii="Times New Roman" w:eastAsiaTheme="minorEastAsia" w:hAnsi="Times New Roman"/>
                <w:i/>
                <w:sz w:val="18"/>
                <w:szCs w:val="18"/>
              </w:rPr>
            </w:pPr>
          </w:p>
        </w:tc>
        <w:tc>
          <w:tcPr>
            <w:tcW w:w="1559" w:type="dxa"/>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184A03" w:rsidRPr="00506703" w:rsidRDefault="00184A03" w:rsidP="00184A03">
            <w:pPr>
              <w:widowControl w:val="0"/>
              <w:spacing w:line="230" w:lineRule="auto"/>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6"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136"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22129A" w:rsidRPr="00506703" w:rsidTr="006B5410">
        <w:tblPrEx>
          <w:tblBorders>
            <w:bottom w:val="single" w:sz="4" w:space="0" w:color="auto"/>
          </w:tblBorders>
        </w:tblPrEx>
        <w:trPr>
          <w:trHeight w:val="20"/>
        </w:trPr>
        <w:tc>
          <w:tcPr>
            <w:tcW w:w="666" w:type="dxa"/>
          </w:tcPr>
          <w:p w:rsidR="0022129A" w:rsidRPr="00506703" w:rsidRDefault="0022129A" w:rsidP="00184A03">
            <w:pPr>
              <w:widowControl w:val="0"/>
              <w:spacing w:line="230" w:lineRule="auto"/>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881" w:type="dxa"/>
          </w:tcPr>
          <w:p w:rsidR="0022129A" w:rsidRPr="00506703" w:rsidRDefault="0022129A" w:rsidP="00184A03">
            <w:pPr>
              <w:widowControl w:val="0"/>
              <w:spacing w:line="230" w:lineRule="auto"/>
              <w:jc w:val="both"/>
              <w:rPr>
                <w:rFonts w:ascii="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1134" w:type="dxa"/>
          </w:tcPr>
          <w:p w:rsidR="0022129A" w:rsidRPr="00506703" w:rsidRDefault="004D064B"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01.01.2024</w:t>
            </w:r>
          </w:p>
        </w:tc>
        <w:tc>
          <w:tcPr>
            <w:tcW w:w="1134"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09.12.2024</w:t>
            </w:r>
          </w:p>
        </w:tc>
        <w:tc>
          <w:tcPr>
            <w:tcW w:w="1416" w:type="dxa"/>
            <w:gridSpan w:val="2"/>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imes New Roman" w:hAnsi="Times New Roman"/>
                <w:sz w:val="18"/>
                <w:szCs w:val="18"/>
              </w:rPr>
            </w:pPr>
          </w:p>
        </w:tc>
        <w:tc>
          <w:tcPr>
            <w:tcW w:w="1419" w:type="dxa"/>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imes New Roman" w:hAnsi="Times New Roman"/>
                <w:sz w:val="18"/>
                <w:szCs w:val="18"/>
              </w:rPr>
            </w:pPr>
          </w:p>
        </w:tc>
        <w:tc>
          <w:tcPr>
            <w:tcW w:w="1559"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22129A" w:rsidRPr="00506703" w:rsidRDefault="0022129A" w:rsidP="00C35E7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40 000,0</w:t>
            </w:r>
          </w:p>
        </w:tc>
        <w:tc>
          <w:tcPr>
            <w:tcW w:w="1136"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прочий тип документа</w:t>
            </w:r>
          </w:p>
        </w:tc>
        <w:tc>
          <w:tcPr>
            <w:tcW w:w="1136" w:type="dxa"/>
          </w:tcPr>
          <w:p w:rsidR="0022129A" w:rsidRPr="00506703" w:rsidRDefault="0022129A" w:rsidP="00184A03">
            <w:pPr>
              <w:widowControl w:val="0"/>
              <w:spacing w:line="230" w:lineRule="auto"/>
              <w:jc w:val="center"/>
              <w:rPr>
                <w:rFonts w:ascii="Times New Roman" w:eastAsiaTheme="minorEastAsia" w:hAnsi="Times New Roman"/>
                <w:bCs/>
                <w:sz w:val="18"/>
                <w:szCs w:val="18"/>
                <w:u w:color="000000"/>
              </w:rPr>
            </w:pPr>
            <w:r w:rsidRPr="00506703">
              <w:rPr>
                <w:rFonts w:ascii="Times New Roman" w:eastAsiaTheme="minorEastAsia" w:hAnsi="Times New Roman"/>
                <w:bCs/>
                <w:sz w:val="18"/>
                <w:szCs w:val="18"/>
                <w:u w:color="000000"/>
              </w:rPr>
              <w:t>-</w:t>
            </w:r>
          </w:p>
        </w:tc>
      </w:tr>
      <w:tr w:rsidR="00184A03" w:rsidRPr="00506703" w:rsidTr="006B5410">
        <w:tblPrEx>
          <w:tblBorders>
            <w:bottom w:val="single" w:sz="4" w:space="0" w:color="auto"/>
          </w:tblBorders>
        </w:tblPrEx>
        <w:trPr>
          <w:trHeight w:val="20"/>
        </w:trPr>
        <w:tc>
          <w:tcPr>
            <w:tcW w:w="666" w:type="dxa"/>
          </w:tcPr>
          <w:p w:rsidR="00184A03" w:rsidRPr="00506703" w:rsidRDefault="00184A03" w:rsidP="00184A03">
            <w:pPr>
              <w:widowControl w:val="0"/>
              <w:spacing w:line="230" w:lineRule="auto"/>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1881" w:type="dxa"/>
          </w:tcPr>
          <w:p w:rsidR="00184A03" w:rsidRPr="00506703" w:rsidRDefault="00184A03" w:rsidP="00184A03">
            <w:pPr>
              <w:widowControl w:val="0"/>
              <w:spacing w:line="230" w:lineRule="auto"/>
              <w:jc w:val="both"/>
              <w:rPr>
                <w:rFonts w:ascii="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1134" w:type="dxa"/>
          </w:tcPr>
          <w:p w:rsidR="00184A03" w:rsidRPr="00506703" w:rsidRDefault="004D064B"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01.01.2025</w:t>
            </w:r>
          </w:p>
        </w:tc>
        <w:tc>
          <w:tcPr>
            <w:tcW w:w="1134" w:type="dxa"/>
          </w:tcPr>
          <w:p w:rsidR="00184A03" w:rsidRPr="00506703" w:rsidRDefault="00184A03"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08.12.2025</w:t>
            </w:r>
          </w:p>
        </w:tc>
        <w:tc>
          <w:tcPr>
            <w:tcW w:w="1416" w:type="dxa"/>
            <w:gridSpan w:val="2"/>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spacing w:line="230" w:lineRule="auto"/>
              <w:jc w:val="center"/>
              <w:rPr>
                <w:rFonts w:ascii="Times New Roman" w:eastAsia="Times New Roman" w:hAnsi="Times New Roman"/>
                <w:sz w:val="18"/>
                <w:szCs w:val="18"/>
              </w:rPr>
            </w:pPr>
          </w:p>
        </w:tc>
        <w:tc>
          <w:tcPr>
            <w:tcW w:w="1419" w:type="dxa"/>
          </w:tcPr>
          <w:p w:rsidR="00184A03" w:rsidRPr="00506703" w:rsidRDefault="00184A03"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184A03" w:rsidRPr="00506703" w:rsidRDefault="00184A03" w:rsidP="00184A03">
            <w:pPr>
              <w:widowControl w:val="0"/>
              <w:spacing w:line="230" w:lineRule="auto"/>
              <w:jc w:val="center"/>
              <w:rPr>
                <w:rFonts w:ascii="Times New Roman" w:eastAsia="Times New Roman" w:hAnsi="Times New Roman"/>
                <w:sz w:val="18"/>
                <w:szCs w:val="18"/>
              </w:rPr>
            </w:pPr>
          </w:p>
        </w:tc>
        <w:tc>
          <w:tcPr>
            <w:tcW w:w="1559" w:type="dxa"/>
          </w:tcPr>
          <w:p w:rsidR="00184A03" w:rsidRPr="00506703" w:rsidRDefault="00184A03"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184A03" w:rsidRPr="00506703" w:rsidRDefault="00184A03"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184A03" w:rsidRPr="00506703" w:rsidRDefault="0022129A" w:rsidP="00184A03">
            <w:pPr>
              <w:widowControl w:val="0"/>
              <w:spacing w:line="230" w:lineRule="auto"/>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1136" w:type="dxa"/>
          </w:tcPr>
          <w:p w:rsidR="00184A03" w:rsidRPr="00506703" w:rsidRDefault="00184A03"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прочий тип документа</w:t>
            </w:r>
          </w:p>
        </w:tc>
        <w:tc>
          <w:tcPr>
            <w:tcW w:w="1136" w:type="dxa"/>
          </w:tcPr>
          <w:p w:rsidR="00184A03" w:rsidRPr="00506703" w:rsidRDefault="00184A03" w:rsidP="00184A03">
            <w:pPr>
              <w:widowControl w:val="0"/>
              <w:spacing w:line="230" w:lineRule="auto"/>
              <w:jc w:val="center"/>
              <w:rPr>
                <w:rFonts w:ascii="Times New Roman" w:eastAsiaTheme="minorEastAsia" w:hAnsi="Times New Roman"/>
                <w:bCs/>
                <w:sz w:val="18"/>
                <w:szCs w:val="18"/>
                <w:u w:color="000000"/>
              </w:rPr>
            </w:pPr>
            <w:r w:rsidRPr="00506703">
              <w:rPr>
                <w:rFonts w:ascii="Times New Roman" w:eastAsiaTheme="minorEastAsia" w:hAnsi="Times New Roman"/>
                <w:bCs/>
                <w:sz w:val="18"/>
                <w:szCs w:val="18"/>
                <w:u w:color="000000"/>
              </w:rPr>
              <w:t>-</w:t>
            </w:r>
          </w:p>
        </w:tc>
      </w:tr>
      <w:tr w:rsidR="0022129A" w:rsidRPr="00506703" w:rsidTr="006B5410">
        <w:tblPrEx>
          <w:tblBorders>
            <w:bottom w:val="single" w:sz="4" w:space="0" w:color="auto"/>
          </w:tblBorders>
        </w:tblPrEx>
        <w:trPr>
          <w:trHeight w:val="20"/>
        </w:trPr>
        <w:tc>
          <w:tcPr>
            <w:tcW w:w="666" w:type="dxa"/>
          </w:tcPr>
          <w:p w:rsidR="0022129A" w:rsidRPr="00506703" w:rsidRDefault="0022129A" w:rsidP="00184A03">
            <w:pPr>
              <w:widowControl w:val="0"/>
              <w:spacing w:line="230" w:lineRule="auto"/>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c>
          <w:tcPr>
            <w:tcW w:w="1881" w:type="dxa"/>
          </w:tcPr>
          <w:p w:rsidR="0022129A" w:rsidRPr="00506703" w:rsidRDefault="0022129A" w:rsidP="00184A03">
            <w:pPr>
              <w:widowControl w:val="0"/>
              <w:spacing w:line="230" w:lineRule="auto"/>
              <w:jc w:val="both"/>
              <w:rPr>
                <w:rFonts w:ascii="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1134" w:type="dxa"/>
          </w:tcPr>
          <w:p w:rsidR="0022129A" w:rsidRPr="00506703" w:rsidRDefault="00184664"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rPr>
              <w:t>01.01.2026</w:t>
            </w:r>
          </w:p>
        </w:tc>
        <w:tc>
          <w:tcPr>
            <w:tcW w:w="1134" w:type="dxa"/>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rPr>
              <w:t>07.12.2026</w:t>
            </w:r>
          </w:p>
        </w:tc>
        <w:tc>
          <w:tcPr>
            <w:tcW w:w="1416" w:type="dxa"/>
            <w:gridSpan w:val="2"/>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heme="minorEastAsia" w:hAnsi="Times New Roman"/>
                <w:i/>
                <w:sz w:val="18"/>
                <w:szCs w:val="18"/>
              </w:rPr>
            </w:pPr>
          </w:p>
        </w:tc>
        <w:tc>
          <w:tcPr>
            <w:tcW w:w="1419" w:type="dxa"/>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heme="minorEastAsia" w:hAnsi="Times New Roman"/>
                <w:i/>
                <w:sz w:val="18"/>
                <w:szCs w:val="18"/>
              </w:rPr>
            </w:pPr>
          </w:p>
        </w:tc>
        <w:tc>
          <w:tcPr>
            <w:tcW w:w="1559" w:type="dxa"/>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22129A" w:rsidRPr="00506703" w:rsidRDefault="0022129A" w:rsidP="00C35E7E">
            <w:pPr>
              <w:widowControl w:val="0"/>
              <w:spacing w:line="230" w:lineRule="auto"/>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15 000,0</w:t>
            </w:r>
          </w:p>
        </w:tc>
        <w:tc>
          <w:tcPr>
            <w:tcW w:w="1136"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136" w:type="dxa"/>
          </w:tcPr>
          <w:p w:rsidR="0022129A" w:rsidRPr="00506703" w:rsidRDefault="0022129A" w:rsidP="00184A03">
            <w:pPr>
              <w:widowControl w:val="0"/>
              <w:spacing w:line="230" w:lineRule="auto"/>
              <w:jc w:val="center"/>
              <w:rPr>
                <w:rFonts w:ascii="Times New Roman" w:eastAsiaTheme="minorEastAsia" w:hAnsi="Times New Roman"/>
                <w:bCs/>
                <w:sz w:val="18"/>
                <w:szCs w:val="18"/>
                <w:u w:color="000000"/>
              </w:rPr>
            </w:pPr>
            <w:r w:rsidRPr="00506703">
              <w:rPr>
                <w:rFonts w:ascii="Times New Roman" w:eastAsiaTheme="minorEastAsia" w:hAnsi="Times New Roman"/>
                <w:bCs/>
                <w:sz w:val="18"/>
                <w:szCs w:val="18"/>
                <w:u w:color="000000"/>
              </w:rPr>
              <w:t>-</w:t>
            </w:r>
          </w:p>
        </w:tc>
      </w:tr>
      <w:tr w:rsidR="0022129A" w:rsidRPr="00506703" w:rsidTr="006B5410">
        <w:tblPrEx>
          <w:tblBorders>
            <w:bottom w:val="single" w:sz="4" w:space="0" w:color="auto"/>
          </w:tblBorders>
        </w:tblPrEx>
        <w:trPr>
          <w:trHeight w:val="20"/>
        </w:trPr>
        <w:tc>
          <w:tcPr>
            <w:tcW w:w="666" w:type="dxa"/>
          </w:tcPr>
          <w:p w:rsidR="0022129A" w:rsidRPr="00506703" w:rsidRDefault="0022129A" w:rsidP="00184A03">
            <w:pPr>
              <w:widowControl w:val="0"/>
              <w:spacing w:line="230" w:lineRule="auto"/>
              <w:jc w:val="center"/>
              <w:rPr>
                <w:rFonts w:ascii="Times New Roman" w:eastAsiaTheme="minorEastAsia" w:hAnsi="Times New Roman"/>
                <w:sz w:val="18"/>
                <w:szCs w:val="18"/>
              </w:rPr>
            </w:pPr>
            <w:r w:rsidRPr="00506703">
              <w:rPr>
                <w:rFonts w:ascii="Times New Roman" w:eastAsiaTheme="minorEastAsia" w:hAnsi="Times New Roman"/>
                <w:sz w:val="18"/>
                <w:szCs w:val="18"/>
              </w:rPr>
              <w:t>1.5.</w:t>
            </w:r>
          </w:p>
        </w:tc>
        <w:tc>
          <w:tcPr>
            <w:tcW w:w="1881" w:type="dxa"/>
          </w:tcPr>
          <w:p w:rsidR="0022129A" w:rsidRPr="00506703" w:rsidRDefault="0022129A" w:rsidP="00184A03">
            <w:pPr>
              <w:widowControl w:val="0"/>
              <w:spacing w:line="230" w:lineRule="auto"/>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1134" w:type="dxa"/>
          </w:tcPr>
          <w:p w:rsidR="0022129A" w:rsidRPr="00506703" w:rsidRDefault="00184664"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01.01.2027</w:t>
            </w:r>
          </w:p>
        </w:tc>
        <w:tc>
          <w:tcPr>
            <w:tcW w:w="1134"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06.12.2027</w:t>
            </w:r>
          </w:p>
        </w:tc>
        <w:tc>
          <w:tcPr>
            <w:tcW w:w="1416" w:type="dxa"/>
            <w:gridSpan w:val="2"/>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imes New Roman" w:hAnsi="Times New Roman"/>
                <w:sz w:val="18"/>
                <w:szCs w:val="18"/>
              </w:rPr>
            </w:pPr>
          </w:p>
        </w:tc>
        <w:tc>
          <w:tcPr>
            <w:tcW w:w="1419" w:type="dxa"/>
          </w:tcPr>
          <w:p w:rsidR="0022129A" w:rsidRPr="00506703" w:rsidRDefault="0022129A" w:rsidP="00184A03">
            <w:pPr>
              <w:widowControl w:val="0"/>
              <w:spacing w:line="230" w:lineRule="auto"/>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22129A" w:rsidRPr="00506703" w:rsidRDefault="0022129A" w:rsidP="00184A03">
            <w:pPr>
              <w:widowControl w:val="0"/>
              <w:spacing w:line="230" w:lineRule="auto"/>
              <w:jc w:val="center"/>
              <w:rPr>
                <w:rFonts w:ascii="Times New Roman" w:eastAsia="Times New Roman" w:hAnsi="Times New Roman"/>
                <w:sz w:val="18"/>
                <w:szCs w:val="18"/>
              </w:rPr>
            </w:pPr>
          </w:p>
        </w:tc>
        <w:tc>
          <w:tcPr>
            <w:tcW w:w="1559"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цифрового развития государственного управления, информационных технологий и связи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3"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5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91"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9" w:type="dxa"/>
            <w:gridSpan w:val="2"/>
          </w:tcPr>
          <w:p w:rsidR="0022129A" w:rsidRPr="00506703" w:rsidRDefault="0022129A" w:rsidP="00B22747">
            <w:pPr>
              <w:widowControl w:val="0"/>
              <w:spacing w:line="230" w:lineRule="auto"/>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15 </w:t>
            </w:r>
            <w:r w:rsidR="00B22747" w:rsidRPr="00506703">
              <w:rPr>
                <w:rFonts w:ascii="Times New Roman" w:eastAsiaTheme="minorEastAsia" w:hAnsi="Times New Roman"/>
                <w:sz w:val="18"/>
                <w:szCs w:val="18"/>
              </w:rPr>
              <w:t>000,0</w:t>
            </w:r>
          </w:p>
        </w:tc>
        <w:tc>
          <w:tcPr>
            <w:tcW w:w="1136" w:type="dxa"/>
          </w:tcPr>
          <w:p w:rsidR="0022129A" w:rsidRPr="00506703" w:rsidRDefault="0022129A" w:rsidP="00184A03">
            <w:pPr>
              <w:widowControl w:val="0"/>
              <w:spacing w:line="230" w:lineRule="auto"/>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прочий тип документа</w:t>
            </w:r>
          </w:p>
        </w:tc>
        <w:tc>
          <w:tcPr>
            <w:tcW w:w="1136" w:type="dxa"/>
          </w:tcPr>
          <w:p w:rsidR="0022129A" w:rsidRPr="00506703" w:rsidRDefault="0022129A" w:rsidP="00184A03">
            <w:pPr>
              <w:widowControl w:val="0"/>
              <w:spacing w:line="230" w:lineRule="auto"/>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bl>
    <w:p w:rsidR="00C8013D" w:rsidRPr="00506703" w:rsidRDefault="00C8013D" w:rsidP="003A0ABF">
      <w:pPr>
        <w:widowControl w:val="0"/>
        <w:autoSpaceDE w:val="0"/>
        <w:autoSpaceDN w:val="0"/>
        <w:spacing w:after="0" w:line="240" w:lineRule="auto"/>
        <w:jc w:val="center"/>
        <w:outlineLvl w:val="0"/>
        <w:rPr>
          <w:rFonts w:ascii="Times New Roman" w:eastAsiaTheme="minorEastAsia" w:hAnsi="Times New Roman" w:cs="Times New Roman"/>
          <w:sz w:val="28"/>
          <w:szCs w:val="28"/>
        </w:rPr>
        <w:sectPr w:rsidR="00C8013D"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5D224E">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Паспорт</w:t>
      </w:r>
    </w:p>
    <w:p w:rsidR="003A0ABF" w:rsidRPr="00506703" w:rsidRDefault="003A0ABF" w:rsidP="005D224E">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регионального проекта </w:t>
      </w:r>
    </w:p>
    <w:p w:rsidR="003A0ABF" w:rsidRPr="00506703" w:rsidRDefault="00F97AF3" w:rsidP="005D224E">
      <w:pPr>
        <w:widowControl w:val="0"/>
        <w:spacing w:after="0" w:line="240" w:lineRule="auto"/>
        <w:jc w:val="center"/>
        <w:rPr>
          <w:rFonts w:ascii="Times New Roman" w:hAnsi="Times New Roman" w:cs="Times New Roman"/>
          <w:sz w:val="28"/>
          <w:szCs w:val="28"/>
        </w:rPr>
      </w:pPr>
      <w:r w:rsidRPr="00506703">
        <w:rPr>
          <w:rFonts w:ascii="Times New Roman" w:hAnsi="Times New Roman" w:cs="Times New Roman"/>
          <w:sz w:val="28"/>
          <w:szCs w:val="28"/>
        </w:rPr>
        <w:t>«</w:t>
      </w:r>
      <w:r w:rsidR="003A0ABF" w:rsidRPr="00506703">
        <w:rPr>
          <w:rFonts w:ascii="Times New Roman" w:hAnsi="Times New Roman" w:cs="Times New Roman"/>
          <w:sz w:val="28"/>
          <w:szCs w:val="28"/>
        </w:rPr>
        <w:t xml:space="preserve">Внедрение инновационных ваучеров как инструмент стимулирования научно-технологического развития </w:t>
      </w:r>
    </w:p>
    <w:p w:rsidR="003A0ABF" w:rsidRPr="00506703" w:rsidRDefault="003A0ABF" w:rsidP="005D224E">
      <w:pPr>
        <w:widowControl w:val="0"/>
        <w:spacing w:after="0" w:line="240" w:lineRule="auto"/>
        <w:jc w:val="center"/>
        <w:rPr>
          <w:rFonts w:ascii="Times New Roman" w:hAnsi="Times New Roman" w:cs="Times New Roman"/>
          <w:sz w:val="28"/>
          <w:szCs w:val="28"/>
        </w:rPr>
      </w:pPr>
      <w:r w:rsidRPr="00506703">
        <w:rPr>
          <w:rFonts w:ascii="Times New Roman" w:hAnsi="Times New Roman" w:cs="Times New Roman"/>
          <w:sz w:val="28"/>
          <w:szCs w:val="28"/>
        </w:rPr>
        <w:t>Республики Татарстан</w:t>
      </w:r>
      <w:r w:rsidR="00F97AF3" w:rsidRPr="00506703">
        <w:rPr>
          <w:rFonts w:ascii="Times New Roman" w:hAnsi="Times New Roman" w:cs="Times New Roman"/>
          <w:sz w:val="28"/>
          <w:szCs w:val="28"/>
        </w:rPr>
        <w:t>»</w:t>
      </w:r>
    </w:p>
    <w:p w:rsidR="005D224E" w:rsidRPr="00506703" w:rsidRDefault="005D224E" w:rsidP="005D224E">
      <w:pPr>
        <w:widowControl w:val="0"/>
        <w:spacing w:after="0" w:line="240" w:lineRule="auto"/>
        <w:jc w:val="center"/>
        <w:rPr>
          <w:rFonts w:ascii="Times New Roman" w:hAnsi="Times New Roman" w:cs="Times New Roman"/>
          <w:sz w:val="28"/>
          <w:szCs w:val="28"/>
        </w:rPr>
      </w:pPr>
    </w:p>
    <w:p w:rsidR="003A0ABF" w:rsidRPr="00506703" w:rsidRDefault="004763FF" w:rsidP="005D224E">
      <w:pPr>
        <w:widowControl w:val="0"/>
        <w:tabs>
          <w:tab w:val="left" w:pos="284"/>
        </w:tabs>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1.</w:t>
      </w:r>
      <w:r w:rsidRPr="00506703">
        <w:rPr>
          <w:rFonts w:ascii="Times New Roman" w:eastAsiaTheme="minorEastAsia" w:hAnsi="Times New Roman" w:cs="Times New Roman"/>
          <w:szCs w:val="28"/>
        </w:rPr>
        <w:t xml:space="preserve"> </w:t>
      </w:r>
      <w:r w:rsidR="003A0ABF" w:rsidRPr="00506703">
        <w:rPr>
          <w:rFonts w:ascii="Times New Roman" w:eastAsiaTheme="minorEastAsia" w:hAnsi="Times New Roman" w:cs="Times New Roman"/>
          <w:sz w:val="28"/>
          <w:szCs w:val="28"/>
        </w:rPr>
        <w:t>Основные положения</w:t>
      </w:r>
    </w:p>
    <w:p w:rsidR="005D224E" w:rsidRPr="00506703" w:rsidRDefault="005D224E" w:rsidP="005D224E">
      <w:pPr>
        <w:widowControl w:val="0"/>
        <w:tabs>
          <w:tab w:val="left" w:pos="284"/>
        </w:tabs>
        <w:spacing w:after="0" w:line="240" w:lineRule="auto"/>
        <w:jc w:val="center"/>
        <w:rPr>
          <w:rFonts w:ascii="Times New Roman" w:eastAsiaTheme="minorEastAsia" w:hAnsi="Times New Roman" w:cs="Times New Roman"/>
          <w:b/>
          <w:sz w:val="28"/>
          <w:szCs w:val="28"/>
        </w:rPr>
      </w:pPr>
    </w:p>
    <w:tbl>
      <w:tblPr>
        <w:tblStyle w:val="220"/>
        <w:tblW w:w="4929" w:type="pct"/>
        <w:tblLook w:val="0000" w:firstRow="0" w:lastRow="0" w:firstColumn="0" w:lastColumn="0" w:noHBand="0" w:noVBand="0"/>
      </w:tblPr>
      <w:tblGrid>
        <w:gridCol w:w="5330"/>
        <w:gridCol w:w="417"/>
        <w:gridCol w:w="3209"/>
        <w:gridCol w:w="2307"/>
        <w:gridCol w:w="1874"/>
        <w:gridCol w:w="1998"/>
      </w:tblGrid>
      <w:tr w:rsidR="005676BF" w:rsidRPr="00506703" w:rsidTr="00031342">
        <w:trPr>
          <w:trHeight w:val="759"/>
        </w:trPr>
        <w:tc>
          <w:tcPr>
            <w:tcW w:w="1761" w:type="pct"/>
          </w:tcPr>
          <w:p w:rsidR="003A0ABF" w:rsidRPr="00506703" w:rsidRDefault="003A0ABF" w:rsidP="00CC54C9">
            <w:pPr>
              <w:rPr>
                <w:rFonts w:ascii="Times New Roman" w:eastAsiaTheme="minorEastAsia" w:hAnsi="Times New Roman"/>
                <w:sz w:val="19"/>
                <w:szCs w:val="19"/>
              </w:rPr>
            </w:pPr>
            <w:r w:rsidRPr="00506703">
              <w:rPr>
                <w:rFonts w:ascii="Times New Roman" w:eastAsiaTheme="minorEastAsia" w:hAnsi="Times New Roman"/>
                <w:sz w:val="19"/>
                <w:szCs w:val="19"/>
              </w:rPr>
              <w:t>Краткое наименование регионального проекта</w:t>
            </w:r>
          </w:p>
        </w:tc>
        <w:tc>
          <w:tcPr>
            <w:tcW w:w="1198" w:type="pct"/>
            <w:gridSpan w:val="2"/>
            <w:vAlign w:val="center"/>
          </w:tcPr>
          <w:p w:rsidR="003A0ABF" w:rsidRPr="00506703" w:rsidRDefault="00F97AF3" w:rsidP="00CC54C9">
            <w:pPr>
              <w:contextualSpacing/>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Внедрение инновационных ваучеров как инструмент стимулирования научно-технологического развития Республики Татарстан</w:t>
            </w:r>
            <w:r w:rsidRPr="00506703">
              <w:rPr>
                <w:rFonts w:ascii="Times New Roman" w:eastAsiaTheme="minorEastAsia" w:hAnsi="Times New Roman"/>
                <w:sz w:val="19"/>
                <w:szCs w:val="19"/>
              </w:rPr>
              <w:t>»</w:t>
            </w:r>
          </w:p>
        </w:tc>
        <w:tc>
          <w:tcPr>
            <w:tcW w:w="762" w:type="pct"/>
          </w:tcPr>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 xml:space="preserve">Срок реализации </w:t>
            </w:r>
            <w:r w:rsidRPr="00506703">
              <w:rPr>
                <w:rFonts w:ascii="Times New Roman" w:eastAsiaTheme="minorEastAsia" w:hAnsi="Times New Roman"/>
                <w:sz w:val="19"/>
                <w:szCs w:val="19"/>
              </w:rPr>
              <w:br/>
              <w:t>проекта</w:t>
            </w:r>
          </w:p>
        </w:tc>
        <w:tc>
          <w:tcPr>
            <w:tcW w:w="619" w:type="pct"/>
          </w:tcPr>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начала:</w:t>
            </w:r>
          </w:p>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01.01.2024</w:t>
            </w:r>
          </w:p>
        </w:tc>
        <w:tc>
          <w:tcPr>
            <w:tcW w:w="660" w:type="pct"/>
          </w:tcPr>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окончания:</w:t>
            </w:r>
          </w:p>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31.12.202</w:t>
            </w:r>
            <w:r w:rsidR="00C91825" w:rsidRPr="00506703">
              <w:rPr>
                <w:rFonts w:ascii="Times New Roman" w:eastAsiaTheme="minorEastAsia" w:hAnsi="Times New Roman"/>
                <w:sz w:val="19"/>
                <w:szCs w:val="19"/>
              </w:rPr>
              <w:t>7</w:t>
            </w:r>
          </w:p>
        </w:tc>
      </w:tr>
      <w:tr w:rsidR="005676BF" w:rsidRPr="00506703" w:rsidTr="00031342">
        <w:trPr>
          <w:trHeight w:val="20"/>
        </w:trPr>
        <w:tc>
          <w:tcPr>
            <w:tcW w:w="1761" w:type="pct"/>
          </w:tcPr>
          <w:p w:rsidR="003A0ABF" w:rsidRPr="00506703" w:rsidRDefault="003A0ABF" w:rsidP="00CC54C9">
            <w:pPr>
              <w:rPr>
                <w:rFonts w:ascii="Times New Roman" w:eastAsiaTheme="minorEastAsia" w:hAnsi="Times New Roman"/>
                <w:sz w:val="19"/>
                <w:szCs w:val="19"/>
              </w:rPr>
            </w:pPr>
            <w:r w:rsidRPr="00506703">
              <w:rPr>
                <w:rFonts w:ascii="Times New Roman" w:eastAsiaTheme="minorEastAsia" w:hAnsi="Times New Roman"/>
                <w:sz w:val="19"/>
                <w:szCs w:val="19"/>
              </w:rPr>
              <w:t>Куратор регионального проекта</w:t>
            </w:r>
          </w:p>
        </w:tc>
        <w:tc>
          <w:tcPr>
            <w:tcW w:w="1198" w:type="pct"/>
            <w:gridSpan w:val="2"/>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Л.Р.Фазлеева </w:t>
            </w:r>
          </w:p>
        </w:tc>
        <w:tc>
          <w:tcPr>
            <w:tcW w:w="2041" w:type="pct"/>
            <w:gridSpan w:val="3"/>
          </w:tcPr>
          <w:p w:rsidR="003A0ABF" w:rsidRPr="00506703" w:rsidRDefault="005D224E"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з</w:t>
            </w:r>
            <w:r w:rsidR="003A0ABF" w:rsidRPr="00506703">
              <w:rPr>
                <w:rFonts w:ascii="Times New Roman" w:eastAsiaTheme="minorEastAsia" w:hAnsi="Times New Roman"/>
                <w:sz w:val="19"/>
                <w:szCs w:val="19"/>
              </w:rPr>
              <w:t xml:space="preserve">аместитель Премьер-министра Республики Татарстан </w:t>
            </w:r>
          </w:p>
        </w:tc>
      </w:tr>
      <w:tr w:rsidR="005676BF" w:rsidRPr="00506703" w:rsidTr="00031342">
        <w:trPr>
          <w:trHeight w:val="20"/>
        </w:trPr>
        <w:tc>
          <w:tcPr>
            <w:tcW w:w="1761" w:type="pct"/>
          </w:tcPr>
          <w:p w:rsidR="003A0ABF" w:rsidRPr="00506703" w:rsidRDefault="003A0ABF" w:rsidP="00CC54C9">
            <w:pPr>
              <w:rPr>
                <w:rFonts w:ascii="Times New Roman" w:eastAsiaTheme="minorEastAsia" w:hAnsi="Times New Roman"/>
                <w:sz w:val="19"/>
                <w:szCs w:val="19"/>
              </w:rPr>
            </w:pPr>
            <w:r w:rsidRPr="00506703">
              <w:rPr>
                <w:rFonts w:ascii="Times New Roman" w:eastAsiaTheme="minorEastAsia" w:hAnsi="Times New Roman"/>
                <w:sz w:val="19"/>
                <w:szCs w:val="19"/>
              </w:rPr>
              <w:t>Руководитель регионального проекта</w:t>
            </w:r>
          </w:p>
        </w:tc>
        <w:tc>
          <w:tcPr>
            <w:tcW w:w="1198" w:type="pct"/>
            <w:gridSpan w:val="2"/>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И.Г.Хадиуллин </w:t>
            </w:r>
          </w:p>
        </w:tc>
        <w:tc>
          <w:tcPr>
            <w:tcW w:w="2041" w:type="pct"/>
            <w:gridSpan w:val="3"/>
          </w:tcPr>
          <w:p w:rsidR="003A0ABF" w:rsidRPr="00506703" w:rsidRDefault="005D224E"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м</w:t>
            </w:r>
            <w:r w:rsidR="003A0ABF" w:rsidRPr="00506703">
              <w:rPr>
                <w:rFonts w:ascii="Times New Roman" w:eastAsiaTheme="minorEastAsia" w:hAnsi="Times New Roman"/>
                <w:sz w:val="19"/>
                <w:szCs w:val="19"/>
              </w:rPr>
              <w:t>инистр образования и науки Республики Татарстан</w:t>
            </w:r>
          </w:p>
        </w:tc>
      </w:tr>
      <w:tr w:rsidR="005676BF" w:rsidRPr="00506703" w:rsidTr="00031342">
        <w:trPr>
          <w:trHeight w:val="20"/>
        </w:trPr>
        <w:tc>
          <w:tcPr>
            <w:tcW w:w="1761" w:type="pct"/>
          </w:tcPr>
          <w:p w:rsidR="003A0ABF" w:rsidRPr="00506703" w:rsidRDefault="003A0ABF" w:rsidP="00CC54C9">
            <w:pPr>
              <w:rPr>
                <w:rFonts w:ascii="Times New Roman" w:eastAsiaTheme="minorEastAsia" w:hAnsi="Times New Roman"/>
                <w:sz w:val="19"/>
                <w:szCs w:val="19"/>
              </w:rPr>
            </w:pPr>
            <w:r w:rsidRPr="00506703">
              <w:rPr>
                <w:rFonts w:ascii="Times New Roman" w:eastAsiaTheme="minorEastAsia" w:hAnsi="Times New Roman"/>
                <w:sz w:val="19"/>
                <w:szCs w:val="19"/>
              </w:rPr>
              <w:t>Администратор регионального проекта</w:t>
            </w:r>
          </w:p>
        </w:tc>
        <w:tc>
          <w:tcPr>
            <w:tcW w:w="1198" w:type="pct"/>
            <w:gridSpan w:val="2"/>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А.И.Поминов</w:t>
            </w:r>
          </w:p>
        </w:tc>
        <w:tc>
          <w:tcPr>
            <w:tcW w:w="2041" w:type="pct"/>
            <w:gridSpan w:val="3"/>
          </w:tcPr>
          <w:p w:rsidR="003A0ABF" w:rsidRPr="00506703" w:rsidRDefault="005D224E"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п</w:t>
            </w:r>
            <w:r w:rsidR="003A0ABF" w:rsidRPr="00506703">
              <w:rPr>
                <w:rFonts w:ascii="Times New Roman" w:eastAsiaTheme="minorEastAsia" w:hAnsi="Times New Roman"/>
                <w:sz w:val="19"/>
                <w:szCs w:val="19"/>
              </w:rPr>
              <w:t>ервый заместитель министра образования и науки Республики Татарстан</w:t>
            </w:r>
          </w:p>
        </w:tc>
      </w:tr>
      <w:tr w:rsidR="005676BF" w:rsidRPr="00506703" w:rsidTr="00031342">
        <w:trPr>
          <w:trHeight w:val="20"/>
        </w:trPr>
        <w:tc>
          <w:tcPr>
            <w:tcW w:w="1761" w:type="pct"/>
            <w:vMerge w:val="restart"/>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Связь с государственными программами (комплексными программами) Российской Федерации и с государственными программами Республики Татарстан</w:t>
            </w:r>
          </w:p>
        </w:tc>
        <w:tc>
          <w:tcPr>
            <w:tcW w:w="138" w:type="pct"/>
          </w:tcPr>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1.</w:t>
            </w:r>
          </w:p>
        </w:tc>
        <w:tc>
          <w:tcPr>
            <w:tcW w:w="1060" w:type="pct"/>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Республики Татарстан</w:t>
            </w:r>
          </w:p>
        </w:tc>
        <w:tc>
          <w:tcPr>
            <w:tcW w:w="2041" w:type="pct"/>
            <w:gridSpan w:val="3"/>
          </w:tcPr>
          <w:p w:rsidR="003A0ABF" w:rsidRPr="00506703" w:rsidRDefault="00F97AF3"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Республики Татарстан</w:t>
            </w:r>
            <w:r w:rsidRPr="00506703">
              <w:rPr>
                <w:rFonts w:ascii="Times New Roman" w:eastAsiaTheme="minorEastAsia" w:hAnsi="Times New Roman"/>
                <w:sz w:val="19"/>
                <w:szCs w:val="19"/>
              </w:rPr>
              <w:t>»</w:t>
            </w:r>
          </w:p>
        </w:tc>
      </w:tr>
      <w:tr w:rsidR="00955ADE" w:rsidRPr="00506703" w:rsidTr="00031342">
        <w:trPr>
          <w:trHeight w:val="20"/>
        </w:trPr>
        <w:tc>
          <w:tcPr>
            <w:tcW w:w="1761" w:type="pct"/>
            <w:vMerge/>
          </w:tcPr>
          <w:p w:rsidR="003A0ABF" w:rsidRPr="00506703" w:rsidRDefault="003A0ABF" w:rsidP="00CC54C9">
            <w:pPr>
              <w:rPr>
                <w:rFonts w:ascii="Times New Roman" w:eastAsiaTheme="minorEastAsia" w:hAnsi="Times New Roman"/>
                <w:i/>
                <w:sz w:val="19"/>
                <w:szCs w:val="19"/>
              </w:rPr>
            </w:pPr>
          </w:p>
        </w:tc>
        <w:tc>
          <w:tcPr>
            <w:tcW w:w="138" w:type="pct"/>
          </w:tcPr>
          <w:p w:rsidR="003A0ABF" w:rsidRPr="00506703" w:rsidRDefault="003A0ABF" w:rsidP="00CC54C9">
            <w:pPr>
              <w:jc w:val="center"/>
              <w:rPr>
                <w:rFonts w:ascii="Times New Roman" w:eastAsiaTheme="minorEastAsia" w:hAnsi="Times New Roman"/>
                <w:sz w:val="19"/>
                <w:szCs w:val="19"/>
              </w:rPr>
            </w:pPr>
            <w:r w:rsidRPr="00506703">
              <w:rPr>
                <w:rFonts w:ascii="Times New Roman" w:eastAsiaTheme="minorEastAsia" w:hAnsi="Times New Roman"/>
                <w:sz w:val="19"/>
                <w:szCs w:val="19"/>
              </w:rPr>
              <w:t>2.</w:t>
            </w:r>
          </w:p>
        </w:tc>
        <w:tc>
          <w:tcPr>
            <w:tcW w:w="1060" w:type="pct"/>
          </w:tcPr>
          <w:p w:rsidR="003A0ABF" w:rsidRPr="00506703" w:rsidRDefault="003A0ABF"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(комплексная программа) Российской Федерации</w:t>
            </w:r>
          </w:p>
        </w:tc>
        <w:tc>
          <w:tcPr>
            <w:tcW w:w="2041" w:type="pct"/>
            <w:gridSpan w:val="3"/>
          </w:tcPr>
          <w:p w:rsidR="003A0ABF" w:rsidRPr="00506703" w:rsidRDefault="00F97AF3" w:rsidP="00CC54C9">
            <w:pPr>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Российской Федерации</w:t>
            </w:r>
            <w:r w:rsidRPr="00506703">
              <w:rPr>
                <w:rFonts w:ascii="Times New Roman" w:eastAsiaTheme="minorEastAsia" w:hAnsi="Times New Roman"/>
                <w:sz w:val="19"/>
                <w:szCs w:val="19"/>
              </w:rPr>
              <w:t>»</w:t>
            </w:r>
          </w:p>
        </w:tc>
      </w:tr>
    </w:tbl>
    <w:p w:rsidR="005D224E" w:rsidRPr="00506703" w:rsidRDefault="005D224E" w:rsidP="005D224E">
      <w:pPr>
        <w:spacing w:after="0" w:line="240" w:lineRule="auto"/>
        <w:ind w:left="113"/>
        <w:jc w:val="center"/>
        <w:rPr>
          <w:rFonts w:ascii="Times New Roman" w:eastAsiaTheme="minorEastAsia" w:hAnsi="Times New Roman" w:cs="Times New Roman"/>
          <w:sz w:val="28"/>
          <w:szCs w:val="28"/>
        </w:rPr>
      </w:pPr>
    </w:p>
    <w:p w:rsidR="00C70ECB" w:rsidRPr="00506703" w:rsidRDefault="00C70ECB" w:rsidP="00C70ECB">
      <w:pPr>
        <w:spacing w:after="0" w:line="240" w:lineRule="auto"/>
        <w:ind w:left="113"/>
        <w:jc w:val="center"/>
        <w:rPr>
          <w:rFonts w:ascii="Times New Roman" w:eastAsiaTheme="minorEastAsia" w:hAnsi="Times New Roman" w:cs="Times New Roman"/>
          <w:b/>
          <w:sz w:val="28"/>
          <w:szCs w:val="28"/>
        </w:rPr>
      </w:pPr>
      <w:r w:rsidRPr="00506703">
        <w:rPr>
          <w:rFonts w:ascii="Times New Roman" w:eastAsiaTheme="minorEastAsia" w:hAnsi="Times New Roman" w:cs="Times New Roman"/>
          <w:sz w:val="28"/>
          <w:szCs w:val="28"/>
        </w:rPr>
        <w:t xml:space="preserve">2. Показатели регионального проекта </w:t>
      </w:r>
      <w:r w:rsidRPr="00506703" w:rsidDel="001703C4">
        <w:rPr>
          <w:rFonts w:ascii="Times New Roman" w:eastAsiaTheme="minorEastAsia" w:hAnsi="Times New Roman" w:cs="Times New Roman"/>
          <w:b/>
          <w:sz w:val="28"/>
          <w:szCs w:val="28"/>
        </w:rPr>
        <w:t xml:space="preserve"> </w:t>
      </w:r>
    </w:p>
    <w:p w:rsidR="00C70ECB" w:rsidRPr="00506703" w:rsidRDefault="00C70ECB" w:rsidP="00C70ECB">
      <w:pPr>
        <w:spacing w:after="0" w:line="240" w:lineRule="auto"/>
        <w:ind w:left="113"/>
        <w:jc w:val="center"/>
        <w:rPr>
          <w:rFonts w:ascii="Times New Roman" w:eastAsiaTheme="minorEastAsia" w:hAnsi="Times New Roman" w:cs="Times New Roman"/>
          <w:sz w:val="28"/>
          <w:szCs w:val="28"/>
        </w:rPr>
      </w:pPr>
    </w:p>
    <w:tbl>
      <w:tblPr>
        <w:tblStyle w:val="220"/>
        <w:tblW w:w="15163" w:type="dxa"/>
        <w:tblBorders>
          <w:bottom w:val="none" w:sz="0" w:space="0" w:color="auto"/>
        </w:tblBorders>
        <w:tblLayout w:type="fixed"/>
        <w:tblLook w:val="0000" w:firstRow="0" w:lastRow="0" w:firstColumn="0" w:lastColumn="0" w:noHBand="0" w:noVBand="0"/>
      </w:tblPr>
      <w:tblGrid>
        <w:gridCol w:w="548"/>
        <w:gridCol w:w="2279"/>
        <w:gridCol w:w="1245"/>
        <w:gridCol w:w="937"/>
        <w:gridCol w:w="1024"/>
        <w:gridCol w:w="763"/>
        <w:gridCol w:w="709"/>
        <w:gridCol w:w="709"/>
        <w:gridCol w:w="709"/>
        <w:gridCol w:w="88"/>
        <w:gridCol w:w="623"/>
        <w:gridCol w:w="1121"/>
        <w:gridCol w:w="1246"/>
        <w:gridCol w:w="1246"/>
        <w:gridCol w:w="1916"/>
      </w:tblGrid>
      <w:tr w:rsidR="005676BF" w:rsidRPr="00506703" w:rsidTr="006B5410">
        <w:trPr>
          <w:trHeight w:val="20"/>
        </w:trPr>
        <w:tc>
          <w:tcPr>
            <w:tcW w:w="549"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2281"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tc>
        <w:tc>
          <w:tcPr>
            <w:tcW w:w="1245"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Уровень </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показателя</w:t>
            </w:r>
          </w:p>
        </w:tc>
        <w:tc>
          <w:tcPr>
            <w:tcW w:w="937"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1787"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Базовое значение</w:t>
            </w:r>
          </w:p>
        </w:tc>
        <w:tc>
          <w:tcPr>
            <w:tcW w:w="2835" w:type="dxa"/>
            <w:gridSpan w:val="5"/>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Период, год</w:t>
            </w:r>
          </w:p>
          <w:p w:rsidR="00036880" w:rsidRPr="00506703" w:rsidRDefault="00036880" w:rsidP="00036880">
            <w:pPr>
              <w:contextualSpacing/>
              <w:jc w:val="center"/>
              <w:rPr>
                <w:rFonts w:ascii="Times New Roman" w:eastAsiaTheme="minorEastAsia" w:hAnsi="Times New Roman"/>
                <w:sz w:val="18"/>
                <w:szCs w:val="18"/>
              </w:rPr>
            </w:pPr>
          </w:p>
        </w:tc>
        <w:tc>
          <w:tcPr>
            <w:tcW w:w="1121"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Признак возрастания / убывания</w:t>
            </w:r>
          </w:p>
        </w:tc>
        <w:tc>
          <w:tcPr>
            <w:tcW w:w="1246" w:type="dxa"/>
            <w:vMerge w:val="restart"/>
          </w:tcPr>
          <w:p w:rsidR="00C70ECB" w:rsidRPr="00506703" w:rsidRDefault="00C70ECB" w:rsidP="006B5410">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Нарастающий итог</w:t>
            </w:r>
          </w:p>
        </w:tc>
        <w:tc>
          <w:tcPr>
            <w:tcW w:w="1246" w:type="dxa"/>
            <w:vMerge w:val="restart"/>
          </w:tcPr>
          <w:p w:rsidR="00C70ECB" w:rsidRPr="00506703" w:rsidRDefault="00C70ECB" w:rsidP="006B5410">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Декомпозиция на муниципальные образования</w:t>
            </w:r>
          </w:p>
        </w:tc>
        <w:tc>
          <w:tcPr>
            <w:tcW w:w="1916"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Информационная </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система (источник данных) </w:t>
            </w:r>
          </w:p>
        </w:tc>
      </w:tr>
      <w:tr w:rsidR="005676BF" w:rsidRPr="00506703" w:rsidTr="006B5410">
        <w:trPr>
          <w:trHeight w:val="20"/>
        </w:trPr>
        <w:tc>
          <w:tcPr>
            <w:tcW w:w="549" w:type="dxa"/>
            <w:vMerge/>
          </w:tcPr>
          <w:p w:rsidR="00C70ECB" w:rsidRPr="00506703" w:rsidRDefault="00C70ECB" w:rsidP="006B5410">
            <w:pPr>
              <w:widowControl w:val="0"/>
              <w:jc w:val="center"/>
              <w:rPr>
                <w:rFonts w:ascii="Times New Roman" w:eastAsiaTheme="minorEastAsia" w:hAnsi="Times New Roman"/>
                <w:sz w:val="18"/>
                <w:szCs w:val="18"/>
              </w:rPr>
            </w:pPr>
          </w:p>
        </w:tc>
        <w:tc>
          <w:tcPr>
            <w:tcW w:w="2281"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5" w:type="dxa"/>
            <w:vMerge/>
          </w:tcPr>
          <w:p w:rsidR="00C70ECB" w:rsidRPr="00506703" w:rsidRDefault="00C70ECB" w:rsidP="006B5410">
            <w:pPr>
              <w:widowControl w:val="0"/>
              <w:jc w:val="center"/>
              <w:rPr>
                <w:rFonts w:ascii="Times New Roman" w:eastAsiaTheme="minorEastAsia" w:hAnsi="Times New Roman"/>
                <w:sz w:val="18"/>
                <w:szCs w:val="18"/>
              </w:rPr>
            </w:pPr>
          </w:p>
        </w:tc>
        <w:tc>
          <w:tcPr>
            <w:tcW w:w="937"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02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76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год</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8"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121"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6"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6"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916" w:type="dxa"/>
            <w:vMerge/>
          </w:tcPr>
          <w:p w:rsidR="00C70ECB" w:rsidRPr="00506703" w:rsidRDefault="00C70ECB" w:rsidP="006B5410">
            <w:pPr>
              <w:widowControl w:val="0"/>
              <w:jc w:val="center"/>
              <w:rPr>
                <w:rFonts w:ascii="Times New Roman" w:eastAsiaTheme="minorEastAsia" w:hAnsi="Times New Roman"/>
                <w:sz w:val="18"/>
                <w:szCs w:val="18"/>
              </w:rPr>
            </w:pPr>
          </w:p>
        </w:tc>
      </w:tr>
      <w:tr w:rsidR="005676BF" w:rsidRPr="00506703" w:rsidTr="006B5410">
        <w:tblPrEx>
          <w:tblBorders>
            <w:bottom w:val="single" w:sz="4" w:space="0" w:color="auto"/>
          </w:tblBorders>
        </w:tblPrEx>
        <w:trPr>
          <w:trHeight w:val="20"/>
          <w:tblHeader/>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28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245"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93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02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76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70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711"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12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24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24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191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r>
      <w:tr w:rsidR="005676BF" w:rsidRPr="00506703" w:rsidTr="006B5410">
        <w:tblPrEx>
          <w:tblBorders>
            <w:bottom w:val="single" w:sz="4" w:space="0" w:color="auto"/>
          </w:tblBorders>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p>
        </w:tc>
        <w:tc>
          <w:tcPr>
            <w:tcW w:w="14614" w:type="dxa"/>
            <w:gridSpan w:val="14"/>
          </w:tcPr>
          <w:p w:rsidR="00C70ECB" w:rsidRPr="00506703" w:rsidRDefault="00C70ECB"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 </w:t>
            </w:r>
          </w:p>
        </w:tc>
      </w:tr>
      <w:tr w:rsidR="005676BF" w:rsidRPr="00506703" w:rsidTr="006B5410">
        <w:tblPrEx>
          <w:tblBorders>
            <w:bottom w:val="single" w:sz="4" w:space="0" w:color="auto"/>
          </w:tblBorders>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281" w:type="dxa"/>
            <w:vAlign w:val="bottom"/>
          </w:tcPr>
          <w:p w:rsidR="00C70ECB" w:rsidRPr="00506703" w:rsidRDefault="00C70ECB" w:rsidP="006B5410">
            <w:pPr>
              <w:widowControl w:val="0"/>
              <w:ind w:left="-28" w:right="-28"/>
              <w:jc w:val="both"/>
              <w:rPr>
                <w:rFonts w:ascii="Times New Roman" w:eastAsiaTheme="minorEastAsia" w:hAnsi="Times New Roman"/>
                <w:sz w:val="18"/>
                <w:szCs w:val="18"/>
              </w:rPr>
            </w:pPr>
            <w:r w:rsidRPr="00506703">
              <w:rPr>
                <w:rFonts w:ascii="Times New Roman" w:hAnsi="Times New Roman"/>
                <w:sz w:val="18"/>
                <w:szCs w:val="18"/>
              </w:rPr>
              <w:t>Количество выданных инновационных ваучеров (номиналом до 0,5 </w:t>
            </w:r>
            <w:r w:rsidR="00E16E77" w:rsidRPr="00506703">
              <w:rPr>
                <w:rFonts w:ascii="Times New Roman" w:hAnsi="Times New Roman"/>
                <w:sz w:val="18"/>
                <w:szCs w:val="18"/>
              </w:rPr>
              <w:t>млн.рублей</w:t>
            </w:r>
            <w:r w:rsidRPr="00506703">
              <w:rPr>
                <w:rFonts w:ascii="Times New Roman" w:hAnsi="Times New Roman"/>
                <w:sz w:val="18"/>
                <w:szCs w:val="18"/>
              </w:rPr>
              <w:t>), обеспечивающих развитие инновационных навыков для создания новых или расширения существующих инновационных продуктов</w:t>
            </w:r>
          </w:p>
        </w:tc>
        <w:tc>
          <w:tcPr>
            <w:tcW w:w="1245" w:type="dxa"/>
          </w:tcPr>
          <w:p w:rsidR="00C70ECB" w:rsidRPr="00506703" w:rsidRDefault="00C70ECB" w:rsidP="006B5410">
            <w:pPr>
              <w:widowControl w:val="0"/>
              <w:jc w:val="center"/>
              <w:rPr>
                <w:sz w:val="18"/>
                <w:szCs w:val="18"/>
              </w:rPr>
            </w:pPr>
            <w:r w:rsidRPr="00506703">
              <w:rPr>
                <w:rFonts w:ascii="Times New Roman" w:eastAsia="Times New Roman" w:hAnsi="Times New Roman"/>
                <w:sz w:val="18"/>
                <w:szCs w:val="18"/>
              </w:rPr>
              <w:t>ГП</w:t>
            </w:r>
          </w:p>
        </w:tc>
        <w:tc>
          <w:tcPr>
            <w:tcW w:w="937"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sz w:val="18"/>
                <w:szCs w:val="18"/>
              </w:rPr>
              <w:t>единиц</w:t>
            </w:r>
          </w:p>
        </w:tc>
        <w:tc>
          <w:tcPr>
            <w:tcW w:w="1024"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63"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2023</w:t>
            </w:r>
          </w:p>
        </w:tc>
        <w:tc>
          <w:tcPr>
            <w:tcW w:w="70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70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797" w:type="dxa"/>
            <w:gridSpan w:val="2"/>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620"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1121" w:type="dxa"/>
          </w:tcPr>
          <w:p w:rsidR="00C70ECB" w:rsidRPr="00506703" w:rsidRDefault="00E565F2" w:rsidP="006B5410">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возрастание</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bl>
    <w:p w:rsidR="003A0ABF" w:rsidRPr="00506703" w:rsidRDefault="004763FF" w:rsidP="0053217A">
      <w:pPr>
        <w:tabs>
          <w:tab w:val="left" w:pos="284"/>
        </w:tabs>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3.</w:t>
      </w:r>
      <w:r w:rsidRPr="00506703">
        <w:rPr>
          <w:rFonts w:ascii="Times New Roman" w:eastAsiaTheme="minorEastAsia" w:hAnsi="Times New Roman" w:cs="Times New Roman"/>
          <w:szCs w:val="28"/>
        </w:rPr>
        <w:t xml:space="preserve"> </w:t>
      </w:r>
      <w:r w:rsidR="003A0ABF" w:rsidRPr="00506703">
        <w:rPr>
          <w:rFonts w:ascii="Times New Roman" w:eastAsiaTheme="minorEastAsia" w:hAnsi="Times New Roman" w:cs="Times New Roman"/>
          <w:sz w:val="28"/>
          <w:szCs w:val="28"/>
        </w:rPr>
        <w:t>План достижения показателей регионального проекта в 2024 году</w:t>
      </w:r>
    </w:p>
    <w:p w:rsidR="0053217A" w:rsidRPr="00506703" w:rsidRDefault="0053217A" w:rsidP="0053217A">
      <w:pPr>
        <w:tabs>
          <w:tab w:val="left" w:pos="284"/>
        </w:tabs>
        <w:spacing w:after="0" w:line="240" w:lineRule="auto"/>
        <w:ind w:left="57"/>
        <w:jc w:val="center"/>
        <w:rPr>
          <w:rFonts w:ascii="Times New Roman" w:eastAsiaTheme="minorEastAsia" w:hAnsi="Times New Roman" w:cs="Times New Roman"/>
          <w:sz w:val="28"/>
          <w:szCs w:val="28"/>
        </w:rPr>
      </w:pPr>
    </w:p>
    <w:tbl>
      <w:tblPr>
        <w:tblStyle w:val="220"/>
        <w:tblW w:w="5000" w:type="pct"/>
        <w:tblCellMar>
          <w:top w:w="6" w:type="dxa"/>
          <w:bottom w:w="6" w:type="dxa"/>
        </w:tblCellMar>
        <w:tblLook w:val="0000" w:firstRow="0" w:lastRow="0" w:firstColumn="0" w:lastColumn="0" w:noHBand="0" w:noVBand="0"/>
      </w:tblPr>
      <w:tblGrid>
        <w:gridCol w:w="524"/>
        <w:gridCol w:w="4049"/>
        <w:gridCol w:w="1052"/>
        <w:gridCol w:w="1332"/>
        <w:gridCol w:w="622"/>
        <w:gridCol w:w="622"/>
        <w:gridCol w:w="623"/>
        <w:gridCol w:w="623"/>
        <w:gridCol w:w="623"/>
        <w:gridCol w:w="623"/>
        <w:gridCol w:w="623"/>
        <w:gridCol w:w="623"/>
        <w:gridCol w:w="623"/>
        <w:gridCol w:w="623"/>
        <w:gridCol w:w="633"/>
        <w:gridCol w:w="1535"/>
      </w:tblGrid>
      <w:tr w:rsidR="005676BF" w:rsidRPr="00506703" w:rsidTr="0053217A">
        <w:trPr>
          <w:trHeight w:val="20"/>
        </w:trPr>
        <w:tc>
          <w:tcPr>
            <w:tcW w:w="171" w:type="pct"/>
            <w:vMerge w:val="restart"/>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1319" w:type="pct"/>
            <w:vMerge w:val="restart"/>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p w:rsidR="00036880" w:rsidRPr="00506703" w:rsidRDefault="00036880" w:rsidP="0053217A">
            <w:pPr>
              <w:widowControl w:val="0"/>
              <w:jc w:val="center"/>
              <w:rPr>
                <w:rFonts w:ascii="Times New Roman" w:eastAsiaTheme="minorEastAsia" w:hAnsi="Times New Roman"/>
                <w:sz w:val="18"/>
                <w:szCs w:val="18"/>
              </w:rPr>
            </w:pPr>
          </w:p>
        </w:tc>
        <w:tc>
          <w:tcPr>
            <w:tcW w:w="340" w:type="pct"/>
            <w:vMerge w:val="restart"/>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434" w:type="pct"/>
            <w:vMerge w:val="restart"/>
          </w:tcPr>
          <w:p w:rsidR="0053217A"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w:t>
            </w:r>
          </w:p>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измерения</w:t>
            </w:r>
          </w:p>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2235" w:type="pct"/>
            <w:gridSpan w:val="11"/>
          </w:tcPr>
          <w:p w:rsidR="003A0ABF" w:rsidRPr="00506703" w:rsidRDefault="003A0ABF" w:rsidP="00FF113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Плановые значения по месяцам</w:t>
            </w:r>
          </w:p>
        </w:tc>
        <w:tc>
          <w:tcPr>
            <w:tcW w:w="500" w:type="pct"/>
            <w:vMerge w:val="restart"/>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 конец </w:t>
            </w:r>
          </w:p>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w:t>
            </w:r>
          </w:p>
        </w:tc>
      </w:tr>
      <w:tr w:rsidR="005676BF" w:rsidRPr="00506703" w:rsidTr="0053217A">
        <w:trPr>
          <w:trHeight w:val="1024"/>
        </w:trPr>
        <w:tc>
          <w:tcPr>
            <w:tcW w:w="171" w:type="pct"/>
            <w:vMerge/>
          </w:tcPr>
          <w:p w:rsidR="003A0ABF" w:rsidRPr="00506703" w:rsidRDefault="003A0ABF" w:rsidP="0053217A">
            <w:pPr>
              <w:widowControl w:val="0"/>
              <w:jc w:val="center"/>
              <w:rPr>
                <w:rFonts w:ascii="Times New Roman" w:eastAsiaTheme="minorEastAsia" w:hAnsi="Times New Roman"/>
                <w:sz w:val="18"/>
                <w:szCs w:val="18"/>
              </w:rPr>
            </w:pPr>
          </w:p>
        </w:tc>
        <w:tc>
          <w:tcPr>
            <w:tcW w:w="1319" w:type="pct"/>
            <w:vMerge/>
          </w:tcPr>
          <w:p w:rsidR="003A0ABF" w:rsidRPr="00506703" w:rsidRDefault="003A0ABF" w:rsidP="0053217A">
            <w:pPr>
              <w:widowControl w:val="0"/>
              <w:jc w:val="center"/>
              <w:rPr>
                <w:rFonts w:ascii="Times New Roman" w:eastAsiaTheme="minorEastAsia" w:hAnsi="Times New Roman"/>
                <w:sz w:val="18"/>
                <w:szCs w:val="18"/>
              </w:rPr>
            </w:pPr>
          </w:p>
        </w:tc>
        <w:tc>
          <w:tcPr>
            <w:tcW w:w="340" w:type="pct"/>
            <w:vMerge/>
          </w:tcPr>
          <w:p w:rsidR="003A0ABF" w:rsidRPr="00506703" w:rsidRDefault="003A0ABF" w:rsidP="0053217A">
            <w:pPr>
              <w:widowControl w:val="0"/>
              <w:jc w:val="center"/>
              <w:rPr>
                <w:rFonts w:ascii="Times New Roman" w:eastAsiaTheme="minorEastAsia" w:hAnsi="Times New Roman"/>
                <w:sz w:val="18"/>
                <w:szCs w:val="18"/>
              </w:rPr>
            </w:pPr>
          </w:p>
        </w:tc>
        <w:tc>
          <w:tcPr>
            <w:tcW w:w="434" w:type="pct"/>
            <w:vMerge/>
          </w:tcPr>
          <w:p w:rsidR="003A0ABF" w:rsidRPr="00506703" w:rsidRDefault="003A0ABF" w:rsidP="0053217A">
            <w:pPr>
              <w:widowControl w:val="0"/>
              <w:jc w:val="center"/>
              <w:rPr>
                <w:rFonts w:ascii="Times New Roman" w:eastAsiaTheme="minorEastAsia" w:hAnsi="Times New Roman"/>
                <w:sz w:val="18"/>
                <w:szCs w:val="18"/>
              </w:rPr>
            </w:pP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203"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206" w:type="pct"/>
            <w:textDirection w:val="btLr"/>
          </w:tcPr>
          <w:p w:rsidR="003A0ABF" w:rsidRPr="00506703" w:rsidRDefault="003A0ABF"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500" w:type="pct"/>
            <w:vMerge/>
          </w:tcPr>
          <w:p w:rsidR="003A0ABF" w:rsidRPr="00506703" w:rsidRDefault="003A0ABF" w:rsidP="0053217A">
            <w:pPr>
              <w:widowControl w:val="0"/>
              <w:jc w:val="center"/>
              <w:rPr>
                <w:rFonts w:ascii="Times New Roman" w:eastAsiaTheme="minorEastAsia" w:hAnsi="Times New Roman"/>
                <w:sz w:val="18"/>
                <w:szCs w:val="18"/>
              </w:rPr>
            </w:pPr>
          </w:p>
        </w:tc>
      </w:tr>
      <w:tr w:rsidR="005676BF" w:rsidRPr="00506703" w:rsidTr="0053217A">
        <w:trPr>
          <w:trHeight w:val="20"/>
        </w:trPr>
        <w:tc>
          <w:tcPr>
            <w:tcW w:w="171" w:type="pct"/>
          </w:tcPr>
          <w:p w:rsidR="003A0ABF" w:rsidRPr="00506703" w:rsidRDefault="003A0ABF" w:rsidP="0053217A">
            <w:pPr>
              <w:widowControl w:val="0"/>
              <w:jc w:val="center"/>
              <w:rPr>
                <w:rFonts w:ascii="Times New Roman" w:eastAsiaTheme="minorEastAsia" w:hAnsi="Times New Roman"/>
                <w:sz w:val="18"/>
                <w:szCs w:val="18"/>
              </w:rPr>
            </w:pPr>
          </w:p>
        </w:tc>
        <w:tc>
          <w:tcPr>
            <w:tcW w:w="4829" w:type="pct"/>
            <w:gridSpan w:val="15"/>
          </w:tcPr>
          <w:p w:rsidR="003A0ABF" w:rsidRPr="00506703" w:rsidRDefault="003A0ABF" w:rsidP="0053217A">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w:t>
            </w:r>
          </w:p>
        </w:tc>
      </w:tr>
      <w:tr w:rsidR="00955ADE" w:rsidRPr="00506703" w:rsidTr="0053217A">
        <w:trPr>
          <w:trHeight w:val="20"/>
        </w:trPr>
        <w:tc>
          <w:tcPr>
            <w:tcW w:w="171" w:type="pct"/>
          </w:tcPr>
          <w:p w:rsidR="0000735D" w:rsidRPr="00506703" w:rsidRDefault="0000735D" w:rsidP="00637342">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319" w:type="pct"/>
            <w:vAlign w:val="bottom"/>
          </w:tcPr>
          <w:p w:rsidR="0000735D" w:rsidRPr="00506703" w:rsidRDefault="0000735D" w:rsidP="0053217A">
            <w:pPr>
              <w:widowControl w:val="0"/>
              <w:jc w:val="both"/>
              <w:rPr>
                <w:rFonts w:ascii="Times New Roman" w:eastAsiaTheme="minorEastAsia" w:hAnsi="Times New Roman"/>
                <w:sz w:val="18"/>
                <w:szCs w:val="18"/>
              </w:rPr>
            </w:pPr>
            <w:r w:rsidRPr="00506703">
              <w:rPr>
                <w:rFonts w:ascii="Times New Roman" w:hAnsi="Times New Roman"/>
                <w:sz w:val="18"/>
                <w:szCs w:val="18"/>
              </w:rPr>
              <w:t>Количество выданных инновационных ваучеров (номиналом до 0,5 млн</w:t>
            </w:r>
            <w:r w:rsidR="0053217A" w:rsidRPr="00506703">
              <w:rPr>
                <w:rFonts w:ascii="Times New Roman" w:hAnsi="Times New Roman"/>
                <w:sz w:val="18"/>
                <w:szCs w:val="18"/>
              </w:rPr>
              <w:t>.</w:t>
            </w:r>
            <w:r w:rsidRPr="00506703">
              <w:rPr>
                <w:rFonts w:ascii="Times New Roman" w:hAnsi="Times New Roman"/>
                <w:sz w:val="18"/>
                <w:szCs w:val="18"/>
              </w:rPr>
              <w:t>руб</w:t>
            </w:r>
            <w:r w:rsidR="0053217A" w:rsidRPr="00506703">
              <w:rPr>
                <w:rFonts w:ascii="Times New Roman" w:hAnsi="Times New Roman"/>
                <w:sz w:val="18"/>
                <w:szCs w:val="18"/>
              </w:rPr>
              <w:t>лей</w:t>
            </w:r>
            <w:r w:rsidRPr="00506703">
              <w:rPr>
                <w:rFonts w:ascii="Times New Roman" w:hAnsi="Times New Roman"/>
                <w:sz w:val="18"/>
                <w:szCs w:val="18"/>
              </w:rPr>
              <w:t>), обеспечивающих развитие инновационных навыков для создания новых или расширения существующих инновационных продуктов</w:t>
            </w:r>
          </w:p>
        </w:tc>
        <w:tc>
          <w:tcPr>
            <w:tcW w:w="340" w:type="pct"/>
          </w:tcPr>
          <w:p w:rsidR="0000735D" w:rsidRPr="00506703" w:rsidRDefault="0000735D" w:rsidP="0053217A">
            <w:pPr>
              <w:widowControl w:val="0"/>
              <w:jc w:val="center"/>
              <w:rPr>
                <w:sz w:val="18"/>
                <w:szCs w:val="18"/>
              </w:rPr>
            </w:pPr>
            <w:r w:rsidRPr="00506703">
              <w:rPr>
                <w:rFonts w:ascii="Times New Roman" w:eastAsia="Times New Roman" w:hAnsi="Times New Roman"/>
                <w:sz w:val="18"/>
                <w:szCs w:val="18"/>
              </w:rPr>
              <w:t>ГП</w:t>
            </w:r>
          </w:p>
        </w:tc>
        <w:tc>
          <w:tcPr>
            <w:tcW w:w="434"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hAnsi="Times New Roman"/>
                <w:sz w:val="18"/>
                <w:szCs w:val="18"/>
              </w:rPr>
              <w:t>единиц</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3"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00735D" w:rsidRPr="00506703" w:rsidRDefault="0000735D"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500" w:type="pct"/>
          </w:tcPr>
          <w:p w:rsidR="0000735D" w:rsidRPr="00506703" w:rsidRDefault="001E53BB" w:rsidP="0053217A">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r>
    </w:tbl>
    <w:p w:rsidR="0053217A" w:rsidRPr="00506703" w:rsidRDefault="0053217A" w:rsidP="0053217A">
      <w:pPr>
        <w:widowControl w:val="0"/>
        <w:tabs>
          <w:tab w:val="left" w:pos="284"/>
        </w:tabs>
        <w:spacing w:after="0" w:line="240" w:lineRule="auto"/>
        <w:ind w:left="113"/>
        <w:jc w:val="center"/>
        <w:rPr>
          <w:rFonts w:ascii="Times New Roman" w:eastAsiaTheme="minorEastAsia" w:hAnsi="Times New Roman" w:cs="Times New Roman"/>
          <w:sz w:val="28"/>
          <w:szCs w:val="28"/>
        </w:rPr>
      </w:pPr>
    </w:p>
    <w:p w:rsidR="00C70ECB" w:rsidRPr="00506703" w:rsidRDefault="00C70ECB" w:rsidP="00C70ECB">
      <w:pPr>
        <w:widowControl w:val="0"/>
        <w:tabs>
          <w:tab w:val="left" w:pos="284"/>
        </w:tabs>
        <w:spacing w:after="0" w:line="240" w:lineRule="auto"/>
        <w:ind w:left="113"/>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4.</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Мероприятия (результаты) регионального проекта</w:t>
      </w:r>
    </w:p>
    <w:p w:rsidR="00C70ECB" w:rsidRPr="00506703" w:rsidRDefault="00C70ECB" w:rsidP="00C70ECB">
      <w:pPr>
        <w:widowControl w:val="0"/>
        <w:tabs>
          <w:tab w:val="left" w:pos="284"/>
        </w:tabs>
        <w:spacing w:after="0" w:line="240" w:lineRule="auto"/>
        <w:ind w:left="113"/>
        <w:jc w:val="center"/>
        <w:rPr>
          <w:rFonts w:ascii="Times New Roman" w:hAnsi="Times New Roman" w:cs="Times New Roman"/>
          <w:sz w:val="24"/>
          <w:szCs w:val="24"/>
        </w:rPr>
      </w:pPr>
    </w:p>
    <w:tbl>
      <w:tblPr>
        <w:tblStyle w:val="220"/>
        <w:tblW w:w="15312" w:type="dxa"/>
        <w:tblBorders>
          <w:bottom w:val="none" w:sz="0" w:space="0" w:color="auto"/>
        </w:tblBorders>
        <w:tblLayout w:type="fixed"/>
        <w:tblCellMar>
          <w:top w:w="6" w:type="dxa"/>
          <w:bottom w:w="6" w:type="dxa"/>
        </w:tblCellMar>
        <w:tblLook w:val="0400" w:firstRow="0" w:lastRow="0" w:firstColumn="0" w:lastColumn="0" w:noHBand="0" w:noVBand="1"/>
      </w:tblPr>
      <w:tblGrid>
        <w:gridCol w:w="690"/>
        <w:gridCol w:w="2214"/>
        <w:gridCol w:w="1627"/>
        <w:gridCol w:w="861"/>
        <w:gridCol w:w="696"/>
        <w:gridCol w:w="711"/>
        <w:gridCol w:w="709"/>
        <w:gridCol w:w="567"/>
        <w:gridCol w:w="567"/>
        <w:gridCol w:w="1560"/>
        <w:gridCol w:w="1435"/>
        <w:gridCol w:w="1660"/>
        <w:gridCol w:w="2008"/>
        <w:gridCol w:w="7"/>
      </w:tblGrid>
      <w:tr w:rsidR="005676BF" w:rsidRPr="00506703" w:rsidTr="006B5410">
        <w:trPr>
          <w:gridAfter w:val="1"/>
          <w:wAfter w:w="7" w:type="dxa"/>
          <w:trHeight w:val="23"/>
        </w:trPr>
        <w:tc>
          <w:tcPr>
            <w:tcW w:w="690"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п/п</w:t>
            </w:r>
          </w:p>
        </w:tc>
        <w:tc>
          <w:tcPr>
            <w:tcW w:w="2214"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w:t>
            </w:r>
          </w:p>
        </w:tc>
        <w:tc>
          <w:tcPr>
            <w:tcW w:w="1627"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Единица измерения</w:t>
            </w:r>
            <w:r w:rsidRPr="00506703">
              <w:rPr>
                <w:rFonts w:ascii="Times New Roman" w:eastAsia="Times New Roman" w:hAnsi="Times New Roman"/>
                <w:sz w:val="18"/>
                <w:szCs w:val="18"/>
              </w:rPr>
              <w:br/>
              <w:t>(по ОКЕИ)</w:t>
            </w:r>
          </w:p>
        </w:tc>
        <w:tc>
          <w:tcPr>
            <w:tcW w:w="1557" w:type="dxa"/>
            <w:gridSpan w:val="2"/>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Базовое значение</w:t>
            </w:r>
          </w:p>
        </w:tc>
        <w:tc>
          <w:tcPr>
            <w:tcW w:w="2554" w:type="dxa"/>
            <w:gridSpan w:val="4"/>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Период, год</w:t>
            </w:r>
          </w:p>
        </w:tc>
        <w:tc>
          <w:tcPr>
            <w:tcW w:w="1560" w:type="dxa"/>
            <w:vMerge w:val="restart"/>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Характеристика мероприятия (результата)</w:t>
            </w:r>
          </w:p>
        </w:tc>
        <w:tc>
          <w:tcPr>
            <w:tcW w:w="1435" w:type="dxa"/>
            <w:vMerge w:val="restart"/>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Тип мероприятия (результата)</w:t>
            </w:r>
          </w:p>
        </w:tc>
        <w:tc>
          <w:tcPr>
            <w:tcW w:w="1660" w:type="dxa"/>
            <w:vMerge w:val="restart"/>
          </w:tcPr>
          <w:p w:rsidR="00036880" w:rsidRPr="00506703" w:rsidRDefault="00C70ECB" w:rsidP="00FF113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Декомпозиция на муниципальные образования</w:t>
            </w:r>
          </w:p>
        </w:tc>
        <w:tc>
          <w:tcPr>
            <w:tcW w:w="2008"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Связь с показателями регионального проекта</w:t>
            </w:r>
          </w:p>
        </w:tc>
      </w:tr>
      <w:tr w:rsidR="005676BF" w:rsidRPr="00506703" w:rsidTr="006B5410">
        <w:trPr>
          <w:gridAfter w:val="1"/>
          <w:wAfter w:w="7" w:type="dxa"/>
          <w:trHeight w:val="23"/>
        </w:trPr>
        <w:tc>
          <w:tcPr>
            <w:tcW w:w="690"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2214"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627"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861"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значение</w:t>
            </w:r>
          </w:p>
        </w:tc>
        <w:tc>
          <w:tcPr>
            <w:tcW w:w="69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год</w:t>
            </w:r>
          </w:p>
        </w:tc>
        <w:tc>
          <w:tcPr>
            <w:tcW w:w="711" w:type="dxa"/>
          </w:tcPr>
          <w:p w:rsidR="00C70ECB" w:rsidRPr="00506703" w:rsidRDefault="00C70ECB" w:rsidP="006B5410">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tcPr>
          <w:p w:rsidR="00C70ECB" w:rsidRPr="00506703" w:rsidRDefault="00C70ECB" w:rsidP="006B5410">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567" w:type="dxa"/>
          </w:tcPr>
          <w:p w:rsidR="00C70ECB" w:rsidRPr="00506703" w:rsidRDefault="00C70ECB" w:rsidP="006B5410">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567" w:type="dxa"/>
          </w:tcPr>
          <w:p w:rsidR="00C70ECB" w:rsidRPr="00506703" w:rsidRDefault="00C70ECB" w:rsidP="006B5410">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560"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435"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660"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2008"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r>
      <w:tr w:rsidR="005676BF" w:rsidRPr="00506703" w:rsidTr="006B5410">
        <w:tblPrEx>
          <w:tblBorders>
            <w:bottom w:val="single" w:sz="4" w:space="0" w:color="auto"/>
          </w:tblBorders>
        </w:tblPrEx>
        <w:trPr>
          <w:trHeight w:val="23"/>
        </w:trPr>
        <w:tc>
          <w:tcPr>
            <w:tcW w:w="690" w:type="dxa"/>
          </w:tcPr>
          <w:p w:rsidR="00C70ECB" w:rsidRPr="00506703" w:rsidRDefault="00C70ECB" w:rsidP="006B5410">
            <w:pPr>
              <w:widowControl w:val="0"/>
              <w:jc w:val="center"/>
              <w:rPr>
                <w:rFonts w:ascii="Times New Roman" w:eastAsia="Times New Roman" w:hAnsi="Times New Roman"/>
                <w:sz w:val="18"/>
                <w:szCs w:val="18"/>
              </w:rPr>
            </w:pPr>
          </w:p>
        </w:tc>
        <w:tc>
          <w:tcPr>
            <w:tcW w:w="14622" w:type="dxa"/>
            <w:gridSpan w:val="13"/>
          </w:tcPr>
          <w:p w:rsidR="00C70ECB" w:rsidRPr="00506703" w:rsidRDefault="00C70ECB"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w:t>
            </w:r>
          </w:p>
        </w:tc>
      </w:tr>
      <w:tr w:rsidR="00C70ECB" w:rsidRPr="00506703" w:rsidTr="006B5410">
        <w:tblPrEx>
          <w:tblBorders>
            <w:bottom w:val="single" w:sz="4" w:space="0" w:color="auto"/>
          </w:tblBorders>
        </w:tblPrEx>
        <w:trPr>
          <w:gridAfter w:val="1"/>
          <w:wAfter w:w="7" w:type="dxa"/>
          <w:trHeight w:val="23"/>
        </w:trPr>
        <w:tc>
          <w:tcPr>
            <w:tcW w:w="690"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4" w:type="dxa"/>
          </w:tcPr>
          <w:p w:rsidR="00C70ECB" w:rsidRPr="00506703" w:rsidRDefault="00C70ECB"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Оказана поддержка сектору малого и среднего предпринимательства в рамках </w:t>
            </w:r>
            <w:r w:rsidRPr="00506703">
              <w:rPr>
                <w:rFonts w:ascii="Times New Roman" w:hAnsi="Times New Roman"/>
                <w:sz w:val="18"/>
                <w:szCs w:val="18"/>
              </w:rPr>
              <w:t>выданных инновационных ваучеров (номиналом до 0,5 млн руб.), обеспечивающих развитие инновационных навыков для создания новых или расширения существующих инновационных продуктов</w:t>
            </w:r>
            <w:r w:rsidRPr="00506703">
              <w:rPr>
                <w:rFonts w:ascii="Times New Roman" w:eastAsia="Times New Roman" w:hAnsi="Times New Roman"/>
                <w:sz w:val="18"/>
                <w:szCs w:val="18"/>
              </w:rPr>
              <w:t xml:space="preserve"> </w:t>
            </w:r>
          </w:p>
        </w:tc>
        <w:tc>
          <w:tcPr>
            <w:tcW w:w="1627"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процентов</w:t>
            </w:r>
          </w:p>
        </w:tc>
        <w:tc>
          <w:tcPr>
            <w:tcW w:w="861"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69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2023</w:t>
            </w:r>
          </w:p>
        </w:tc>
        <w:tc>
          <w:tcPr>
            <w:tcW w:w="711"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100</w:t>
            </w:r>
          </w:p>
        </w:tc>
        <w:tc>
          <w:tcPr>
            <w:tcW w:w="70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100</w:t>
            </w:r>
          </w:p>
        </w:tc>
        <w:tc>
          <w:tcPr>
            <w:tcW w:w="567"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100</w:t>
            </w:r>
          </w:p>
        </w:tc>
        <w:tc>
          <w:tcPr>
            <w:tcW w:w="567"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100</w:t>
            </w:r>
          </w:p>
        </w:tc>
        <w:tc>
          <w:tcPr>
            <w:tcW w:w="1560" w:type="dxa"/>
          </w:tcPr>
          <w:p w:rsidR="00C70ECB" w:rsidRPr="00506703" w:rsidRDefault="00C70ECB" w:rsidP="006B5410">
            <w:pPr>
              <w:widowControl w:val="0"/>
              <w:jc w:val="both"/>
              <w:rPr>
                <w:rFonts w:ascii="Times New Roman" w:eastAsia="Times New Roman" w:hAnsi="Times New Roman"/>
                <w:sz w:val="18"/>
                <w:szCs w:val="18"/>
              </w:rPr>
            </w:pPr>
            <w:r w:rsidRPr="00506703">
              <w:rPr>
                <w:rFonts w:ascii="Times New Roman" w:hAnsi="Times New Roman"/>
                <w:sz w:val="18"/>
                <w:szCs w:val="18"/>
                <w:shd w:val="clear" w:color="auto" w:fill="FFFFFF"/>
              </w:rPr>
              <w:t xml:space="preserve">фондом Академии наук Республики Татарстан </w:t>
            </w:r>
            <w:r w:rsidRPr="00506703">
              <w:rPr>
                <w:rFonts w:ascii="Times New Roman" w:eastAsia="Times New Roman" w:hAnsi="Times New Roman"/>
                <w:sz w:val="18"/>
                <w:szCs w:val="18"/>
              </w:rPr>
              <w:t xml:space="preserve">обеспечено предоставление инновационных ваучеров </w:t>
            </w:r>
            <w:r w:rsidRPr="00506703">
              <w:rPr>
                <w:rFonts w:ascii="Times New Roman" w:hAnsi="Times New Roman"/>
                <w:sz w:val="18"/>
                <w:szCs w:val="18"/>
              </w:rPr>
              <w:t>(номиналом до 0,5 млн руб.), обеспечивающих развитие инновационных навыков для создания новых или расширения существующих инновационных продуктов</w:t>
            </w:r>
          </w:p>
        </w:tc>
        <w:tc>
          <w:tcPr>
            <w:tcW w:w="143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оказание услуг (выполнение работ)</w:t>
            </w:r>
          </w:p>
        </w:tc>
        <w:tc>
          <w:tcPr>
            <w:tcW w:w="1660" w:type="dxa"/>
          </w:tcPr>
          <w:p w:rsidR="00C70ECB" w:rsidRPr="00506703" w:rsidRDefault="002D1E3C"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2008" w:type="dxa"/>
          </w:tcPr>
          <w:p w:rsidR="00C70ECB" w:rsidRPr="00506703" w:rsidRDefault="00C70ECB" w:rsidP="006B5410">
            <w:pPr>
              <w:widowControl w:val="0"/>
              <w:jc w:val="both"/>
              <w:rPr>
                <w:rFonts w:ascii="Times New Roman" w:eastAsia="Times New Roman" w:hAnsi="Times New Roman"/>
                <w:sz w:val="18"/>
                <w:szCs w:val="18"/>
              </w:rPr>
            </w:pPr>
            <w:r w:rsidRPr="00506703">
              <w:rPr>
                <w:rFonts w:ascii="Times New Roman" w:hAnsi="Times New Roman"/>
                <w:sz w:val="18"/>
                <w:szCs w:val="18"/>
              </w:rPr>
              <w:t>Количество выданных инновационных ваучеров (номиналом до 0,5 млн руб.), обеспечивающих развитие инновационных навыков для создания новых или расширения существующих инновационных продуктов</w:t>
            </w:r>
          </w:p>
        </w:tc>
      </w:tr>
    </w:tbl>
    <w:p w:rsidR="001F0326" w:rsidRPr="00506703" w:rsidRDefault="001F0326" w:rsidP="00C70ECB">
      <w:pPr>
        <w:tabs>
          <w:tab w:val="left" w:pos="284"/>
        </w:tabs>
        <w:spacing w:after="0" w:line="240" w:lineRule="auto"/>
        <w:ind w:left="57"/>
        <w:jc w:val="center"/>
        <w:rPr>
          <w:rFonts w:ascii="Times New Roman" w:eastAsiaTheme="minorEastAsia" w:hAnsi="Times New Roman" w:cs="Times New Roman"/>
          <w:sz w:val="28"/>
          <w:szCs w:val="28"/>
        </w:rPr>
      </w:pPr>
    </w:p>
    <w:p w:rsidR="00C70ECB" w:rsidRPr="00506703" w:rsidRDefault="00C70ECB" w:rsidP="00C70ECB">
      <w:pPr>
        <w:tabs>
          <w:tab w:val="left" w:pos="284"/>
        </w:tabs>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5.</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Финансовое обеспечение реализации регионального проекта</w:t>
      </w:r>
    </w:p>
    <w:p w:rsidR="00C70ECB" w:rsidRPr="00506703" w:rsidRDefault="00C70ECB" w:rsidP="00C70ECB">
      <w:pPr>
        <w:tabs>
          <w:tab w:val="left" w:pos="284"/>
        </w:tabs>
        <w:spacing w:after="0" w:line="240" w:lineRule="auto"/>
        <w:ind w:left="57"/>
        <w:jc w:val="center"/>
        <w:rPr>
          <w:rFonts w:ascii="Times New Roman" w:eastAsiaTheme="minorEastAsia" w:hAnsi="Times New Roman" w:cs="Times New Roman"/>
          <w:b/>
          <w:sz w:val="28"/>
          <w:szCs w:val="28"/>
        </w:rPr>
      </w:pPr>
    </w:p>
    <w:tbl>
      <w:tblPr>
        <w:tblStyle w:val="220"/>
        <w:tblW w:w="4935" w:type="pct"/>
        <w:tblLayout w:type="fixed"/>
        <w:tblLook w:val="04A0" w:firstRow="1" w:lastRow="0" w:firstColumn="1" w:lastColumn="0" w:noHBand="0" w:noVBand="1"/>
      </w:tblPr>
      <w:tblGrid>
        <w:gridCol w:w="10741"/>
        <w:gridCol w:w="818"/>
        <w:gridCol w:w="818"/>
        <w:gridCol w:w="915"/>
        <w:gridCol w:w="785"/>
        <w:gridCol w:w="1076"/>
      </w:tblGrid>
      <w:tr w:rsidR="00FF1136" w:rsidRPr="00506703" w:rsidTr="003B50B3">
        <w:trPr>
          <w:trHeight w:val="20"/>
        </w:trPr>
        <w:tc>
          <w:tcPr>
            <w:tcW w:w="3544" w:type="pct"/>
            <w:vMerge w:val="restar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Наименование мероприятия (результата) и источники финансирования</w:t>
            </w:r>
          </w:p>
        </w:tc>
        <w:tc>
          <w:tcPr>
            <w:tcW w:w="1101" w:type="pct"/>
            <w:gridSpan w:val="4"/>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по годам реализации, тыс.рублей</w:t>
            </w:r>
          </w:p>
        </w:tc>
        <w:tc>
          <w:tcPr>
            <w:tcW w:w="355" w:type="pct"/>
            <w:vMerge w:val="restar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Всего,</w:t>
            </w:r>
            <w:r w:rsidRPr="00506703">
              <w:rPr>
                <w:rFonts w:ascii="Times New Roman" w:eastAsiaTheme="minorEastAsia" w:hAnsi="Times New Roman"/>
                <w:sz w:val="18"/>
                <w:szCs w:val="18"/>
              </w:rPr>
              <w:br/>
              <w:t>тыс.рублей</w:t>
            </w:r>
          </w:p>
        </w:tc>
      </w:tr>
      <w:tr w:rsidR="00FF1136" w:rsidRPr="00506703" w:rsidTr="003B50B3">
        <w:trPr>
          <w:trHeight w:val="20"/>
        </w:trPr>
        <w:tc>
          <w:tcPr>
            <w:tcW w:w="3544" w:type="pct"/>
            <w:vMerge/>
          </w:tcPr>
          <w:p w:rsidR="00FF1136" w:rsidRPr="00506703" w:rsidRDefault="00FF1136" w:rsidP="006B5410">
            <w:pPr>
              <w:widowControl w:val="0"/>
              <w:jc w:val="center"/>
              <w:rPr>
                <w:rFonts w:ascii="Times New Roman" w:eastAsiaTheme="minorEastAsia" w:hAnsi="Times New Roman"/>
                <w:sz w:val="18"/>
                <w:szCs w:val="18"/>
              </w:rPr>
            </w:pP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 г.</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 г.</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 г.</w:t>
            </w:r>
          </w:p>
        </w:tc>
        <w:tc>
          <w:tcPr>
            <w:tcW w:w="355" w:type="pct"/>
            <w:vMerge/>
          </w:tcPr>
          <w:p w:rsidR="00FF1136" w:rsidRPr="00506703" w:rsidRDefault="00FF1136" w:rsidP="006B5410">
            <w:pPr>
              <w:widowControl w:val="0"/>
              <w:jc w:val="center"/>
              <w:rPr>
                <w:rFonts w:ascii="Times New Roman" w:eastAsiaTheme="minorEastAsia" w:hAnsi="Times New Roman"/>
                <w:sz w:val="18"/>
                <w:szCs w:val="18"/>
              </w:rPr>
            </w:pPr>
          </w:p>
        </w:tc>
      </w:tr>
      <w:tr w:rsidR="00FF1136" w:rsidRPr="00506703" w:rsidTr="003B50B3">
        <w:trPr>
          <w:trHeight w:val="20"/>
        </w:trPr>
        <w:tc>
          <w:tcPr>
            <w:tcW w:w="5000" w:type="pct"/>
            <w:gridSpan w:val="6"/>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Оказана поддержка сектору малого и среднего предпринимательства в рамках </w:t>
            </w:r>
            <w:r w:rsidRPr="00506703">
              <w:rPr>
                <w:rFonts w:ascii="Times New Roman" w:hAnsi="Times New Roman"/>
                <w:sz w:val="18"/>
                <w:szCs w:val="18"/>
              </w:rPr>
              <w:t>выданных инновационных ваучеров (номиналом до 0,5 млн.рублей), обеспечивающих развитие инновационных навыков для создания новых или расширения существующих инновационных продуктов</w:t>
            </w:r>
            <w:r w:rsidRPr="00506703">
              <w:rPr>
                <w:rFonts w:ascii="Times New Roman" w:eastAsia="Times New Roman" w:hAnsi="Times New Roman"/>
                <w:sz w:val="18"/>
                <w:szCs w:val="18"/>
              </w:rPr>
              <w:t xml:space="preserve"> </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59" w:type="pct"/>
          </w:tcPr>
          <w:p w:rsidR="00FF1136" w:rsidRPr="00506703" w:rsidRDefault="003B50B3" w:rsidP="00B91E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55" w:type="pct"/>
          </w:tcPr>
          <w:p w:rsidR="00FF1136" w:rsidRPr="00506703" w:rsidRDefault="00FF1136" w:rsidP="003B50B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12 0</w:t>
            </w:r>
            <w:r w:rsidR="003B50B3" w:rsidRPr="00506703">
              <w:rPr>
                <w:rFonts w:ascii="Times New Roman" w:eastAsiaTheme="minorEastAsia" w:hAnsi="Times New Roman"/>
                <w:sz w:val="18"/>
                <w:szCs w:val="18"/>
              </w:rPr>
              <w:t>00</w:t>
            </w:r>
            <w:r w:rsidRPr="00506703">
              <w:rPr>
                <w:rFonts w:ascii="Times New Roman" w:eastAsiaTheme="minorEastAsia" w:hAnsi="Times New Roman"/>
                <w:sz w:val="18"/>
                <w:szCs w:val="18"/>
              </w:rPr>
              <w:t>,</w:t>
            </w:r>
            <w:r w:rsidR="003B50B3" w:rsidRPr="00506703">
              <w:rPr>
                <w:rFonts w:ascii="Times New Roman" w:eastAsiaTheme="minorEastAsia" w:hAnsi="Times New Roman"/>
                <w:sz w:val="18"/>
                <w:szCs w:val="18"/>
              </w:rPr>
              <w:t>0</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FF1136" w:rsidRPr="00506703" w:rsidTr="003B50B3">
        <w:trPr>
          <w:trHeight w:val="20"/>
        </w:trPr>
        <w:tc>
          <w:tcPr>
            <w:tcW w:w="3544" w:type="pct"/>
          </w:tcPr>
          <w:p w:rsidR="00FF1136" w:rsidRPr="00506703" w:rsidDel="000D3305" w:rsidRDefault="00FF1136"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3B50B3" w:rsidRPr="00506703" w:rsidTr="003B50B3">
        <w:trPr>
          <w:trHeight w:val="20"/>
        </w:trPr>
        <w:tc>
          <w:tcPr>
            <w:tcW w:w="3544" w:type="pct"/>
          </w:tcPr>
          <w:p w:rsidR="003B50B3" w:rsidRPr="00506703" w:rsidRDefault="003B50B3"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02"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59"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55"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12 000,0</w:t>
            </w:r>
          </w:p>
        </w:tc>
      </w:tr>
      <w:tr w:rsidR="003B50B3" w:rsidRPr="00506703" w:rsidTr="003B50B3">
        <w:trPr>
          <w:trHeight w:val="20"/>
        </w:trPr>
        <w:tc>
          <w:tcPr>
            <w:tcW w:w="3544" w:type="pct"/>
          </w:tcPr>
          <w:p w:rsidR="003B50B3" w:rsidRPr="00506703" w:rsidRDefault="003B50B3"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Итого по региональному проекту</w:t>
            </w:r>
            <w:r w:rsidRPr="00506703">
              <w:rPr>
                <w:rFonts w:ascii="Times New Roman" w:eastAsia="Times New Roman" w:hAnsi="Times New Roman"/>
                <w:sz w:val="18"/>
                <w:szCs w:val="18"/>
                <w:lang w:eastAsia="en-US"/>
              </w:rPr>
              <w:t>, в том числе:</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02"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59"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55"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12 000,0</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FF1136" w:rsidRPr="00506703" w:rsidTr="003B50B3">
        <w:trPr>
          <w:trHeight w:val="20"/>
        </w:trPr>
        <w:tc>
          <w:tcPr>
            <w:tcW w:w="3544" w:type="pct"/>
          </w:tcPr>
          <w:p w:rsidR="00FF1136" w:rsidRPr="00506703" w:rsidRDefault="00FF1136"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бюджеты территориальных государственных внебюджетных фондов </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70"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02"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259"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355" w:type="pct"/>
          </w:tcPr>
          <w:p w:rsidR="00FF1136" w:rsidRPr="00506703" w:rsidRDefault="00FF1136"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r>
      <w:tr w:rsidR="003B50B3" w:rsidRPr="00506703" w:rsidTr="003B50B3">
        <w:trPr>
          <w:trHeight w:val="20"/>
        </w:trPr>
        <w:tc>
          <w:tcPr>
            <w:tcW w:w="3544" w:type="pct"/>
          </w:tcPr>
          <w:p w:rsidR="003B50B3" w:rsidRPr="00506703" w:rsidRDefault="003B50B3"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внебюджетные источники</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70"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02" w:type="pct"/>
          </w:tcPr>
          <w:p w:rsidR="003B50B3" w:rsidRPr="00506703" w:rsidRDefault="003B50B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259"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3 000,0</w:t>
            </w:r>
          </w:p>
        </w:tc>
        <w:tc>
          <w:tcPr>
            <w:tcW w:w="355" w:type="pct"/>
          </w:tcPr>
          <w:p w:rsidR="003B50B3" w:rsidRPr="00506703" w:rsidRDefault="003B50B3" w:rsidP="005F206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12 000,0</w:t>
            </w:r>
          </w:p>
        </w:tc>
      </w:tr>
    </w:tbl>
    <w:p w:rsidR="00E90BBC" w:rsidRPr="00506703" w:rsidRDefault="00E90BBC" w:rsidP="00E90BBC">
      <w:pPr>
        <w:spacing w:after="0" w:line="240" w:lineRule="auto"/>
        <w:ind w:left="57"/>
        <w:jc w:val="center"/>
        <w:rPr>
          <w:rFonts w:ascii="Times New Roman" w:eastAsiaTheme="minorEastAsia" w:hAnsi="Times New Roman" w:cs="Times New Roman"/>
          <w:sz w:val="28"/>
          <w:szCs w:val="28"/>
        </w:rPr>
      </w:pPr>
    </w:p>
    <w:p w:rsidR="003A0ABF" w:rsidRPr="00506703" w:rsidRDefault="003A0ABF" w:rsidP="000D2D13">
      <w:pPr>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6. План исполнения бюджета Республики Татарстан в части бюджетных ассигнований, предусмотренных на финансовое обеспечение реализации регионального проекта в 2024 году  </w:t>
      </w:r>
    </w:p>
    <w:tbl>
      <w:tblPr>
        <w:tblStyle w:val="220"/>
        <w:tblW w:w="5000" w:type="pct"/>
        <w:tblLayout w:type="fixed"/>
        <w:tblLook w:val="04A0" w:firstRow="1" w:lastRow="0" w:firstColumn="1" w:lastColumn="0" w:noHBand="0" w:noVBand="1"/>
      </w:tblPr>
      <w:tblGrid>
        <w:gridCol w:w="520"/>
        <w:gridCol w:w="2924"/>
        <w:gridCol w:w="560"/>
        <w:gridCol w:w="1014"/>
        <w:gridCol w:w="1016"/>
        <w:gridCol w:w="1016"/>
        <w:gridCol w:w="1019"/>
        <w:gridCol w:w="1019"/>
        <w:gridCol w:w="1019"/>
        <w:gridCol w:w="1019"/>
        <w:gridCol w:w="1019"/>
        <w:gridCol w:w="1019"/>
        <w:gridCol w:w="970"/>
        <w:gridCol w:w="1219"/>
      </w:tblGrid>
      <w:tr w:rsidR="005676BF" w:rsidRPr="00506703" w:rsidTr="000D2D13">
        <w:trPr>
          <w:trHeight w:val="20"/>
        </w:trPr>
        <w:tc>
          <w:tcPr>
            <w:tcW w:w="169" w:type="pct"/>
            <w:vMerge w:val="restart"/>
          </w:tcPr>
          <w:p w:rsidR="003A0ABF" w:rsidRPr="00506703" w:rsidRDefault="003A0ABF"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w:t>
            </w:r>
            <w:r w:rsidRPr="00506703">
              <w:rPr>
                <w:rFonts w:ascii="Times New Roman" w:eastAsiaTheme="minorEastAsia" w:hAnsi="Times New Roman"/>
                <w:sz w:val="18"/>
                <w:szCs w:val="18"/>
              </w:rPr>
              <w:br/>
              <w:t>п/п</w:t>
            </w:r>
          </w:p>
        </w:tc>
        <w:tc>
          <w:tcPr>
            <w:tcW w:w="951" w:type="pct"/>
            <w:vMerge w:val="restart"/>
          </w:tcPr>
          <w:p w:rsidR="003A0ABF" w:rsidRPr="00506703" w:rsidRDefault="003A0ABF"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w:t>
            </w:r>
          </w:p>
          <w:p w:rsidR="003A0ABF" w:rsidRPr="00506703" w:rsidRDefault="003A0ABF"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(результата)</w:t>
            </w:r>
          </w:p>
        </w:tc>
        <w:tc>
          <w:tcPr>
            <w:tcW w:w="3481" w:type="pct"/>
            <w:gridSpan w:val="11"/>
          </w:tcPr>
          <w:p w:rsidR="00036880" w:rsidRPr="00506703" w:rsidRDefault="003A0ABF" w:rsidP="00FF113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 исполнения нарастающим итогом, тыс. рублей</w:t>
            </w:r>
          </w:p>
        </w:tc>
        <w:tc>
          <w:tcPr>
            <w:tcW w:w="398" w:type="pct"/>
            <w:vMerge w:val="restart"/>
          </w:tcPr>
          <w:p w:rsidR="00E90BBC" w:rsidRPr="00506703" w:rsidRDefault="003A0ABF"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Всего на </w:t>
            </w:r>
          </w:p>
          <w:p w:rsidR="003A0ABF" w:rsidRPr="00506703" w:rsidRDefault="003A0ABF"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конец </w:t>
            </w:r>
          </w:p>
          <w:p w:rsidR="003A0ABF" w:rsidRPr="00506703" w:rsidRDefault="00E90BBC" w:rsidP="00E90BB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 тыс.</w:t>
            </w:r>
            <w:r w:rsidR="003A0ABF" w:rsidRPr="00506703">
              <w:rPr>
                <w:rFonts w:ascii="Times New Roman" w:eastAsiaTheme="minorEastAsia" w:hAnsi="Times New Roman"/>
                <w:sz w:val="18"/>
                <w:szCs w:val="18"/>
              </w:rPr>
              <w:t>рублей</w:t>
            </w:r>
          </w:p>
        </w:tc>
      </w:tr>
      <w:tr w:rsidR="005676BF" w:rsidRPr="00506703" w:rsidTr="000D2D13">
        <w:trPr>
          <w:trHeight w:val="1029"/>
        </w:trPr>
        <w:tc>
          <w:tcPr>
            <w:tcW w:w="169" w:type="pct"/>
            <w:vMerge/>
          </w:tcPr>
          <w:p w:rsidR="003A0ABF" w:rsidRPr="00506703" w:rsidRDefault="003A0ABF" w:rsidP="00E90BBC">
            <w:pPr>
              <w:widowControl w:val="0"/>
              <w:jc w:val="center"/>
              <w:rPr>
                <w:rFonts w:ascii="Times New Roman" w:eastAsiaTheme="minorEastAsia" w:hAnsi="Times New Roman"/>
                <w:sz w:val="18"/>
                <w:szCs w:val="18"/>
              </w:rPr>
            </w:pPr>
          </w:p>
        </w:tc>
        <w:tc>
          <w:tcPr>
            <w:tcW w:w="951" w:type="pct"/>
            <w:vMerge/>
          </w:tcPr>
          <w:p w:rsidR="003A0ABF" w:rsidRPr="00506703" w:rsidRDefault="003A0ABF" w:rsidP="00E90BBC">
            <w:pPr>
              <w:widowControl w:val="0"/>
              <w:jc w:val="center"/>
              <w:rPr>
                <w:rFonts w:ascii="Times New Roman" w:eastAsiaTheme="minorEastAsia" w:hAnsi="Times New Roman"/>
                <w:sz w:val="18"/>
                <w:szCs w:val="18"/>
              </w:rPr>
            </w:pPr>
          </w:p>
        </w:tc>
        <w:tc>
          <w:tcPr>
            <w:tcW w:w="18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330"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331"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331"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332"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316" w:type="pct"/>
            <w:textDirection w:val="btLr"/>
            <w:vAlign w:val="center"/>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398" w:type="pct"/>
            <w:vMerge/>
          </w:tcPr>
          <w:p w:rsidR="003A0ABF" w:rsidRPr="00506703" w:rsidRDefault="003A0ABF" w:rsidP="00E90BBC">
            <w:pPr>
              <w:widowControl w:val="0"/>
              <w:ind w:left="-57" w:right="-57"/>
              <w:jc w:val="center"/>
              <w:rPr>
                <w:rFonts w:ascii="Times New Roman" w:eastAsiaTheme="minorEastAsia" w:hAnsi="Times New Roman"/>
                <w:sz w:val="18"/>
                <w:szCs w:val="18"/>
              </w:rPr>
            </w:pPr>
          </w:p>
        </w:tc>
      </w:tr>
      <w:tr w:rsidR="005676BF" w:rsidRPr="00506703" w:rsidTr="00E90BBC">
        <w:trPr>
          <w:trHeight w:val="20"/>
        </w:trPr>
        <w:tc>
          <w:tcPr>
            <w:tcW w:w="169" w:type="pct"/>
          </w:tcPr>
          <w:p w:rsidR="003A0ABF" w:rsidRPr="00506703" w:rsidRDefault="003A0ABF" w:rsidP="00E90BBC">
            <w:pPr>
              <w:widowControl w:val="0"/>
              <w:jc w:val="center"/>
              <w:rPr>
                <w:rFonts w:ascii="Times New Roman" w:eastAsiaTheme="minorEastAsia" w:hAnsi="Times New Roman"/>
                <w:sz w:val="18"/>
                <w:szCs w:val="18"/>
              </w:rPr>
            </w:pPr>
          </w:p>
        </w:tc>
        <w:tc>
          <w:tcPr>
            <w:tcW w:w="4831" w:type="pct"/>
            <w:gridSpan w:val="13"/>
          </w:tcPr>
          <w:p w:rsidR="003A0ABF" w:rsidRPr="00506703" w:rsidRDefault="003A0ABF" w:rsidP="00E90BBC">
            <w:pPr>
              <w:widowControl w:val="0"/>
              <w:ind w:left="-57" w:right="-57"/>
              <w:jc w:val="both"/>
              <w:rPr>
                <w:rFonts w:ascii="Times New Roman" w:eastAsiaTheme="minorEastAsia" w:hAnsi="Times New Roman"/>
                <w:sz w:val="18"/>
                <w:szCs w:val="18"/>
              </w:rPr>
            </w:pPr>
            <w:r w:rsidRPr="00506703">
              <w:rPr>
                <w:rFonts w:ascii="Times New Roman" w:eastAsia="Times New Roman" w:hAnsi="Times New Roman"/>
                <w:sz w:val="18"/>
                <w:szCs w:val="18"/>
              </w:rPr>
              <w:t>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w:t>
            </w:r>
          </w:p>
        </w:tc>
      </w:tr>
      <w:tr w:rsidR="005676BF" w:rsidRPr="00506703" w:rsidTr="000D2D13">
        <w:trPr>
          <w:trHeight w:val="20"/>
        </w:trPr>
        <w:tc>
          <w:tcPr>
            <w:tcW w:w="169" w:type="pct"/>
          </w:tcPr>
          <w:p w:rsidR="003A0ABF" w:rsidRPr="00506703" w:rsidRDefault="003A0ABF" w:rsidP="00637342">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951" w:type="pct"/>
          </w:tcPr>
          <w:p w:rsidR="003A0ABF" w:rsidRPr="00506703" w:rsidRDefault="003A0ABF" w:rsidP="00E90BBC">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Оказана поддержка сектору </w:t>
            </w:r>
            <w:r w:rsidR="00E301FE" w:rsidRPr="00506703">
              <w:rPr>
                <w:rFonts w:ascii="Times New Roman" w:eastAsia="Times New Roman" w:hAnsi="Times New Roman"/>
                <w:sz w:val="18"/>
                <w:szCs w:val="18"/>
              </w:rPr>
              <w:t>малого и среднего предпринимательства</w:t>
            </w:r>
            <w:r w:rsidRPr="00506703">
              <w:rPr>
                <w:rFonts w:ascii="Times New Roman" w:eastAsia="Times New Roman" w:hAnsi="Times New Roman"/>
                <w:sz w:val="18"/>
                <w:szCs w:val="18"/>
              </w:rPr>
              <w:t xml:space="preserve"> в рамках </w:t>
            </w:r>
            <w:r w:rsidRPr="00506703">
              <w:rPr>
                <w:rFonts w:ascii="Times New Roman" w:hAnsi="Times New Roman"/>
                <w:sz w:val="18"/>
                <w:szCs w:val="18"/>
              </w:rPr>
              <w:t>выданных инновационных ваучеров (номиналом до 0,5 млн</w:t>
            </w:r>
            <w:r w:rsidR="00E90BBC" w:rsidRPr="00506703">
              <w:rPr>
                <w:rFonts w:ascii="Times New Roman" w:hAnsi="Times New Roman"/>
                <w:sz w:val="18"/>
                <w:szCs w:val="18"/>
              </w:rPr>
              <w:t>.</w:t>
            </w:r>
            <w:r w:rsidRPr="00506703">
              <w:rPr>
                <w:rFonts w:ascii="Times New Roman" w:hAnsi="Times New Roman"/>
                <w:sz w:val="18"/>
                <w:szCs w:val="18"/>
              </w:rPr>
              <w:t>руб</w:t>
            </w:r>
            <w:r w:rsidR="00E90BBC" w:rsidRPr="00506703">
              <w:rPr>
                <w:rFonts w:ascii="Times New Roman" w:hAnsi="Times New Roman"/>
                <w:sz w:val="18"/>
                <w:szCs w:val="18"/>
              </w:rPr>
              <w:t>лей</w:t>
            </w:r>
            <w:r w:rsidRPr="00506703">
              <w:rPr>
                <w:rFonts w:ascii="Times New Roman" w:hAnsi="Times New Roman"/>
                <w:sz w:val="18"/>
                <w:szCs w:val="18"/>
              </w:rPr>
              <w:t>), обеспечивающих развитие инновационных навыков для создания новых или расширения существующих инновационных продуктов</w:t>
            </w:r>
            <w:r w:rsidRPr="00506703">
              <w:rPr>
                <w:rFonts w:ascii="Times New Roman" w:eastAsia="Times New Roman" w:hAnsi="Times New Roman"/>
                <w:sz w:val="18"/>
                <w:szCs w:val="18"/>
              </w:rPr>
              <w:t xml:space="preserve"> </w:t>
            </w:r>
          </w:p>
        </w:tc>
        <w:tc>
          <w:tcPr>
            <w:tcW w:w="18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0"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16" w:type="pct"/>
          </w:tcPr>
          <w:p w:rsidR="003A0ABF" w:rsidRPr="00506703" w:rsidRDefault="003A0ABF"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98" w:type="pct"/>
          </w:tcPr>
          <w:p w:rsidR="003A0ABF"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2A642C" w:rsidRPr="00506703" w:rsidTr="000D2D13">
        <w:trPr>
          <w:trHeight w:val="20"/>
        </w:trPr>
        <w:tc>
          <w:tcPr>
            <w:tcW w:w="1121" w:type="pct"/>
            <w:gridSpan w:val="2"/>
          </w:tcPr>
          <w:p w:rsidR="002A642C" w:rsidRPr="00506703" w:rsidRDefault="002A642C" w:rsidP="00E90BBC">
            <w:pPr>
              <w:widowControl w:val="0"/>
              <w:rPr>
                <w:rFonts w:ascii="Times New Roman" w:eastAsiaTheme="minorEastAsia" w:hAnsi="Times New Roman"/>
                <w:sz w:val="18"/>
                <w:szCs w:val="18"/>
              </w:rPr>
            </w:pPr>
            <w:r w:rsidRPr="00506703">
              <w:rPr>
                <w:rFonts w:ascii="Times New Roman" w:eastAsiaTheme="minorEastAsia" w:hAnsi="Times New Roman"/>
                <w:sz w:val="18"/>
                <w:szCs w:val="18"/>
              </w:rPr>
              <w:t>Итого</w:t>
            </w:r>
          </w:p>
        </w:tc>
        <w:tc>
          <w:tcPr>
            <w:tcW w:w="18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0"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16"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98" w:type="pct"/>
          </w:tcPr>
          <w:p w:rsidR="002A642C" w:rsidRPr="00506703" w:rsidRDefault="002A642C" w:rsidP="00E90BB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bl>
    <w:p w:rsidR="00077A4C" w:rsidRPr="00506703" w:rsidRDefault="00077A4C" w:rsidP="003A0ABF">
      <w:pPr>
        <w:widowControl w:val="0"/>
        <w:spacing w:after="0" w:line="240" w:lineRule="auto"/>
        <w:ind w:left="10915"/>
        <w:jc w:val="both"/>
        <w:rPr>
          <w:rFonts w:ascii="Times New Roman" w:eastAsia="Times New Roman" w:hAnsi="Times New Roman" w:cs="Times New Roman"/>
          <w:sz w:val="28"/>
          <w:szCs w:val="28"/>
        </w:rPr>
        <w:sectPr w:rsidR="00077A4C"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E90BBC">
      <w:pPr>
        <w:widowControl w:val="0"/>
        <w:spacing w:after="0" w:line="240" w:lineRule="auto"/>
        <w:ind w:left="10915"/>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 xml:space="preserve">Приложение </w:t>
      </w:r>
    </w:p>
    <w:p w:rsidR="003A0ABF" w:rsidRPr="00506703" w:rsidRDefault="003A0ABF" w:rsidP="00E90BBC">
      <w:pPr>
        <w:widowControl w:val="0"/>
        <w:spacing w:after="0" w:line="240" w:lineRule="auto"/>
        <w:ind w:left="10915"/>
        <w:jc w:val="both"/>
        <w:rPr>
          <w:rFonts w:ascii="Times New Roman" w:eastAsiaTheme="minorEastAsia" w:hAnsi="Times New Roman"/>
          <w:sz w:val="28"/>
          <w:szCs w:val="28"/>
        </w:rPr>
      </w:pPr>
      <w:r w:rsidRPr="00506703">
        <w:rPr>
          <w:rFonts w:ascii="Times New Roman" w:eastAsia="Times New Roman" w:hAnsi="Times New Roman" w:cs="Times New Roman"/>
          <w:sz w:val="28"/>
          <w:szCs w:val="28"/>
        </w:rPr>
        <w:t xml:space="preserve">к паспорту регионального проекта </w:t>
      </w:r>
      <w:r w:rsidR="00F97AF3" w:rsidRPr="00506703">
        <w:rPr>
          <w:rFonts w:ascii="Times New Roman" w:eastAsiaTheme="minorEastAsia" w:hAnsi="Times New Roman"/>
          <w:sz w:val="28"/>
          <w:szCs w:val="28"/>
        </w:rPr>
        <w:t>«</w:t>
      </w:r>
      <w:r w:rsidRPr="00506703">
        <w:rPr>
          <w:rFonts w:ascii="Times New Roman" w:eastAsiaTheme="minorEastAsia" w:hAnsi="Times New Roman"/>
          <w:sz w:val="28"/>
          <w:szCs w:val="28"/>
        </w:rPr>
        <w:t>Внедрение инновационных ваучеров как инструмент стимулирования научно-технологического развития Республики Татарстан</w:t>
      </w:r>
      <w:r w:rsidR="00F97AF3" w:rsidRPr="00506703">
        <w:rPr>
          <w:rFonts w:ascii="Times New Roman" w:eastAsiaTheme="minorEastAsia" w:hAnsi="Times New Roman"/>
          <w:sz w:val="28"/>
          <w:szCs w:val="28"/>
        </w:rPr>
        <w:t>»</w:t>
      </w:r>
    </w:p>
    <w:p w:rsidR="00E90BBC" w:rsidRPr="00506703" w:rsidRDefault="00E90BBC" w:rsidP="00E90BBC">
      <w:pPr>
        <w:widowControl w:val="0"/>
        <w:spacing w:after="0" w:line="240" w:lineRule="auto"/>
        <w:ind w:left="10915"/>
        <w:jc w:val="both"/>
        <w:rPr>
          <w:rFonts w:ascii="Times New Roman" w:eastAsiaTheme="minorEastAsia" w:hAnsi="Times New Roman" w:cs="Times New Roman"/>
          <w:sz w:val="28"/>
          <w:szCs w:val="28"/>
        </w:rPr>
      </w:pPr>
    </w:p>
    <w:p w:rsidR="00C70ECB" w:rsidRPr="00506703" w:rsidRDefault="00C70ECB" w:rsidP="00C70ECB">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План </w:t>
      </w:r>
    </w:p>
    <w:p w:rsidR="00C70ECB" w:rsidRPr="00506703" w:rsidRDefault="00C70ECB" w:rsidP="00C70ECB">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реализации регионального проекта </w:t>
      </w:r>
    </w:p>
    <w:p w:rsidR="00C70ECB" w:rsidRPr="00506703" w:rsidRDefault="00C70ECB" w:rsidP="00C70ECB">
      <w:pPr>
        <w:widowControl w:val="0"/>
        <w:spacing w:after="0" w:line="240" w:lineRule="auto"/>
        <w:jc w:val="center"/>
        <w:rPr>
          <w:rFonts w:ascii="Times New Roman" w:eastAsiaTheme="minorEastAsia" w:hAnsi="Times New Roman" w:cs="Times New Roman"/>
          <w:b/>
          <w:sz w:val="28"/>
          <w:szCs w:val="28"/>
        </w:rPr>
      </w:pPr>
    </w:p>
    <w:tbl>
      <w:tblPr>
        <w:tblStyle w:val="220"/>
        <w:tblW w:w="0" w:type="auto"/>
        <w:tblBorders>
          <w:bottom w:val="none" w:sz="0" w:space="0" w:color="auto"/>
        </w:tblBorders>
        <w:tblLayout w:type="fixed"/>
        <w:tblLook w:val="04A0" w:firstRow="1" w:lastRow="0" w:firstColumn="1" w:lastColumn="0" w:noHBand="0" w:noVBand="1"/>
      </w:tblPr>
      <w:tblGrid>
        <w:gridCol w:w="850"/>
        <w:gridCol w:w="1694"/>
        <w:gridCol w:w="1100"/>
        <w:gridCol w:w="1310"/>
        <w:gridCol w:w="1544"/>
        <w:gridCol w:w="1274"/>
        <w:gridCol w:w="1406"/>
        <w:gridCol w:w="961"/>
        <w:gridCol w:w="982"/>
        <w:gridCol w:w="691"/>
        <w:gridCol w:w="979"/>
        <w:gridCol w:w="1118"/>
        <w:gridCol w:w="1112"/>
      </w:tblGrid>
      <w:tr w:rsidR="005676BF" w:rsidRPr="00506703" w:rsidTr="006B5410">
        <w:trPr>
          <w:trHeight w:val="20"/>
        </w:trPr>
        <w:tc>
          <w:tcPr>
            <w:tcW w:w="850"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п/п</w:t>
            </w:r>
          </w:p>
        </w:tc>
        <w:tc>
          <w:tcPr>
            <w:tcW w:w="1694"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(результата), </w:t>
            </w:r>
          </w:p>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контрольной точки</w:t>
            </w:r>
          </w:p>
        </w:tc>
        <w:tc>
          <w:tcPr>
            <w:tcW w:w="2410" w:type="dxa"/>
            <w:gridSpan w:val="2"/>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Срок реализации</w:t>
            </w:r>
          </w:p>
        </w:tc>
        <w:tc>
          <w:tcPr>
            <w:tcW w:w="2818" w:type="dxa"/>
            <w:gridSpan w:val="2"/>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w:t>
            </w:r>
          </w:p>
        </w:tc>
        <w:tc>
          <w:tcPr>
            <w:tcW w:w="1406"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Ответственный </w:t>
            </w:r>
          </w:p>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исполнитель</w:t>
            </w:r>
          </w:p>
        </w:tc>
        <w:tc>
          <w:tcPr>
            <w:tcW w:w="961"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Адрес объекта</w:t>
            </w:r>
            <w:r w:rsidRPr="00506703">
              <w:rPr>
                <w:rFonts w:ascii="Times New Roman" w:eastAsiaTheme="minorEastAsia" w:hAnsi="Times New Roman"/>
                <w:sz w:val="18"/>
                <w:szCs w:val="18"/>
              </w:rPr>
              <w:br/>
              <w:t>(в соответствии</w:t>
            </w:r>
            <w:r w:rsidRPr="00506703">
              <w:rPr>
                <w:rFonts w:ascii="Times New Roman" w:eastAsiaTheme="minorEastAsia" w:hAnsi="Times New Roman"/>
                <w:sz w:val="18"/>
                <w:szCs w:val="18"/>
              </w:rPr>
              <w:br/>
              <w:t>с ФИАС</w:t>
            </w:r>
            <w:r w:rsidRPr="00506703">
              <w:rPr>
                <w:rStyle w:val="ae"/>
                <w:rFonts w:ascii="Times New Roman" w:eastAsiaTheme="minorEastAsia" w:hAnsi="Times New Roman"/>
                <w:sz w:val="18"/>
                <w:szCs w:val="18"/>
              </w:rPr>
              <w:footnoteReference w:id="3"/>
            </w:r>
            <w:r w:rsidRPr="00506703">
              <w:rPr>
                <w:rFonts w:ascii="Times New Roman" w:eastAsiaTheme="minorEastAsia" w:hAnsi="Times New Roman"/>
                <w:sz w:val="18"/>
                <w:szCs w:val="18"/>
              </w:rPr>
              <w:t>)</w:t>
            </w:r>
          </w:p>
        </w:tc>
        <w:tc>
          <w:tcPr>
            <w:tcW w:w="1673" w:type="dxa"/>
            <w:gridSpan w:val="2"/>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Мощность объекта</w:t>
            </w:r>
          </w:p>
        </w:tc>
        <w:tc>
          <w:tcPr>
            <w:tcW w:w="979"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тыс. рублей</w:t>
            </w:r>
          </w:p>
        </w:tc>
        <w:tc>
          <w:tcPr>
            <w:tcW w:w="1118"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Вид подтверждающего документа</w:t>
            </w:r>
          </w:p>
          <w:p w:rsidR="00036880" w:rsidRPr="00506703" w:rsidRDefault="00036880" w:rsidP="006B5410">
            <w:pPr>
              <w:jc w:val="center"/>
              <w:rPr>
                <w:rFonts w:ascii="Times New Roman" w:eastAsiaTheme="minorEastAsia" w:hAnsi="Times New Roman"/>
                <w:sz w:val="18"/>
                <w:szCs w:val="18"/>
              </w:rPr>
            </w:pPr>
          </w:p>
        </w:tc>
        <w:tc>
          <w:tcPr>
            <w:tcW w:w="1112" w:type="dxa"/>
            <w:vMerge w:val="restart"/>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Информационная система (источник данных)</w:t>
            </w:r>
          </w:p>
        </w:tc>
      </w:tr>
      <w:tr w:rsidR="00C70ECB" w:rsidRPr="00506703" w:rsidTr="006B5410">
        <w:trPr>
          <w:trHeight w:val="20"/>
        </w:trPr>
        <w:tc>
          <w:tcPr>
            <w:tcW w:w="850" w:type="dxa"/>
            <w:vMerge/>
          </w:tcPr>
          <w:p w:rsidR="00C70ECB" w:rsidRPr="00506703" w:rsidRDefault="00C70ECB" w:rsidP="006B5410">
            <w:pPr>
              <w:jc w:val="center"/>
              <w:rPr>
                <w:rFonts w:ascii="Times New Roman" w:eastAsiaTheme="minorEastAsia" w:hAnsi="Times New Roman"/>
                <w:sz w:val="18"/>
                <w:szCs w:val="18"/>
              </w:rPr>
            </w:pPr>
          </w:p>
        </w:tc>
        <w:tc>
          <w:tcPr>
            <w:tcW w:w="1694" w:type="dxa"/>
            <w:vMerge/>
          </w:tcPr>
          <w:p w:rsidR="00C70ECB" w:rsidRPr="00506703" w:rsidRDefault="00C70ECB" w:rsidP="006B5410">
            <w:pPr>
              <w:jc w:val="center"/>
              <w:rPr>
                <w:rFonts w:ascii="Times New Roman" w:eastAsiaTheme="minorEastAsia" w:hAnsi="Times New Roman"/>
                <w:sz w:val="18"/>
                <w:szCs w:val="18"/>
              </w:rPr>
            </w:pPr>
          </w:p>
        </w:tc>
        <w:tc>
          <w:tcPr>
            <w:tcW w:w="1100"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начало</w:t>
            </w:r>
          </w:p>
        </w:tc>
        <w:tc>
          <w:tcPr>
            <w:tcW w:w="1310"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окончание</w:t>
            </w:r>
          </w:p>
        </w:tc>
        <w:tc>
          <w:tcPr>
            <w:tcW w:w="1544"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предшественники</w:t>
            </w:r>
          </w:p>
        </w:tc>
        <w:tc>
          <w:tcPr>
            <w:tcW w:w="1274"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последователи</w:t>
            </w:r>
          </w:p>
        </w:tc>
        <w:tc>
          <w:tcPr>
            <w:tcW w:w="1406" w:type="dxa"/>
            <w:vMerge/>
          </w:tcPr>
          <w:p w:rsidR="00C70ECB" w:rsidRPr="00506703" w:rsidRDefault="00C70ECB" w:rsidP="006B5410">
            <w:pPr>
              <w:jc w:val="center"/>
              <w:rPr>
                <w:rFonts w:ascii="Times New Roman" w:eastAsiaTheme="minorEastAsia" w:hAnsi="Times New Roman"/>
                <w:sz w:val="18"/>
                <w:szCs w:val="18"/>
              </w:rPr>
            </w:pPr>
          </w:p>
        </w:tc>
        <w:tc>
          <w:tcPr>
            <w:tcW w:w="961" w:type="dxa"/>
            <w:vMerge/>
          </w:tcPr>
          <w:p w:rsidR="00C70ECB" w:rsidRPr="00506703" w:rsidRDefault="00C70ECB" w:rsidP="006B5410">
            <w:pPr>
              <w:jc w:val="center"/>
              <w:rPr>
                <w:rFonts w:ascii="Times New Roman" w:eastAsiaTheme="minorEastAsia" w:hAnsi="Times New Roman"/>
                <w:sz w:val="18"/>
                <w:szCs w:val="18"/>
              </w:rPr>
            </w:pPr>
          </w:p>
        </w:tc>
        <w:tc>
          <w:tcPr>
            <w:tcW w:w="982"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r w:rsidRPr="00506703">
              <w:rPr>
                <w:rFonts w:ascii="Times New Roman" w:eastAsiaTheme="minorEastAsia" w:hAnsi="Times New Roman"/>
                <w:sz w:val="18"/>
                <w:szCs w:val="18"/>
              </w:rPr>
              <w:br/>
              <w:t xml:space="preserve">(по ОКЕИ) </w:t>
            </w:r>
          </w:p>
        </w:tc>
        <w:tc>
          <w:tcPr>
            <w:tcW w:w="691" w:type="dxa"/>
          </w:tcPr>
          <w:p w:rsidR="00C70ECB" w:rsidRPr="00506703" w:rsidRDefault="00C70ECB" w:rsidP="006B5410">
            <w:pPr>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979" w:type="dxa"/>
            <w:vMerge/>
          </w:tcPr>
          <w:p w:rsidR="00C70ECB" w:rsidRPr="00506703" w:rsidRDefault="00C70ECB" w:rsidP="006B5410">
            <w:pPr>
              <w:jc w:val="center"/>
              <w:rPr>
                <w:rFonts w:ascii="Times New Roman" w:eastAsiaTheme="minorEastAsia" w:hAnsi="Times New Roman"/>
                <w:sz w:val="18"/>
                <w:szCs w:val="18"/>
              </w:rPr>
            </w:pPr>
          </w:p>
        </w:tc>
        <w:tc>
          <w:tcPr>
            <w:tcW w:w="1118" w:type="dxa"/>
            <w:vMerge/>
          </w:tcPr>
          <w:p w:rsidR="00C70ECB" w:rsidRPr="00506703" w:rsidRDefault="00C70ECB" w:rsidP="006B5410">
            <w:pPr>
              <w:jc w:val="center"/>
              <w:rPr>
                <w:rFonts w:ascii="Times New Roman" w:eastAsiaTheme="minorEastAsia" w:hAnsi="Times New Roman"/>
                <w:sz w:val="18"/>
                <w:szCs w:val="18"/>
              </w:rPr>
            </w:pPr>
          </w:p>
        </w:tc>
        <w:tc>
          <w:tcPr>
            <w:tcW w:w="1112" w:type="dxa"/>
            <w:vMerge/>
          </w:tcPr>
          <w:p w:rsidR="00C70ECB" w:rsidRPr="00506703" w:rsidRDefault="00C70ECB" w:rsidP="006B5410">
            <w:pPr>
              <w:jc w:val="center"/>
              <w:rPr>
                <w:rFonts w:ascii="Times New Roman" w:eastAsiaTheme="minorEastAsia" w:hAnsi="Times New Roman"/>
                <w:sz w:val="18"/>
                <w:szCs w:val="18"/>
              </w:rPr>
            </w:pPr>
          </w:p>
        </w:tc>
      </w:tr>
    </w:tbl>
    <w:p w:rsidR="00C70ECB" w:rsidRPr="00506703" w:rsidRDefault="00C70ECB" w:rsidP="00C70ECB">
      <w:pPr>
        <w:spacing w:after="0" w:line="240" w:lineRule="auto"/>
        <w:rPr>
          <w:sz w:val="2"/>
          <w:szCs w:val="2"/>
        </w:rPr>
      </w:pPr>
    </w:p>
    <w:tbl>
      <w:tblPr>
        <w:tblStyle w:val="220"/>
        <w:tblW w:w="0" w:type="auto"/>
        <w:tblLayout w:type="fixed"/>
        <w:tblLook w:val="04A0" w:firstRow="1" w:lastRow="0" w:firstColumn="1" w:lastColumn="0" w:noHBand="0" w:noVBand="1"/>
      </w:tblPr>
      <w:tblGrid>
        <w:gridCol w:w="847"/>
        <w:gridCol w:w="1700"/>
        <w:gridCol w:w="1133"/>
        <w:gridCol w:w="1277"/>
        <w:gridCol w:w="1559"/>
        <w:gridCol w:w="1277"/>
        <w:gridCol w:w="1415"/>
        <w:gridCol w:w="994"/>
        <w:gridCol w:w="862"/>
        <w:gridCol w:w="697"/>
        <w:gridCol w:w="1000"/>
        <w:gridCol w:w="1133"/>
        <w:gridCol w:w="1127"/>
      </w:tblGrid>
      <w:tr w:rsidR="005676BF" w:rsidRPr="00506703" w:rsidTr="006B5410">
        <w:trPr>
          <w:trHeight w:val="20"/>
          <w:tblHeader/>
        </w:trPr>
        <w:tc>
          <w:tcPr>
            <w:tcW w:w="84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700"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13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27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55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27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1415"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99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862"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69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000"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13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12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r>
      <w:tr w:rsidR="005676BF" w:rsidRPr="00506703" w:rsidTr="006B5410">
        <w:trPr>
          <w:trHeight w:val="20"/>
        </w:trPr>
        <w:tc>
          <w:tcPr>
            <w:tcW w:w="847" w:type="dxa"/>
          </w:tcPr>
          <w:p w:rsidR="00C70ECB" w:rsidRPr="00506703" w:rsidRDefault="00C70ECB" w:rsidP="006B5410">
            <w:pPr>
              <w:widowControl w:val="0"/>
              <w:jc w:val="center"/>
              <w:rPr>
                <w:rFonts w:ascii="Times New Roman" w:eastAsiaTheme="minorEastAsia" w:hAnsi="Times New Roman"/>
                <w:sz w:val="18"/>
                <w:szCs w:val="18"/>
              </w:rPr>
            </w:pPr>
          </w:p>
        </w:tc>
        <w:tc>
          <w:tcPr>
            <w:tcW w:w="14174" w:type="dxa"/>
            <w:gridSpan w:val="12"/>
          </w:tcPr>
          <w:p w:rsidR="00C70ECB" w:rsidRPr="00506703" w:rsidRDefault="00C70ECB" w:rsidP="006B5410">
            <w:pPr>
              <w:widowControl w:val="0"/>
              <w:jc w:val="both"/>
              <w:rPr>
                <w:rFonts w:ascii="Times New Roman" w:eastAsiaTheme="minorEastAsia" w:hAnsi="Times New Roman"/>
                <w:bCs/>
                <w:i/>
                <w:sz w:val="18"/>
                <w:szCs w:val="18"/>
                <w:u w:color="000000"/>
              </w:rPr>
            </w:pPr>
            <w:r w:rsidRPr="00506703">
              <w:rPr>
                <w:rFonts w:ascii="Times New Roman" w:eastAsia="Times New Roman" w:hAnsi="Times New Roman"/>
                <w:sz w:val="18"/>
                <w:szCs w:val="18"/>
              </w:rPr>
              <w:t>Развитие системы финансирования инновационных ваучеров, обеспечивающих развитие инновационных навыков для создания новых или расширения существующих инновационных продуктов</w:t>
            </w:r>
          </w:p>
        </w:tc>
      </w:tr>
      <w:tr w:rsidR="005676BF" w:rsidRPr="00506703" w:rsidTr="006B5410">
        <w:trPr>
          <w:trHeight w:val="20"/>
        </w:trPr>
        <w:tc>
          <w:tcPr>
            <w:tcW w:w="84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700" w:type="dxa"/>
          </w:tcPr>
          <w:p w:rsidR="00C70ECB" w:rsidRPr="00506703" w:rsidRDefault="00C70ECB"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Результат «Оказана поддержка сектору малого и среднего предпринимательства в рамках </w:t>
            </w:r>
            <w:r w:rsidRPr="00506703">
              <w:rPr>
                <w:rFonts w:ascii="Times New Roman" w:hAnsi="Times New Roman"/>
                <w:sz w:val="18"/>
                <w:szCs w:val="18"/>
              </w:rPr>
              <w:t>выданных инновационных ваучеров (номиналом до 0,5 млн.рублей), обеспечивающих развитие инновационных навыков для создания новых или расширения существующих инновационных продуктов»</w:t>
            </w:r>
            <w:r w:rsidRPr="00506703">
              <w:rPr>
                <w:rFonts w:ascii="Times New Roman" w:eastAsia="Times New Roman" w:hAnsi="Times New Roman"/>
                <w:sz w:val="18"/>
                <w:szCs w:val="18"/>
              </w:rPr>
              <w:t xml:space="preserve"> </w:t>
            </w:r>
          </w:p>
        </w:tc>
        <w:tc>
          <w:tcPr>
            <w:tcW w:w="1133"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7" w:type="dxa"/>
          </w:tcPr>
          <w:p w:rsidR="00C70ECB" w:rsidRPr="00506703" w:rsidRDefault="00126D90"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08</w:t>
            </w:r>
            <w:r w:rsidR="00C70ECB" w:rsidRPr="00506703">
              <w:rPr>
                <w:rFonts w:ascii="Times New Roman" w:eastAsia="Times New Roman" w:hAnsi="Times New Roman"/>
                <w:sz w:val="18"/>
                <w:szCs w:val="18"/>
                <w:lang w:eastAsia="en-US"/>
              </w:rPr>
              <w:t>.12.2027</w:t>
            </w:r>
          </w:p>
        </w:tc>
        <w:tc>
          <w:tcPr>
            <w:tcW w:w="1559"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70ECB" w:rsidRPr="00506703" w:rsidRDefault="00C70ECB" w:rsidP="006B5410">
            <w:pPr>
              <w:widowControl w:val="0"/>
              <w:jc w:val="center"/>
              <w:rPr>
                <w:rFonts w:ascii="Times New Roman" w:eastAsiaTheme="minorEastAsia" w:hAnsi="Times New Roman"/>
                <w:i/>
                <w:sz w:val="18"/>
                <w:szCs w:val="18"/>
              </w:rPr>
            </w:pPr>
          </w:p>
        </w:tc>
        <w:tc>
          <w:tcPr>
            <w:tcW w:w="1277"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70ECB" w:rsidRPr="00506703" w:rsidRDefault="00C70ECB" w:rsidP="006B5410">
            <w:pPr>
              <w:widowControl w:val="0"/>
              <w:jc w:val="center"/>
              <w:rPr>
                <w:rFonts w:ascii="Times New Roman" w:eastAsiaTheme="minorEastAsia" w:hAnsi="Times New Roman"/>
                <w:i/>
                <w:sz w:val="18"/>
                <w:szCs w:val="18"/>
              </w:rPr>
            </w:pPr>
          </w:p>
        </w:tc>
        <w:tc>
          <w:tcPr>
            <w:tcW w:w="1415"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Академия наук Республики Татарстан</w:t>
            </w:r>
            <w:r w:rsidR="00A631F1" w:rsidRPr="00506703">
              <w:rPr>
                <w:rFonts w:ascii="Times New Roman" w:eastAsia="Times New Roman" w:hAnsi="Times New Roman"/>
                <w:sz w:val="18"/>
                <w:szCs w:val="18"/>
                <w:lang w:eastAsia="en-US"/>
              </w:rPr>
              <w:t xml:space="preserve">, </w:t>
            </w:r>
          </w:p>
          <w:p w:rsidR="00A631F1" w:rsidRPr="00506703" w:rsidRDefault="00A631F1"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Фонд науки и технологий Республики Татарстан</w:t>
            </w:r>
          </w:p>
        </w:tc>
        <w:tc>
          <w:tcPr>
            <w:tcW w:w="994"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862"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69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1000" w:type="dxa"/>
          </w:tcPr>
          <w:p w:rsidR="00C70ECB" w:rsidRPr="00506703" w:rsidRDefault="00C70ECB" w:rsidP="003B50B3">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12 0</w:t>
            </w:r>
            <w:r w:rsidR="003B50B3" w:rsidRPr="00506703">
              <w:rPr>
                <w:rFonts w:ascii="Times New Roman" w:eastAsiaTheme="minorEastAsia" w:hAnsi="Times New Roman"/>
                <w:sz w:val="18"/>
                <w:szCs w:val="18"/>
              </w:rPr>
              <w:t>00</w:t>
            </w:r>
            <w:r w:rsidRPr="00506703">
              <w:rPr>
                <w:rFonts w:ascii="Times New Roman" w:eastAsiaTheme="minorEastAsia" w:hAnsi="Times New Roman"/>
                <w:sz w:val="18"/>
                <w:szCs w:val="18"/>
              </w:rPr>
              <w:t>,</w:t>
            </w:r>
            <w:r w:rsidR="003B50B3" w:rsidRPr="00506703">
              <w:rPr>
                <w:rFonts w:ascii="Times New Roman" w:eastAsiaTheme="minorEastAsia" w:hAnsi="Times New Roman"/>
                <w:sz w:val="18"/>
                <w:szCs w:val="18"/>
              </w:rPr>
              <w:t>0</w:t>
            </w:r>
          </w:p>
        </w:tc>
        <w:tc>
          <w:tcPr>
            <w:tcW w:w="1133"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r>
      <w:tr w:rsidR="005676BF" w:rsidRPr="00506703" w:rsidTr="006B5410">
        <w:trPr>
          <w:trHeight w:val="20"/>
        </w:trPr>
        <w:tc>
          <w:tcPr>
            <w:tcW w:w="84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700" w:type="dxa"/>
          </w:tcPr>
          <w:p w:rsidR="00C70ECB" w:rsidRPr="00506703" w:rsidRDefault="00C70ECB" w:rsidP="006B5410">
            <w:pPr>
              <w:widowControl w:val="0"/>
              <w:ind w:left="-28" w:right="-28"/>
              <w:jc w:val="both"/>
              <w:rPr>
                <w:rFonts w:ascii="Times New Roman" w:eastAsia="Times New Roman" w:hAnsi="Times New Roman"/>
                <w:sz w:val="18"/>
                <w:szCs w:val="18"/>
              </w:rPr>
            </w:pPr>
            <w:r w:rsidRPr="00506703">
              <w:rPr>
                <w:rFonts w:ascii="Times New Roman" w:hAnsi="Times New Roman"/>
                <w:sz w:val="18"/>
                <w:szCs w:val="18"/>
              </w:rPr>
              <w:t>Контрольная точка «Утверждены (одобрены, сформированы) документы, необходимые для оказания услуги (выполнения работы)»</w:t>
            </w:r>
          </w:p>
        </w:tc>
        <w:tc>
          <w:tcPr>
            <w:tcW w:w="1133"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7" w:type="dxa"/>
          </w:tcPr>
          <w:p w:rsidR="00C70ECB" w:rsidRPr="00506703" w:rsidRDefault="00A45A6A"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08</w:t>
            </w:r>
            <w:r w:rsidR="00C70ECB" w:rsidRPr="00506703">
              <w:rPr>
                <w:rFonts w:ascii="Times New Roman" w:eastAsia="Times New Roman" w:hAnsi="Times New Roman"/>
                <w:sz w:val="18"/>
                <w:szCs w:val="18"/>
                <w:lang w:eastAsia="en-US"/>
              </w:rPr>
              <w:t>.12.2027</w:t>
            </w:r>
          </w:p>
        </w:tc>
        <w:tc>
          <w:tcPr>
            <w:tcW w:w="1559"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70ECB" w:rsidRPr="00506703" w:rsidRDefault="00C70ECB" w:rsidP="006B5410">
            <w:pPr>
              <w:widowControl w:val="0"/>
              <w:jc w:val="center"/>
              <w:rPr>
                <w:rFonts w:ascii="Times New Roman" w:eastAsiaTheme="minorEastAsia" w:hAnsi="Times New Roman"/>
                <w:i/>
                <w:sz w:val="18"/>
                <w:szCs w:val="18"/>
              </w:rPr>
            </w:pPr>
          </w:p>
        </w:tc>
        <w:tc>
          <w:tcPr>
            <w:tcW w:w="1277"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70ECB" w:rsidRPr="00506703" w:rsidRDefault="00C70ECB" w:rsidP="006B5410">
            <w:pPr>
              <w:widowControl w:val="0"/>
              <w:jc w:val="center"/>
              <w:rPr>
                <w:rFonts w:ascii="Times New Roman" w:eastAsiaTheme="minorEastAsia" w:hAnsi="Times New Roman"/>
                <w:i/>
                <w:sz w:val="18"/>
                <w:szCs w:val="18"/>
              </w:rPr>
            </w:pPr>
          </w:p>
        </w:tc>
        <w:tc>
          <w:tcPr>
            <w:tcW w:w="1415" w:type="dxa"/>
          </w:tcPr>
          <w:p w:rsidR="00A631F1" w:rsidRPr="00506703" w:rsidRDefault="00A631F1" w:rsidP="00A631F1">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Академия наук Республики Татарстан, </w:t>
            </w:r>
          </w:p>
          <w:p w:rsidR="00C70ECB" w:rsidRPr="00506703" w:rsidRDefault="00A631F1" w:rsidP="00A631F1">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Фонд науки и технологий Республики Татарстан</w:t>
            </w:r>
          </w:p>
        </w:tc>
        <w:tc>
          <w:tcPr>
            <w:tcW w:w="994"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862"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69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1000" w:type="dxa"/>
          </w:tcPr>
          <w:p w:rsidR="00C70ECB" w:rsidRPr="00506703" w:rsidRDefault="00C70ECB"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r>
      <w:tr w:rsidR="00C70ECB" w:rsidRPr="00506703" w:rsidTr="006B5410">
        <w:trPr>
          <w:trHeight w:val="20"/>
        </w:trPr>
        <w:tc>
          <w:tcPr>
            <w:tcW w:w="84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700" w:type="dxa"/>
          </w:tcPr>
          <w:p w:rsidR="00C70ECB" w:rsidRPr="00506703" w:rsidRDefault="00C70ECB" w:rsidP="006B5410">
            <w:pPr>
              <w:widowControl w:val="0"/>
              <w:ind w:left="-28" w:right="-28"/>
              <w:jc w:val="both"/>
              <w:rPr>
                <w:rFonts w:ascii="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33"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7" w:type="dxa"/>
          </w:tcPr>
          <w:p w:rsidR="00C70ECB" w:rsidRPr="00506703" w:rsidRDefault="00A45A6A"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08</w:t>
            </w:r>
            <w:r w:rsidR="00C70ECB" w:rsidRPr="00506703">
              <w:rPr>
                <w:rFonts w:ascii="Times New Roman" w:eastAsia="Times New Roman" w:hAnsi="Times New Roman"/>
                <w:sz w:val="18"/>
                <w:szCs w:val="18"/>
                <w:lang w:eastAsia="en-US"/>
              </w:rPr>
              <w:t>.12.2027</w:t>
            </w:r>
          </w:p>
        </w:tc>
        <w:tc>
          <w:tcPr>
            <w:tcW w:w="1559" w:type="dxa"/>
          </w:tcPr>
          <w:p w:rsidR="00C70ECB" w:rsidRPr="00506703" w:rsidRDefault="00C70ECB"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70ECB" w:rsidRPr="00506703" w:rsidRDefault="00C70ECB" w:rsidP="006B5410">
            <w:pPr>
              <w:widowControl w:val="0"/>
              <w:jc w:val="center"/>
              <w:rPr>
                <w:rFonts w:ascii="Times New Roman" w:eastAsiaTheme="minorEastAsia" w:hAnsi="Times New Roman"/>
                <w:i/>
                <w:sz w:val="18"/>
                <w:szCs w:val="18"/>
              </w:rPr>
            </w:pPr>
          </w:p>
        </w:tc>
        <w:tc>
          <w:tcPr>
            <w:tcW w:w="1277" w:type="dxa"/>
          </w:tcPr>
          <w:p w:rsidR="00C70ECB" w:rsidRPr="00506703" w:rsidRDefault="00C70ECB"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415" w:type="dxa"/>
          </w:tcPr>
          <w:p w:rsidR="00A631F1" w:rsidRPr="00506703" w:rsidRDefault="00A631F1" w:rsidP="00A631F1">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Академия наук Республики Татарстан, </w:t>
            </w:r>
          </w:p>
          <w:p w:rsidR="00C70ECB" w:rsidRPr="00506703" w:rsidRDefault="00A631F1" w:rsidP="00A631F1">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Фонд науки и технологий Республики Татарстан</w:t>
            </w:r>
          </w:p>
        </w:tc>
        <w:tc>
          <w:tcPr>
            <w:tcW w:w="994"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862"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69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c>
          <w:tcPr>
            <w:tcW w:w="1000" w:type="dxa"/>
          </w:tcPr>
          <w:p w:rsidR="00C70ECB" w:rsidRPr="00506703" w:rsidRDefault="00C70ECB"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70ECB" w:rsidRPr="00506703" w:rsidRDefault="00C70ECB" w:rsidP="006B5410">
            <w:pPr>
              <w:widowControl w:val="0"/>
              <w:jc w:val="center"/>
              <w:rPr>
                <w:rFonts w:ascii="Times New Roman" w:eastAsiaTheme="minorEastAsia" w:hAnsi="Times New Roman"/>
                <w:i/>
                <w:sz w:val="18"/>
                <w:szCs w:val="18"/>
                <w:u w:color="000000"/>
              </w:rPr>
            </w:pPr>
            <w:r w:rsidRPr="00506703">
              <w:rPr>
                <w:rFonts w:ascii="Times New Roman" w:eastAsiaTheme="minorEastAsia" w:hAnsi="Times New Roman"/>
                <w:i/>
                <w:sz w:val="18"/>
                <w:szCs w:val="18"/>
                <w:u w:color="000000"/>
              </w:rPr>
              <w:t>-</w:t>
            </w:r>
          </w:p>
        </w:tc>
      </w:tr>
    </w:tbl>
    <w:p w:rsidR="003A0ABF" w:rsidRPr="00506703" w:rsidRDefault="003A0ABF" w:rsidP="003A0ABF">
      <w:pPr>
        <w:widowControl w:val="0"/>
        <w:spacing w:after="0" w:line="240" w:lineRule="auto"/>
        <w:rPr>
          <w:rFonts w:ascii="Times New Roman" w:eastAsia="Times New Roman" w:hAnsi="Times New Roman" w:cs="Times New Roman"/>
          <w:sz w:val="28"/>
          <w:szCs w:val="28"/>
        </w:rPr>
      </w:pPr>
    </w:p>
    <w:p w:rsidR="003A0ABF" w:rsidRPr="00506703" w:rsidRDefault="003A0ABF" w:rsidP="003A0ABF">
      <w:pPr>
        <w:widowControl w:val="0"/>
        <w:spacing w:after="0" w:line="240" w:lineRule="auto"/>
        <w:rPr>
          <w:rFonts w:ascii="Times New Roman" w:eastAsia="Times New Roman" w:hAnsi="Times New Roman" w:cs="Times New Roman"/>
          <w:sz w:val="28"/>
          <w:szCs w:val="28"/>
        </w:rPr>
      </w:pPr>
    </w:p>
    <w:p w:rsidR="003A0ABF" w:rsidRPr="00506703" w:rsidRDefault="003A0ABF" w:rsidP="003A0ABF">
      <w:pPr>
        <w:widowControl w:val="0"/>
        <w:spacing w:after="0" w:line="240" w:lineRule="auto"/>
        <w:rPr>
          <w:rFonts w:ascii="Times New Roman" w:eastAsia="Times New Roman" w:hAnsi="Times New Roman" w:cs="Times New Roman"/>
          <w:sz w:val="28"/>
          <w:szCs w:val="28"/>
        </w:rPr>
        <w:sectPr w:rsidR="003A0ABF"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B451B8">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Паспорт</w:t>
      </w:r>
    </w:p>
    <w:p w:rsidR="003A0ABF" w:rsidRPr="00506703" w:rsidRDefault="003A0ABF" w:rsidP="00B451B8">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регионального проекта </w:t>
      </w:r>
    </w:p>
    <w:p w:rsidR="003A0ABF" w:rsidRPr="00506703" w:rsidRDefault="00F97AF3" w:rsidP="00B451B8">
      <w:pPr>
        <w:widowControl w:val="0"/>
        <w:spacing w:after="0" w:line="240" w:lineRule="auto"/>
        <w:jc w:val="center"/>
        <w:rPr>
          <w:rFonts w:ascii="Times New Roman" w:hAnsi="Times New Roman" w:cs="Times New Roman"/>
          <w:sz w:val="28"/>
          <w:szCs w:val="28"/>
        </w:rPr>
      </w:pPr>
      <w:r w:rsidRPr="00506703">
        <w:rPr>
          <w:rFonts w:ascii="Times New Roman" w:hAnsi="Times New Roman" w:cs="Times New Roman"/>
          <w:sz w:val="28"/>
          <w:szCs w:val="28"/>
        </w:rPr>
        <w:t>«</w:t>
      </w:r>
      <w:r w:rsidR="003A0ABF" w:rsidRPr="00506703">
        <w:rPr>
          <w:rFonts w:ascii="Times New Roman" w:hAnsi="Times New Roman" w:cs="Times New Roman"/>
          <w:sz w:val="28"/>
          <w:szCs w:val="28"/>
        </w:rPr>
        <w:t>Создание научно-технологического задела для формирования и развития отраслей новой экономики Республики Татарстан</w:t>
      </w:r>
      <w:r w:rsidRPr="00506703">
        <w:rPr>
          <w:rFonts w:ascii="Times New Roman" w:hAnsi="Times New Roman" w:cs="Times New Roman"/>
          <w:sz w:val="28"/>
          <w:szCs w:val="28"/>
        </w:rPr>
        <w:t>»</w:t>
      </w:r>
    </w:p>
    <w:p w:rsidR="00B451B8" w:rsidRPr="00506703" w:rsidRDefault="00B451B8" w:rsidP="00B451B8">
      <w:pPr>
        <w:widowControl w:val="0"/>
        <w:spacing w:after="0" w:line="240" w:lineRule="auto"/>
        <w:jc w:val="center"/>
        <w:rPr>
          <w:rFonts w:ascii="Times New Roman" w:hAnsi="Times New Roman" w:cs="Times New Roman"/>
          <w:sz w:val="28"/>
          <w:szCs w:val="28"/>
        </w:rPr>
      </w:pPr>
    </w:p>
    <w:p w:rsidR="003A0ABF" w:rsidRPr="00506703" w:rsidRDefault="004763FF" w:rsidP="00B451B8">
      <w:pPr>
        <w:widowControl w:val="0"/>
        <w:tabs>
          <w:tab w:val="left" w:pos="284"/>
        </w:tabs>
        <w:spacing w:after="0" w:line="240" w:lineRule="auto"/>
        <w:ind w:left="72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1.</w:t>
      </w:r>
      <w:r w:rsidRPr="00506703">
        <w:rPr>
          <w:rFonts w:ascii="Times New Roman" w:eastAsiaTheme="minorEastAsia" w:hAnsi="Times New Roman" w:cs="Times New Roman"/>
          <w:szCs w:val="28"/>
        </w:rPr>
        <w:t xml:space="preserve"> </w:t>
      </w:r>
      <w:r w:rsidR="003A0ABF" w:rsidRPr="00506703">
        <w:rPr>
          <w:rFonts w:ascii="Times New Roman" w:eastAsiaTheme="minorEastAsia" w:hAnsi="Times New Roman" w:cs="Times New Roman"/>
          <w:sz w:val="28"/>
          <w:szCs w:val="28"/>
        </w:rPr>
        <w:t>Основные положения</w:t>
      </w:r>
    </w:p>
    <w:p w:rsidR="00B451B8" w:rsidRPr="00506703" w:rsidRDefault="00B451B8" w:rsidP="00B451B8">
      <w:pPr>
        <w:widowControl w:val="0"/>
        <w:tabs>
          <w:tab w:val="left" w:pos="284"/>
        </w:tabs>
        <w:spacing w:after="0" w:line="240" w:lineRule="auto"/>
        <w:ind w:left="720"/>
        <w:jc w:val="center"/>
        <w:rPr>
          <w:rFonts w:ascii="Times New Roman" w:eastAsiaTheme="minorEastAsia" w:hAnsi="Times New Roman" w:cs="Times New Roman"/>
          <w:b/>
          <w:sz w:val="28"/>
          <w:szCs w:val="28"/>
        </w:rPr>
      </w:pPr>
    </w:p>
    <w:tbl>
      <w:tblPr>
        <w:tblStyle w:val="220"/>
        <w:tblW w:w="5000" w:type="pct"/>
        <w:tblLook w:val="0000" w:firstRow="0" w:lastRow="0" w:firstColumn="0" w:lastColumn="0" w:noHBand="0" w:noVBand="0"/>
      </w:tblPr>
      <w:tblGrid>
        <w:gridCol w:w="5330"/>
        <w:gridCol w:w="418"/>
        <w:gridCol w:w="3209"/>
        <w:gridCol w:w="2306"/>
        <w:gridCol w:w="1873"/>
        <w:gridCol w:w="2217"/>
      </w:tblGrid>
      <w:tr w:rsidR="005676BF" w:rsidRPr="00506703" w:rsidTr="00036880">
        <w:trPr>
          <w:trHeight w:val="759"/>
        </w:trPr>
        <w:tc>
          <w:tcPr>
            <w:tcW w:w="1736"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Краткое наименование регионального проекта</w:t>
            </w:r>
          </w:p>
        </w:tc>
        <w:tc>
          <w:tcPr>
            <w:tcW w:w="1181" w:type="pct"/>
            <w:gridSpan w:val="2"/>
            <w:vAlign w:val="center"/>
          </w:tcPr>
          <w:p w:rsidR="003A0ABF" w:rsidRPr="00506703" w:rsidRDefault="00F97AF3"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060791" w:rsidRPr="00506703">
              <w:rPr>
                <w:rFonts w:ascii="Times New Roman" w:eastAsiaTheme="minorEastAsia" w:hAnsi="Times New Roman"/>
                <w:sz w:val="19"/>
                <w:szCs w:val="19"/>
              </w:rPr>
              <w:t>Создание научно-технологического задела для формирования и развития отраслей новой экономики Республики Татарстан</w:t>
            </w:r>
            <w:r w:rsidRPr="00506703">
              <w:rPr>
                <w:rFonts w:ascii="Times New Roman" w:eastAsiaTheme="minorEastAsia" w:hAnsi="Times New Roman"/>
                <w:sz w:val="19"/>
                <w:szCs w:val="19"/>
              </w:rPr>
              <w:t>»</w:t>
            </w:r>
          </w:p>
        </w:tc>
        <w:tc>
          <w:tcPr>
            <w:tcW w:w="751" w:type="pct"/>
          </w:tcPr>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 xml:space="preserve">Срок реализации </w:t>
            </w:r>
            <w:r w:rsidRPr="00506703">
              <w:rPr>
                <w:rFonts w:ascii="Times New Roman" w:eastAsiaTheme="minorEastAsia" w:hAnsi="Times New Roman"/>
                <w:sz w:val="19"/>
                <w:szCs w:val="19"/>
              </w:rPr>
              <w:br/>
              <w:t>проекта</w:t>
            </w:r>
          </w:p>
        </w:tc>
        <w:tc>
          <w:tcPr>
            <w:tcW w:w="610" w:type="pct"/>
          </w:tcPr>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начала:</w:t>
            </w:r>
          </w:p>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01.01.2024</w:t>
            </w:r>
          </w:p>
        </w:tc>
        <w:tc>
          <w:tcPr>
            <w:tcW w:w="722" w:type="pct"/>
          </w:tcPr>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окончания:</w:t>
            </w:r>
          </w:p>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31.12.202</w:t>
            </w:r>
            <w:r w:rsidR="00C91825" w:rsidRPr="00506703">
              <w:rPr>
                <w:rFonts w:ascii="Times New Roman" w:eastAsiaTheme="minorEastAsia" w:hAnsi="Times New Roman"/>
                <w:sz w:val="19"/>
                <w:szCs w:val="19"/>
              </w:rPr>
              <w:t>7</w:t>
            </w:r>
          </w:p>
        </w:tc>
      </w:tr>
      <w:tr w:rsidR="005676BF" w:rsidRPr="00506703" w:rsidTr="00036880">
        <w:trPr>
          <w:trHeight w:val="20"/>
        </w:trPr>
        <w:tc>
          <w:tcPr>
            <w:tcW w:w="1736"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Куратор регионального проекта</w:t>
            </w:r>
          </w:p>
        </w:tc>
        <w:tc>
          <w:tcPr>
            <w:tcW w:w="1181" w:type="pct"/>
            <w:gridSpan w:val="2"/>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Л.Р.Фазлеева </w:t>
            </w:r>
          </w:p>
        </w:tc>
        <w:tc>
          <w:tcPr>
            <w:tcW w:w="2083" w:type="pct"/>
            <w:gridSpan w:val="3"/>
          </w:tcPr>
          <w:p w:rsidR="003A0ABF" w:rsidRPr="00506703" w:rsidRDefault="00B451B8"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з</w:t>
            </w:r>
            <w:r w:rsidR="003A0ABF" w:rsidRPr="00506703">
              <w:rPr>
                <w:rFonts w:ascii="Times New Roman" w:eastAsiaTheme="minorEastAsia" w:hAnsi="Times New Roman"/>
                <w:sz w:val="19"/>
                <w:szCs w:val="19"/>
              </w:rPr>
              <w:t xml:space="preserve">аместитель Премьер-министра Республики Татарстан </w:t>
            </w:r>
          </w:p>
        </w:tc>
      </w:tr>
      <w:tr w:rsidR="005676BF" w:rsidRPr="00506703" w:rsidTr="00036880">
        <w:trPr>
          <w:trHeight w:val="20"/>
        </w:trPr>
        <w:tc>
          <w:tcPr>
            <w:tcW w:w="1736"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Руководитель регионального проекта</w:t>
            </w:r>
          </w:p>
        </w:tc>
        <w:tc>
          <w:tcPr>
            <w:tcW w:w="1181" w:type="pct"/>
            <w:gridSpan w:val="2"/>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И.Г.Хадиуллин </w:t>
            </w:r>
          </w:p>
        </w:tc>
        <w:tc>
          <w:tcPr>
            <w:tcW w:w="2083" w:type="pct"/>
            <w:gridSpan w:val="3"/>
          </w:tcPr>
          <w:p w:rsidR="003A0ABF" w:rsidRPr="00506703" w:rsidRDefault="00B451B8"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м</w:t>
            </w:r>
            <w:r w:rsidR="003A0ABF" w:rsidRPr="00506703">
              <w:rPr>
                <w:rFonts w:ascii="Times New Roman" w:eastAsiaTheme="minorEastAsia" w:hAnsi="Times New Roman"/>
                <w:sz w:val="19"/>
                <w:szCs w:val="19"/>
              </w:rPr>
              <w:t>инистр образования и науки Республики Татарстан</w:t>
            </w:r>
          </w:p>
        </w:tc>
      </w:tr>
      <w:tr w:rsidR="005676BF" w:rsidRPr="00506703" w:rsidTr="00036880">
        <w:trPr>
          <w:trHeight w:val="20"/>
        </w:trPr>
        <w:tc>
          <w:tcPr>
            <w:tcW w:w="1736"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Администратор регионального проекта</w:t>
            </w:r>
          </w:p>
        </w:tc>
        <w:tc>
          <w:tcPr>
            <w:tcW w:w="1181" w:type="pct"/>
            <w:gridSpan w:val="2"/>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А.И.Поминов</w:t>
            </w:r>
          </w:p>
        </w:tc>
        <w:tc>
          <w:tcPr>
            <w:tcW w:w="2083" w:type="pct"/>
            <w:gridSpan w:val="3"/>
          </w:tcPr>
          <w:p w:rsidR="003A0ABF" w:rsidRPr="00506703" w:rsidRDefault="00B451B8"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п</w:t>
            </w:r>
            <w:r w:rsidR="003A0ABF" w:rsidRPr="00506703">
              <w:rPr>
                <w:rFonts w:ascii="Times New Roman" w:eastAsiaTheme="minorEastAsia" w:hAnsi="Times New Roman"/>
                <w:sz w:val="19"/>
                <w:szCs w:val="19"/>
              </w:rPr>
              <w:t>ервый заместитель министра образования и науки Республики Татарстан</w:t>
            </w:r>
          </w:p>
        </w:tc>
      </w:tr>
      <w:tr w:rsidR="005676BF" w:rsidRPr="00506703" w:rsidTr="00FF1136">
        <w:trPr>
          <w:trHeight w:val="20"/>
        </w:trPr>
        <w:tc>
          <w:tcPr>
            <w:tcW w:w="1736" w:type="pct"/>
            <w:vMerge w:val="restar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Связь с государственными программами (комплексными программами) Российской Федерации и с государственными программами Республики Татарстан</w:t>
            </w:r>
          </w:p>
        </w:tc>
        <w:tc>
          <w:tcPr>
            <w:tcW w:w="136" w:type="pct"/>
          </w:tcPr>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1.</w:t>
            </w:r>
          </w:p>
        </w:tc>
        <w:tc>
          <w:tcPr>
            <w:tcW w:w="1045"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Республики Татарстан</w:t>
            </w:r>
          </w:p>
        </w:tc>
        <w:tc>
          <w:tcPr>
            <w:tcW w:w="2083" w:type="pct"/>
            <w:gridSpan w:val="3"/>
          </w:tcPr>
          <w:p w:rsidR="003A0ABF" w:rsidRPr="00506703" w:rsidRDefault="00F97AF3"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Республики Татарстан</w:t>
            </w:r>
            <w:r w:rsidRPr="00506703">
              <w:rPr>
                <w:rFonts w:ascii="Times New Roman" w:eastAsiaTheme="minorEastAsia" w:hAnsi="Times New Roman"/>
                <w:sz w:val="19"/>
                <w:szCs w:val="19"/>
              </w:rPr>
              <w:t>»</w:t>
            </w:r>
          </w:p>
        </w:tc>
      </w:tr>
      <w:tr w:rsidR="00955ADE" w:rsidRPr="00506703" w:rsidTr="00FF1136">
        <w:trPr>
          <w:trHeight w:val="20"/>
        </w:trPr>
        <w:tc>
          <w:tcPr>
            <w:tcW w:w="1736" w:type="pct"/>
            <w:vMerge/>
          </w:tcPr>
          <w:p w:rsidR="003A0ABF" w:rsidRPr="00506703" w:rsidRDefault="003A0ABF" w:rsidP="00B451B8">
            <w:pPr>
              <w:widowControl w:val="0"/>
              <w:rPr>
                <w:rFonts w:ascii="Times New Roman" w:eastAsiaTheme="minorEastAsia" w:hAnsi="Times New Roman"/>
                <w:i/>
                <w:sz w:val="19"/>
                <w:szCs w:val="19"/>
              </w:rPr>
            </w:pPr>
          </w:p>
        </w:tc>
        <w:tc>
          <w:tcPr>
            <w:tcW w:w="136" w:type="pct"/>
          </w:tcPr>
          <w:p w:rsidR="003A0ABF" w:rsidRPr="00506703" w:rsidRDefault="003A0ABF" w:rsidP="00B451B8">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2.</w:t>
            </w:r>
          </w:p>
        </w:tc>
        <w:tc>
          <w:tcPr>
            <w:tcW w:w="1045" w:type="pct"/>
          </w:tcPr>
          <w:p w:rsidR="003A0ABF" w:rsidRPr="00506703" w:rsidRDefault="003A0ABF"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(комплексная программа) Российской Федерации</w:t>
            </w:r>
          </w:p>
        </w:tc>
        <w:tc>
          <w:tcPr>
            <w:tcW w:w="2083" w:type="pct"/>
            <w:gridSpan w:val="3"/>
          </w:tcPr>
          <w:p w:rsidR="003A0ABF" w:rsidRPr="00506703" w:rsidRDefault="00F97AF3" w:rsidP="00B451B8">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Российской Федерации</w:t>
            </w:r>
            <w:r w:rsidRPr="00506703">
              <w:rPr>
                <w:rFonts w:ascii="Times New Roman" w:eastAsiaTheme="minorEastAsia" w:hAnsi="Times New Roman"/>
                <w:sz w:val="19"/>
                <w:szCs w:val="19"/>
              </w:rPr>
              <w:t>»</w:t>
            </w:r>
          </w:p>
        </w:tc>
      </w:tr>
    </w:tbl>
    <w:p w:rsidR="001E17B7" w:rsidRPr="00506703" w:rsidRDefault="001E17B7" w:rsidP="001E17B7">
      <w:pPr>
        <w:spacing w:after="0" w:line="240" w:lineRule="auto"/>
        <w:jc w:val="center"/>
        <w:rPr>
          <w:rFonts w:ascii="Times New Roman" w:eastAsiaTheme="minorEastAsia" w:hAnsi="Times New Roman" w:cs="Times New Roman"/>
          <w:sz w:val="28"/>
          <w:szCs w:val="28"/>
        </w:rPr>
      </w:pPr>
    </w:p>
    <w:p w:rsidR="003A0ABF" w:rsidRPr="00506703" w:rsidRDefault="003A0ABF" w:rsidP="001E17B7">
      <w:pPr>
        <w:spacing w:after="0" w:line="240" w:lineRule="auto"/>
        <w:jc w:val="center"/>
        <w:rPr>
          <w:rFonts w:ascii="Times New Roman" w:eastAsiaTheme="minorEastAsia" w:hAnsi="Times New Roman" w:cs="Times New Roman"/>
          <w:b/>
          <w:sz w:val="28"/>
          <w:szCs w:val="28"/>
        </w:rPr>
      </w:pPr>
      <w:r w:rsidRPr="00506703">
        <w:rPr>
          <w:rFonts w:ascii="Times New Roman" w:eastAsiaTheme="minorEastAsia" w:hAnsi="Times New Roman" w:cs="Times New Roman"/>
          <w:sz w:val="28"/>
          <w:szCs w:val="28"/>
        </w:rPr>
        <w:t xml:space="preserve">2. Показатели регионального проекта </w:t>
      </w:r>
      <w:r w:rsidRPr="00506703" w:rsidDel="001703C4">
        <w:rPr>
          <w:rFonts w:ascii="Times New Roman" w:eastAsiaTheme="minorEastAsia" w:hAnsi="Times New Roman" w:cs="Times New Roman"/>
          <w:b/>
          <w:sz w:val="28"/>
          <w:szCs w:val="28"/>
        </w:rPr>
        <w:t xml:space="preserve"> </w:t>
      </w:r>
    </w:p>
    <w:p w:rsidR="00DD3653" w:rsidRPr="00506703" w:rsidRDefault="00DD3653" w:rsidP="001E17B7">
      <w:pPr>
        <w:spacing w:after="0" w:line="240" w:lineRule="auto"/>
        <w:jc w:val="center"/>
        <w:rPr>
          <w:rFonts w:ascii="Times New Roman" w:eastAsiaTheme="minorEastAsia" w:hAnsi="Times New Roman" w:cs="Times New Roman"/>
          <w:b/>
          <w:sz w:val="28"/>
          <w:szCs w:val="28"/>
        </w:rPr>
      </w:pPr>
    </w:p>
    <w:tbl>
      <w:tblPr>
        <w:tblStyle w:val="220"/>
        <w:tblW w:w="15163" w:type="dxa"/>
        <w:tblBorders>
          <w:bottom w:val="none" w:sz="0" w:space="0" w:color="auto"/>
        </w:tblBorders>
        <w:tblLayout w:type="fixed"/>
        <w:tblLook w:val="0000" w:firstRow="0" w:lastRow="0" w:firstColumn="0" w:lastColumn="0" w:noHBand="0" w:noVBand="0"/>
      </w:tblPr>
      <w:tblGrid>
        <w:gridCol w:w="547"/>
        <w:gridCol w:w="2277"/>
        <w:gridCol w:w="1245"/>
        <w:gridCol w:w="937"/>
        <w:gridCol w:w="1024"/>
        <w:gridCol w:w="735"/>
        <w:gridCol w:w="6"/>
        <w:gridCol w:w="22"/>
        <w:gridCol w:w="680"/>
        <w:gridCol w:w="29"/>
        <w:gridCol w:w="680"/>
        <w:gridCol w:w="29"/>
        <w:gridCol w:w="680"/>
        <w:gridCol w:w="29"/>
        <w:gridCol w:w="683"/>
        <w:gridCol w:w="28"/>
        <w:gridCol w:w="1106"/>
        <w:gridCol w:w="15"/>
        <w:gridCol w:w="1246"/>
        <w:gridCol w:w="14"/>
        <w:gridCol w:w="1232"/>
        <w:gridCol w:w="44"/>
        <w:gridCol w:w="1843"/>
        <w:gridCol w:w="32"/>
      </w:tblGrid>
      <w:tr w:rsidR="00DD3653" w:rsidRPr="00506703" w:rsidTr="00252AD5">
        <w:trPr>
          <w:trHeight w:val="20"/>
        </w:trPr>
        <w:tc>
          <w:tcPr>
            <w:tcW w:w="547" w:type="dxa"/>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2277" w:type="dxa"/>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tc>
        <w:tc>
          <w:tcPr>
            <w:tcW w:w="1245" w:type="dxa"/>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Уровень </w:t>
            </w:r>
          </w:p>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показателя</w:t>
            </w:r>
          </w:p>
        </w:tc>
        <w:tc>
          <w:tcPr>
            <w:tcW w:w="937" w:type="dxa"/>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p>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1787" w:type="dxa"/>
            <w:gridSpan w:val="4"/>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Базовое значение</w:t>
            </w:r>
          </w:p>
        </w:tc>
        <w:tc>
          <w:tcPr>
            <w:tcW w:w="2838" w:type="dxa"/>
            <w:gridSpan w:val="8"/>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Период, год</w:t>
            </w:r>
          </w:p>
          <w:p w:rsidR="00036880" w:rsidRPr="00506703" w:rsidRDefault="00036880" w:rsidP="00036880">
            <w:pPr>
              <w:widowControl w:val="0"/>
              <w:jc w:val="center"/>
              <w:rPr>
                <w:rFonts w:ascii="Times New Roman" w:eastAsiaTheme="minorEastAsia" w:hAnsi="Times New Roman"/>
                <w:sz w:val="18"/>
                <w:szCs w:val="18"/>
              </w:rPr>
            </w:pPr>
          </w:p>
        </w:tc>
        <w:tc>
          <w:tcPr>
            <w:tcW w:w="1121" w:type="dxa"/>
            <w:gridSpan w:val="2"/>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Признак возрастания / убывания</w:t>
            </w:r>
          </w:p>
        </w:tc>
        <w:tc>
          <w:tcPr>
            <w:tcW w:w="1246" w:type="dxa"/>
            <w:vMerge w:val="restart"/>
          </w:tcPr>
          <w:p w:rsidR="00DD3653" w:rsidRPr="00506703" w:rsidRDefault="00DD3653" w:rsidP="00203DC6">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Нарастающий итог</w:t>
            </w:r>
          </w:p>
        </w:tc>
        <w:tc>
          <w:tcPr>
            <w:tcW w:w="1246" w:type="dxa"/>
            <w:gridSpan w:val="2"/>
            <w:vMerge w:val="restart"/>
          </w:tcPr>
          <w:p w:rsidR="00DD3653" w:rsidRPr="00506703" w:rsidRDefault="00DD3653" w:rsidP="00203DC6">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Декомпозиция на муниципальные образования</w:t>
            </w:r>
          </w:p>
        </w:tc>
        <w:tc>
          <w:tcPr>
            <w:tcW w:w="1919" w:type="dxa"/>
            <w:gridSpan w:val="3"/>
            <w:vMerge w:val="restart"/>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Информационная </w:t>
            </w:r>
          </w:p>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система (источник данных) </w:t>
            </w:r>
          </w:p>
        </w:tc>
      </w:tr>
      <w:tr w:rsidR="00DD3653" w:rsidRPr="00506703" w:rsidTr="00252AD5">
        <w:trPr>
          <w:trHeight w:val="20"/>
        </w:trPr>
        <w:tc>
          <w:tcPr>
            <w:tcW w:w="547" w:type="dxa"/>
            <w:vMerge/>
          </w:tcPr>
          <w:p w:rsidR="00DD3653" w:rsidRPr="00506703" w:rsidRDefault="00DD3653" w:rsidP="00203DC6">
            <w:pPr>
              <w:widowControl w:val="0"/>
              <w:jc w:val="center"/>
              <w:rPr>
                <w:rFonts w:ascii="Times New Roman" w:eastAsiaTheme="minorEastAsia" w:hAnsi="Times New Roman"/>
                <w:sz w:val="18"/>
                <w:szCs w:val="18"/>
              </w:rPr>
            </w:pPr>
          </w:p>
        </w:tc>
        <w:tc>
          <w:tcPr>
            <w:tcW w:w="2277" w:type="dxa"/>
            <w:vMerge/>
          </w:tcPr>
          <w:p w:rsidR="00DD3653" w:rsidRPr="00506703" w:rsidRDefault="00DD3653" w:rsidP="00203DC6">
            <w:pPr>
              <w:widowControl w:val="0"/>
              <w:jc w:val="center"/>
              <w:rPr>
                <w:rFonts w:ascii="Times New Roman" w:eastAsiaTheme="minorEastAsia" w:hAnsi="Times New Roman"/>
                <w:sz w:val="18"/>
                <w:szCs w:val="18"/>
              </w:rPr>
            </w:pPr>
          </w:p>
        </w:tc>
        <w:tc>
          <w:tcPr>
            <w:tcW w:w="1245" w:type="dxa"/>
            <w:vMerge/>
          </w:tcPr>
          <w:p w:rsidR="00DD3653" w:rsidRPr="00506703" w:rsidRDefault="00DD3653" w:rsidP="00203DC6">
            <w:pPr>
              <w:widowControl w:val="0"/>
              <w:jc w:val="center"/>
              <w:rPr>
                <w:rFonts w:ascii="Times New Roman" w:eastAsiaTheme="minorEastAsia" w:hAnsi="Times New Roman"/>
                <w:sz w:val="18"/>
                <w:szCs w:val="18"/>
              </w:rPr>
            </w:pPr>
          </w:p>
        </w:tc>
        <w:tc>
          <w:tcPr>
            <w:tcW w:w="937" w:type="dxa"/>
            <w:vMerge/>
          </w:tcPr>
          <w:p w:rsidR="00DD3653" w:rsidRPr="00506703" w:rsidRDefault="00DD3653" w:rsidP="00203DC6">
            <w:pPr>
              <w:widowControl w:val="0"/>
              <w:jc w:val="center"/>
              <w:rPr>
                <w:rFonts w:ascii="Times New Roman" w:eastAsiaTheme="minorEastAsia" w:hAnsi="Times New Roman"/>
                <w:sz w:val="18"/>
                <w:szCs w:val="18"/>
              </w:rPr>
            </w:pPr>
          </w:p>
        </w:tc>
        <w:tc>
          <w:tcPr>
            <w:tcW w:w="1024" w:type="dxa"/>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763" w:type="dxa"/>
            <w:gridSpan w:val="3"/>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год</w:t>
            </w:r>
          </w:p>
        </w:tc>
        <w:tc>
          <w:tcPr>
            <w:tcW w:w="709" w:type="dxa"/>
            <w:gridSpan w:val="2"/>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gridSpan w:val="2"/>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09" w:type="dxa"/>
            <w:gridSpan w:val="2"/>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11" w:type="dxa"/>
            <w:gridSpan w:val="2"/>
          </w:tcPr>
          <w:p w:rsidR="00DD3653" w:rsidRPr="00506703" w:rsidRDefault="00DD3653" w:rsidP="00203DC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121" w:type="dxa"/>
            <w:gridSpan w:val="2"/>
            <w:vMerge/>
          </w:tcPr>
          <w:p w:rsidR="00DD3653" w:rsidRPr="00506703" w:rsidRDefault="00DD3653" w:rsidP="00203DC6">
            <w:pPr>
              <w:widowControl w:val="0"/>
              <w:jc w:val="center"/>
              <w:rPr>
                <w:rFonts w:ascii="Times New Roman" w:eastAsiaTheme="minorEastAsia" w:hAnsi="Times New Roman"/>
                <w:sz w:val="18"/>
                <w:szCs w:val="18"/>
              </w:rPr>
            </w:pPr>
          </w:p>
        </w:tc>
        <w:tc>
          <w:tcPr>
            <w:tcW w:w="1246" w:type="dxa"/>
            <w:vMerge/>
          </w:tcPr>
          <w:p w:rsidR="00DD3653" w:rsidRPr="00506703" w:rsidRDefault="00DD3653" w:rsidP="00203DC6">
            <w:pPr>
              <w:widowControl w:val="0"/>
              <w:jc w:val="center"/>
              <w:rPr>
                <w:rFonts w:ascii="Times New Roman" w:eastAsiaTheme="minorEastAsia" w:hAnsi="Times New Roman"/>
                <w:sz w:val="18"/>
                <w:szCs w:val="18"/>
              </w:rPr>
            </w:pPr>
          </w:p>
        </w:tc>
        <w:tc>
          <w:tcPr>
            <w:tcW w:w="1246" w:type="dxa"/>
            <w:gridSpan w:val="2"/>
            <w:vMerge/>
          </w:tcPr>
          <w:p w:rsidR="00DD3653" w:rsidRPr="00506703" w:rsidRDefault="00DD3653" w:rsidP="00203DC6">
            <w:pPr>
              <w:widowControl w:val="0"/>
              <w:jc w:val="center"/>
              <w:rPr>
                <w:rFonts w:ascii="Times New Roman" w:eastAsiaTheme="minorEastAsia" w:hAnsi="Times New Roman"/>
                <w:sz w:val="18"/>
                <w:szCs w:val="18"/>
              </w:rPr>
            </w:pPr>
          </w:p>
        </w:tc>
        <w:tc>
          <w:tcPr>
            <w:tcW w:w="1919" w:type="dxa"/>
            <w:gridSpan w:val="3"/>
            <w:vMerge/>
          </w:tcPr>
          <w:p w:rsidR="00DD3653" w:rsidRPr="00506703" w:rsidRDefault="00DD3653" w:rsidP="00203DC6">
            <w:pPr>
              <w:widowControl w:val="0"/>
              <w:jc w:val="center"/>
              <w:rPr>
                <w:rFonts w:ascii="Times New Roman" w:eastAsiaTheme="minorEastAsia" w:hAnsi="Times New Roman"/>
                <w:sz w:val="18"/>
                <w:szCs w:val="18"/>
              </w:rPr>
            </w:pPr>
          </w:p>
        </w:tc>
      </w:tr>
      <w:tr w:rsidR="00DD3653" w:rsidRPr="00506703" w:rsidTr="00FF1136">
        <w:tblPrEx>
          <w:tblBorders>
            <w:bottom w:val="single" w:sz="4" w:space="0" w:color="auto"/>
          </w:tblBorders>
        </w:tblPrEx>
        <w:trPr>
          <w:gridAfter w:val="1"/>
          <w:wAfter w:w="32" w:type="dxa"/>
          <w:trHeight w:val="20"/>
          <w:tblHeader/>
        </w:trPr>
        <w:tc>
          <w:tcPr>
            <w:tcW w:w="547"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277"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245"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937"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024"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741"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702"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709"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709"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712"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134"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275" w:type="dxa"/>
            <w:gridSpan w:val="3"/>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276" w:type="dxa"/>
            <w:gridSpan w:val="2"/>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1843" w:type="dxa"/>
          </w:tcPr>
          <w:p w:rsidR="00DD3653" w:rsidRPr="00506703" w:rsidRDefault="00DD3653"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DD3653" w:rsidP="006B5410">
            <w:pPr>
              <w:widowControl w:val="0"/>
              <w:jc w:val="center"/>
              <w:rPr>
                <w:rFonts w:ascii="Times New Roman" w:eastAsiaTheme="minorEastAsia" w:hAnsi="Times New Roman"/>
                <w:sz w:val="18"/>
                <w:szCs w:val="18"/>
              </w:rPr>
            </w:pPr>
          </w:p>
        </w:tc>
        <w:tc>
          <w:tcPr>
            <w:tcW w:w="14584" w:type="dxa"/>
            <w:gridSpan w:val="22"/>
          </w:tcPr>
          <w:p w:rsidR="00DD3653" w:rsidRPr="00506703" w:rsidRDefault="00DD3653" w:rsidP="006B5410">
            <w:pPr>
              <w:widowControl w:val="0"/>
              <w:autoSpaceDE w:val="0"/>
              <w:autoSpaceDN w:val="0"/>
              <w:adjustRightInd w:val="0"/>
              <w:jc w:val="center"/>
              <w:rPr>
                <w:rFonts w:ascii="Times New Roman" w:eastAsia="Times New Roman" w:hAnsi="Times New Roman"/>
                <w:sz w:val="18"/>
                <w:szCs w:val="18"/>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C63254" w:rsidP="006B5410">
            <w:pPr>
              <w:widowControl w:val="0"/>
              <w:ind w:left="-12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r w:rsidR="00DD3653" w:rsidRPr="00506703">
              <w:rPr>
                <w:rFonts w:ascii="Times New Roman" w:eastAsiaTheme="minorEastAsia" w:hAnsi="Times New Roman"/>
                <w:sz w:val="18"/>
                <w:szCs w:val="18"/>
              </w:rPr>
              <w:t>.</w:t>
            </w:r>
          </w:p>
        </w:tc>
        <w:tc>
          <w:tcPr>
            <w:tcW w:w="2277" w:type="dxa"/>
          </w:tcPr>
          <w:p w:rsidR="00DD3653" w:rsidRPr="00506703" w:rsidRDefault="00DD3653" w:rsidP="006B5410">
            <w:pPr>
              <w:widowControl w:val="0"/>
              <w:jc w:val="both"/>
              <w:rPr>
                <w:rFonts w:ascii="Times New Roman" w:hAnsi="Times New Roman"/>
                <w:sz w:val="18"/>
                <w:szCs w:val="18"/>
              </w:rPr>
            </w:pPr>
            <w:r w:rsidRPr="00506703">
              <w:rPr>
                <w:rFonts w:ascii="Times New Roman" w:hAnsi="Times New Roman"/>
                <w:sz w:val="18"/>
                <w:szCs w:val="18"/>
              </w:rPr>
              <w:t>Численность студентов в расчете на 10 тыс.человек населения</w:t>
            </w:r>
          </w:p>
        </w:tc>
        <w:tc>
          <w:tcPr>
            <w:tcW w:w="1245"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shd w:val="clear" w:color="auto" w:fill="auto"/>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единиц/ человек</w:t>
            </w:r>
          </w:p>
        </w:tc>
        <w:tc>
          <w:tcPr>
            <w:tcW w:w="1024" w:type="dxa"/>
            <w:shd w:val="clear" w:color="auto" w:fill="auto"/>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309</w:t>
            </w:r>
          </w:p>
        </w:tc>
        <w:tc>
          <w:tcPr>
            <w:tcW w:w="735"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2023</w:t>
            </w:r>
          </w:p>
        </w:tc>
        <w:tc>
          <w:tcPr>
            <w:tcW w:w="708" w:type="dxa"/>
            <w:gridSpan w:val="3"/>
            <w:tcBorders>
              <w:top w:val="single" w:sz="4" w:space="0" w:color="auto"/>
              <w:left w:val="nil"/>
              <w:bottom w:val="single" w:sz="4" w:space="0" w:color="auto"/>
              <w:right w:val="single" w:sz="4" w:space="0" w:color="auto"/>
            </w:tcBorders>
            <w:shd w:val="clear" w:color="auto" w:fill="auto"/>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324</w:t>
            </w:r>
          </w:p>
        </w:tc>
        <w:tc>
          <w:tcPr>
            <w:tcW w:w="709" w:type="dxa"/>
            <w:gridSpan w:val="2"/>
            <w:tcBorders>
              <w:top w:val="single" w:sz="4" w:space="0" w:color="auto"/>
              <w:left w:val="nil"/>
              <w:bottom w:val="single" w:sz="4" w:space="0" w:color="auto"/>
              <w:right w:val="single" w:sz="4" w:space="0" w:color="auto"/>
            </w:tcBorders>
            <w:shd w:val="clear" w:color="auto" w:fill="auto"/>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331</w:t>
            </w:r>
          </w:p>
        </w:tc>
        <w:tc>
          <w:tcPr>
            <w:tcW w:w="709" w:type="dxa"/>
            <w:gridSpan w:val="2"/>
            <w:tcBorders>
              <w:top w:val="single" w:sz="4" w:space="0" w:color="auto"/>
              <w:left w:val="nil"/>
              <w:bottom w:val="single" w:sz="4" w:space="0" w:color="auto"/>
              <w:right w:val="single" w:sz="4" w:space="0" w:color="auto"/>
            </w:tcBorders>
            <w:shd w:val="clear" w:color="auto" w:fill="auto"/>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337</w:t>
            </w:r>
          </w:p>
        </w:tc>
        <w:tc>
          <w:tcPr>
            <w:tcW w:w="712" w:type="dxa"/>
            <w:gridSpan w:val="2"/>
            <w:shd w:val="clear" w:color="auto" w:fill="FFFFFF" w:themeFill="background1"/>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343</w:t>
            </w:r>
          </w:p>
        </w:tc>
        <w:tc>
          <w:tcPr>
            <w:tcW w:w="1134" w:type="dxa"/>
            <w:gridSpan w:val="2"/>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75" w:type="dxa"/>
            <w:gridSpan w:val="3"/>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да</w:t>
            </w:r>
          </w:p>
        </w:tc>
        <w:tc>
          <w:tcPr>
            <w:tcW w:w="1276" w:type="dxa"/>
            <w:gridSpan w:val="2"/>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843"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C63254" w:rsidP="00601DFD">
            <w:pPr>
              <w:widowControl w:val="0"/>
              <w:ind w:left="-12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2277" w:type="dxa"/>
          </w:tcPr>
          <w:p w:rsidR="00DD3653" w:rsidRPr="00506703" w:rsidRDefault="00DD3653" w:rsidP="00601DFD">
            <w:pPr>
              <w:widowControl w:val="0"/>
              <w:jc w:val="both"/>
              <w:rPr>
                <w:rFonts w:ascii="Times New Roman" w:hAnsi="Times New Roman"/>
                <w:sz w:val="18"/>
                <w:szCs w:val="18"/>
              </w:rPr>
            </w:pPr>
            <w:r w:rsidRPr="00506703">
              <w:rPr>
                <w:rFonts w:ascii="Times New Roman" w:hAnsi="Times New Roman"/>
                <w:sz w:val="18"/>
                <w:szCs w:val="18"/>
              </w:rPr>
              <w:t>Доля магистрантов и аспирантов в общей численности студентов</w:t>
            </w:r>
          </w:p>
        </w:tc>
        <w:tc>
          <w:tcPr>
            <w:tcW w:w="1245"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1024"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15,7</w:t>
            </w:r>
          </w:p>
        </w:tc>
        <w:tc>
          <w:tcPr>
            <w:tcW w:w="735" w:type="dxa"/>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2023</w:t>
            </w:r>
          </w:p>
        </w:tc>
        <w:tc>
          <w:tcPr>
            <w:tcW w:w="708" w:type="dxa"/>
            <w:gridSpan w:val="3"/>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16,0</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17,5</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19,0</w:t>
            </w:r>
          </w:p>
        </w:tc>
        <w:tc>
          <w:tcPr>
            <w:tcW w:w="712" w:type="dxa"/>
            <w:gridSpan w:val="2"/>
            <w:shd w:val="clear" w:color="auto" w:fill="FFFFFF" w:themeFill="background1"/>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20,5</w:t>
            </w:r>
          </w:p>
        </w:tc>
        <w:tc>
          <w:tcPr>
            <w:tcW w:w="1134"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75" w:type="dxa"/>
            <w:gridSpan w:val="3"/>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76"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843"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C63254" w:rsidP="00601DFD">
            <w:pPr>
              <w:widowControl w:val="0"/>
              <w:ind w:left="-12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r w:rsidR="00DD3653" w:rsidRPr="00506703">
              <w:rPr>
                <w:rFonts w:ascii="Times New Roman" w:eastAsiaTheme="minorEastAsia" w:hAnsi="Times New Roman"/>
                <w:sz w:val="18"/>
                <w:szCs w:val="18"/>
              </w:rPr>
              <w:t>.</w:t>
            </w:r>
          </w:p>
        </w:tc>
        <w:tc>
          <w:tcPr>
            <w:tcW w:w="2277" w:type="dxa"/>
          </w:tcPr>
          <w:p w:rsidR="00DD3653" w:rsidRPr="00506703" w:rsidRDefault="00DD3653" w:rsidP="00601DFD">
            <w:pPr>
              <w:widowControl w:val="0"/>
              <w:jc w:val="both"/>
              <w:rPr>
                <w:rFonts w:ascii="Times New Roman" w:hAnsi="Times New Roman"/>
                <w:sz w:val="18"/>
                <w:szCs w:val="18"/>
              </w:rPr>
            </w:pPr>
            <w:r w:rsidRPr="00506703">
              <w:rPr>
                <w:rFonts w:ascii="Times New Roman" w:hAnsi="Times New Roman"/>
                <w:sz w:val="18"/>
                <w:szCs w:val="18"/>
              </w:rPr>
              <w:t>Доля валовой добавленной стоимости по виду экономической деятельности «Образование»</w:t>
            </w:r>
          </w:p>
        </w:tc>
        <w:tc>
          <w:tcPr>
            <w:tcW w:w="1245"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1024"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2,3</w:t>
            </w:r>
          </w:p>
        </w:tc>
        <w:tc>
          <w:tcPr>
            <w:tcW w:w="735"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2023</w:t>
            </w:r>
          </w:p>
        </w:tc>
        <w:tc>
          <w:tcPr>
            <w:tcW w:w="708" w:type="dxa"/>
            <w:gridSpan w:val="3"/>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3,05</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3,2</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3,35</w:t>
            </w:r>
          </w:p>
        </w:tc>
        <w:tc>
          <w:tcPr>
            <w:tcW w:w="712" w:type="dxa"/>
            <w:gridSpan w:val="2"/>
            <w:shd w:val="clear" w:color="auto" w:fill="FFFFFF" w:themeFill="background1"/>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3,5</w:t>
            </w:r>
          </w:p>
        </w:tc>
        <w:tc>
          <w:tcPr>
            <w:tcW w:w="1134"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75" w:type="dxa"/>
            <w:gridSpan w:val="3"/>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76"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843"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C63254" w:rsidP="00601DFD">
            <w:pPr>
              <w:widowControl w:val="0"/>
              <w:ind w:left="-12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r w:rsidR="00DD3653" w:rsidRPr="00506703">
              <w:rPr>
                <w:rFonts w:ascii="Times New Roman" w:eastAsiaTheme="minorEastAsia" w:hAnsi="Times New Roman"/>
                <w:sz w:val="18"/>
                <w:szCs w:val="18"/>
              </w:rPr>
              <w:t>.</w:t>
            </w:r>
          </w:p>
        </w:tc>
        <w:tc>
          <w:tcPr>
            <w:tcW w:w="2277" w:type="dxa"/>
          </w:tcPr>
          <w:p w:rsidR="00DD3653" w:rsidRPr="00506703" w:rsidRDefault="00DD3653" w:rsidP="00601DFD">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Доля используемых передовых производственных технологий: зарубежные разработки</w:t>
            </w:r>
          </w:p>
          <w:p w:rsidR="00DD3653" w:rsidRPr="00506703" w:rsidRDefault="00DD3653" w:rsidP="00601DFD">
            <w:pPr>
              <w:widowControl w:val="0"/>
              <w:jc w:val="both"/>
              <w:rPr>
                <w:rFonts w:ascii="Times New Roman" w:hAnsi="Times New Roman"/>
                <w:sz w:val="18"/>
                <w:szCs w:val="18"/>
              </w:rPr>
            </w:pPr>
          </w:p>
        </w:tc>
        <w:tc>
          <w:tcPr>
            <w:tcW w:w="1245"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1024" w:type="dxa"/>
            <w:shd w:val="clear" w:color="auto" w:fill="auto"/>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31,3</w:t>
            </w:r>
          </w:p>
        </w:tc>
        <w:tc>
          <w:tcPr>
            <w:tcW w:w="735" w:type="dxa"/>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2023</w:t>
            </w:r>
          </w:p>
        </w:tc>
        <w:tc>
          <w:tcPr>
            <w:tcW w:w="708" w:type="dxa"/>
            <w:gridSpan w:val="3"/>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29,4</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27,7</w:t>
            </w:r>
          </w:p>
        </w:tc>
        <w:tc>
          <w:tcPr>
            <w:tcW w:w="709" w:type="dxa"/>
            <w:gridSpan w:val="2"/>
            <w:shd w:val="clear" w:color="auto" w:fill="FFFFFF" w:themeFill="background1"/>
          </w:tcPr>
          <w:p w:rsidR="00DD3653" w:rsidRPr="00506703" w:rsidRDefault="00DD3653" w:rsidP="00601DFD">
            <w:pPr>
              <w:widowControl w:val="0"/>
              <w:jc w:val="center"/>
              <w:rPr>
                <w:rFonts w:ascii="Times New Roman" w:hAnsi="Times New Roman"/>
                <w:sz w:val="18"/>
                <w:szCs w:val="18"/>
              </w:rPr>
            </w:pPr>
            <w:r w:rsidRPr="00506703">
              <w:rPr>
                <w:rFonts w:ascii="Times New Roman" w:hAnsi="Times New Roman"/>
                <w:sz w:val="18"/>
                <w:szCs w:val="18"/>
              </w:rPr>
              <w:t>26,4</w:t>
            </w:r>
          </w:p>
        </w:tc>
        <w:tc>
          <w:tcPr>
            <w:tcW w:w="712" w:type="dxa"/>
            <w:gridSpan w:val="2"/>
            <w:shd w:val="clear" w:color="auto" w:fill="FFFFFF" w:themeFill="background1"/>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24,9</w:t>
            </w:r>
          </w:p>
        </w:tc>
        <w:tc>
          <w:tcPr>
            <w:tcW w:w="1134"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убывающий</w:t>
            </w:r>
          </w:p>
        </w:tc>
        <w:tc>
          <w:tcPr>
            <w:tcW w:w="1275" w:type="dxa"/>
            <w:gridSpan w:val="3"/>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да</w:t>
            </w:r>
          </w:p>
        </w:tc>
        <w:tc>
          <w:tcPr>
            <w:tcW w:w="1276" w:type="dxa"/>
            <w:gridSpan w:val="2"/>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843" w:type="dxa"/>
          </w:tcPr>
          <w:p w:rsidR="00DD3653" w:rsidRPr="00506703" w:rsidRDefault="00DD3653" w:rsidP="00601DF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DD3653" w:rsidRPr="00506703" w:rsidTr="00252AD5">
        <w:tblPrEx>
          <w:tblBorders>
            <w:bottom w:val="single" w:sz="4" w:space="0" w:color="auto"/>
          </w:tblBorders>
        </w:tblPrEx>
        <w:trPr>
          <w:gridAfter w:val="1"/>
          <w:wAfter w:w="32" w:type="dxa"/>
          <w:trHeight w:val="20"/>
        </w:trPr>
        <w:tc>
          <w:tcPr>
            <w:tcW w:w="547" w:type="dxa"/>
          </w:tcPr>
          <w:p w:rsidR="00DD3653" w:rsidRPr="00506703" w:rsidRDefault="00C63254" w:rsidP="006B5410">
            <w:pPr>
              <w:widowControl w:val="0"/>
              <w:ind w:left="-12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r w:rsidR="00DD3653" w:rsidRPr="00506703">
              <w:rPr>
                <w:rFonts w:ascii="Times New Roman" w:eastAsiaTheme="minorEastAsia" w:hAnsi="Times New Roman"/>
                <w:sz w:val="18"/>
                <w:szCs w:val="18"/>
              </w:rPr>
              <w:t>.</w:t>
            </w:r>
          </w:p>
        </w:tc>
        <w:tc>
          <w:tcPr>
            <w:tcW w:w="2277" w:type="dxa"/>
            <w:vAlign w:val="bottom"/>
          </w:tcPr>
          <w:p w:rsidR="00DD3653" w:rsidRPr="00506703" w:rsidRDefault="00DD3653" w:rsidP="006B5410">
            <w:pPr>
              <w:widowControl w:val="0"/>
              <w:jc w:val="both"/>
              <w:rPr>
                <w:rFonts w:ascii="Times New Roman" w:hAnsi="Times New Roman"/>
                <w:sz w:val="18"/>
                <w:szCs w:val="18"/>
              </w:rPr>
            </w:pPr>
            <w:r w:rsidRPr="00506703">
              <w:rPr>
                <w:rFonts w:ascii="Times New Roman" w:hAnsi="Times New Roman"/>
                <w:sz w:val="18"/>
                <w:szCs w:val="18"/>
              </w:rPr>
              <w:t>Количество поддержанных передовых инженерных школ, созданных на базе ведущих университетов Республики Татарстан в рамках федерального проекта</w:t>
            </w:r>
          </w:p>
        </w:tc>
        <w:tc>
          <w:tcPr>
            <w:tcW w:w="1245"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tcPr>
          <w:p w:rsidR="00DD3653" w:rsidRPr="00506703" w:rsidRDefault="00DD3653" w:rsidP="006B5410">
            <w:pPr>
              <w:widowControl w:val="0"/>
              <w:jc w:val="center"/>
              <w:rPr>
                <w:rFonts w:ascii="Times New Roman" w:hAnsi="Times New Roman"/>
                <w:sz w:val="18"/>
                <w:szCs w:val="18"/>
              </w:rPr>
            </w:pPr>
            <w:r w:rsidRPr="00506703">
              <w:rPr>
                <w:rFonts w:ascii="Times New Roman" w:hAnsi="Times New Roman"/>
                <w:sz w:val="18"/>
                <w:szCs w:val="18"/>
              </w:rPr>
              <w:t>единиц</w:t>
            </w:r>
          </w:p>
        </w:tc>
        <w:tc>
          <w:tcPr>
            <w:tcW w:w="1024"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735"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2023</w:t>
            </w:r>
          </w:p>
        </w:tc>
        <w:tc>
          <w:tcPr>
            <w:tcW w:w="708" w:type="dxa"/>
            <w:gridSpan w:val="3"/>
          </w:tcPr>
          <w:p w:rsidR="00DD3653" w:rsidRPr="00506703" w:rsidRDefault="00DD3653" w:rsidP="006B5410">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5</w:t>
            </w:r>
          </w:p>
        </w:tc>
        <w:tc>
          <w:tcPr>
            <w:tcW w:w="709" w:type="dxa"/>
            <w:gridSpan w:val="2"/>
          </w:tcPr>
          <w:p w:rsidR="00DD3653" w:rsidRPr="00506703" w:rsidRDefault="009C26C5" w:rsidP="006B5410">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5</w:t>
            </w:r>
          </w:p>
        </w:tc>
        <w:tc>
          <w:tcPr>
            <w:tcW w:w="709" w:type="dxa"/>
            <w:gridSpan w:val="2"/>
          </w:tcPr>
          <w:p w:rsidR="00DD3653" w:rsidRPr="00506703" w:rsidRDefault="009C26C5" w:rsidP="006B5410">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5</w:t>
            </w:r>
          </w:p>
        </w:tc>
        <w:tc>
          <w:tcPr>
            <w:tcW w:w="712" w:type="dxa"/>
            <w:gridSpan w:val="2"/>
            <w:shd w:val="clear" w:color="auto" w:fill="FFFFFF" w:themeFill="background1"/>
          </w:tcPr>
          <w:p w:rsidR="00DD3653" w:rsidRPr="00506703" w:rsidRDefault="009C26C5" w:rsidP="009C26C5">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1134" w:type="dxa"/>
            <w:gridSpan w:val="2"/>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75" w:type="dxa"/>
            <w:gridSpan w:val="3"/>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76" w:type="dxa"/>
            <w:gridSpan w:val="2"/>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843" w:type="dxa"/>
          </w:tcPr>
          <w:p w:rsidR="00DD3653" w:rsidRPr="00506703" w:rsidRDefault="00DD3653"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bl>
    <w:p w:rsidR="007B77C0" w:rsidRPr="00506703" w:rsidRDefault="007B77C0" w:rsidP="007B77C0">
      <w:pPr>
        <w:tabs>
          <w:tab w:val="left" w:pos="284"/>
        </w:tabs>
        <w:spacing w:after="0" w:line="240" w:lineRule="auto"/>
        <w:ind w:left="113"/>
        <w:jc w:val="center"/>
        <w:rPr>
          <w:rFonts w:ascii="Times New Roman" w:eastAsiaTheme="minorEastAsia" w:hAnsi="Times New Roman" w:cs="Times New Roman"/>
          <w:sz w:val="28"/>
          <w:szCs w:val="28"/>
        </w:rPr>
      </w:pPr>
    </w:p>
    <w:p w:rsidR="00B35628" w:rsidRPr="00506703" w:rsidRDefault="00B35628" w:rsidP="007B77C0">
      <w:pPr>
        <w:tabs>
          <w:tab w:val="left" w:pos="284"/>
        </w:tabs>
        <w:spacing w:after="0" w:line="240" w:lineRule="auto"/>
        <w:ind w:left="113"/>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3.</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План достижения показателей регионального проекта в 2024 году</w:t>
      </w:r>
    </w:p>
    <w:p w:rsidR="007B77C0" w:rsidRPr="00506703" w:rsidRDefault="007B77C0" w:rsidP="007B77C0">
      <w:pPr>
        <w:tabs>
          <w:tab w:val="left" w:pos="284"/>
        </w:tabs>
        <w:spacing w:after="0" w:line="240" w:lineRule="auto"/>
        <w:ind w:left="113"/>
        <w:jc w:val="center"/>
        <w:rPr>
          <w:rFonts w:ascii="Times New Roman" w:eastAsiaTheme="minorEastAsia" w:hAnsi="Times New Roman" w:cs="Times New Roman"/>
          <w:sz w:val="28"/>
          <w:szCs w:val="28"/>
        </w:rPr>
      </w:pPr>
    </w:p>
    <w:tbl>
      <w:tblPr>
        <w:tblStyle w:val="220"/>
        <w:tblW w:w="5000" w:type="pct"/>
        <w:tblLook w:val="0000" w:firstRow="0" w:lastRow="0" w:firstColumn="0" w:lastColumn="0" w:noHBand="0" w:noVBand="0"/>
      </w:tblPr>
      <w:tblGrid>
        <w:gridCol w:w="622"/>
        <w:gridCol w:w="3982"/>
        <w:gridCol w:w="1052"/>
        <w:gridCol w:w="1293"/>
        <w:gridCol w:w="630"/>
        <w:gridCol w:w="630"/>
        <w:gridCol w:w="630"/>
        <w:gridCol w:w="630"/>
        <w:gridCol w:w="630"/>
        <w:gridCol w:w="630"/>
        <w:gridCol w:w="630"/>
        <w:gridCol w:w="630"/>
        <w:gridCol w:w="630"/>
        <w:gridCol w:w="630"/>
        <w:gridCol w:w="639"/>
        <w:gridCol w:w="1465"/>
      </w:tblGrid>
      <w:tr w:rsidR="005676BF" w:rsidRPr="00506703" w:rsidTr="00B3495C">
        <w:trPr>
          <w:trHeight w:val="20"/>
        </w:trPr>
        <w:tc>
          <w:tcPr>
            <w:tcW w:w="204" w:type="pct"/>
            <w:vMerge w:val="restart"/>
            <w:tcBorders>
              <w:bottom w:val="nil"/>
            </w:tcBorders>
          </w:tcPr>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1298" w:type="pct"/>
            <w:vMerge w:val="restart"/>
            <w:tcBorders>
              <w:bottom w:val="nil"/>
            </w:tcBorders>
          </w:tcPr>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p w:rsidR="00036880" w:rsidRPr="00506703" w:rsidRDefault="00036880" w:rsidP="007B77C0">
            <w:pPr>
              <w:widowControl w:val="0"/>
              <w:jc w:val="center"/>
              <w:rPr>
                <w:rFonts w:ascii="Times New Roman" w:eastAsiaTheme="minorEastAsia" w:hAnsi="Times New Roman"/>
                <w:sz w:val="18"/>
                <w:szCs w:val="18"/>
              </w:rPr>
            </w:pPr>
          </w:p>
        </w:tc>
        <w:tc>
          <w:tcPr>
            <w:tcW w:w="329" w:type="pct"/>
            <w:vMerge w:val="restart"/>
            <w:tcBorders>
              <w:bottom w:val="nil"/>
            </w:tcBorders>
          </w:tcPr>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422" w:type="pct"/>
            <w:vMerge w:val="restart"/>
            <w:tcBorders>
              <w:bottom w:val="nil"/>
            </w:tcBorders>
          </w:tcPr>
          <w:p w:rsidR="003D050A"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w:t>
            </w:r>
          </w:p>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измерения</w:t>
            </w:r>
          </w:p>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2268" w:type="pct"/>
            <w:gridSpan w:val="11"/>
            <w:tcBorders>
              <w:bottom w:val="single" w:sz="4" w:space="0" w:color="auto"/>
            </w:tcBorders>
          </w:tcPr>
          <w:p w:rsidR="00B35628" w:rsidRPr="00506703" w:rsidRDefault="00B35628" w:rsidP="00FF113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Плановые значения по месяцам</w:t>
            </w:r>
          </w:p>
        </w:tc>
        <w:tc>
          <w:tcPr>
            <w:tcW w:w="478" w:type="pct"/>
            <w:vMerge w:val="restart"/>
            <w:tcBorders>
              <w:bottom w:val="nil"/>
            </w:tcBorders>
          </w:tcPr>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 конец </w:t>
            </w:r>
          </w:p>
          <w:p w:rsidR="00B35628" w:rsidRPr="00506703" w:rsidRDefault="00B35628"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w:t>
            </w:r>
          </w:p>
        </w:tc>
      </w:tr>
      <w:tr w:rsidR="00955ADE" w:rsidRPr="00506703" w:rsidTr="00B3495C">
        <w:trPr>
          <w:trHeight w:val="1024"/>
        </w:trPr>
        <w:tc>
          <w:tcPr>
            <w:tcW w:w="204" w:type="pct"/>
            <w:vMerge/>
            <w:tcBorders>
              <w:bottom w:val="nil"/>
            </w:tcBorders>
          </w:tcPr>
          <w:p w:rsidR="00B35628" w:rsidRPr="00506703" w:rsidRDefault="00B35628" w:rsidP="007B77C0">
            <w:pPr>
              <w:widowControl w:val="0"/>
              <w:jc w:val="center"/>
              <w:rPr>
                <w:rFonts w:ascii="Times New Roman" w:eastAsiaTheme="minorEastAsia" w:hAnsi="Times New Roman"/>
                <w:sz w:val="18"/>
                <w:szCs w:val="18"/>
              </w:rPr>
            </w:pPr>
          </w:p>
        </w:tc>
        <w:tc>
          <w:tcPr>
            <w:tcW w:w="1298" w:type="pct"/>
            <w:vMerge/>
            <w:tcBorders>
              <w:bottom w:val="nil"/>
            </w:tcBorders>
          </w:tcPr>
          <w:p w:rsidR="00B35628" w:rsidRPr="00506703" w:rsidRDefault="00B35628" w:rsidP="007B77C0">
            <w:pPr>
              <w:widowControl w:val="0"/>
              <w:jc w:val="center"/>
              <w:rPr>
                <w:rFonts w:ascii="Times New Roman" w:eastAsiaTheme="minorEastAsia" w:hAnsi="Times New Roman"/>
                <w:sz w:val="18"/>
                <w:szCs w:val="18"/>
              </w:rPr>
            </w:pPr>
          </w:p>
        </w:tc>
        <w:tc>
          <w:tcPr>
            <w:tcW w:w="329" w:type="pct"/>
            <w:vMerge/>
            <w:tcBorders>
              <w:bottom w:val="nil"/>
            </w:tcBorders>
          </w:tcPr>
          <w:p w:rsidR="00B35628" w:rsidRPr="00506703" w:rsidRDefault="00B35628" w:rsidP="007B77C0">
            <w:pPr>
              <w:widowControl w:val="0"/>
              <w:jc w:val="center"/>
              <w:rPr>
                <w:rFonts w:ascii="Times New Roman" w:eastAsiaTheme="minorEastAsia" w:hAnsi="Times New Roman"/>
                <w:sz w:val="18"/>
                <w:szCs w:val="18"/>
              </w:rPr>
            </w:pPr>
          </w:p>
        </w:tc>
        <w:tc>
          <w:tcPr>
            <w:tcW w:w="422" w:type="pct"/>
            <w:vMerge/>
            <w:tcBorders>
              <w:bottom w:val="nil"/>
            </w:tcBorders>
          </w:tcPr>
          <w:p w:rsidR="00B35628" w:rsidRPr="00506703" w:rsidRDefault="00B35628" w:rsidP="007B77C0">
            <w:pPr>
              <w:widowControl w:val="0"/>
              <w:jc w:val="center"/>
              <w:rPr>
                <w:rFonts w:ascii="Times New Roman" w:eastAsiaTheme="minorEastAsia" w:hAnsi="Times New Roman"/>
                <w:sz w:val="18"/>
                <w:szCs w:val="18"/>
              </w:rPr>
            </w:pPr>
          </w:p>
        </w:tc>
        <w:tc>
          <w:tcPr>
            <w:tcW w:w="206" w:type="pct"/>
            <w:tcBorders>
              <w:bottom w:val="nil"/>
            </w:tcBorders>
            <w:textDirection w:val="btLr"/>
            <w:vAlign w:val="center"/>
          </w:tcPr>
          <w:p w:rsidR="00B35628" w:rsidRPr="00506703" w:rsidRDefault="00B743E5"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Я</w:t>
            </w:r>
            <w:r w:rsidR="00B35628" w:rsidRPr="00506703">
              <w:rPr>
                <w:rFonts w:ascii="Times New Roman" w:eastAsiaTheme="minorEastAsia" w:hAnsi="Times New Roman"/>
                <w:sz w:val="18"/>
                <w:szCs w:val="18"/>
              </w:rPr>
              <w:t>нварь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206"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209" w:type="pct"/>
            <w:tcBorders>
              <w:bottom w:val="nil"/>
            </w:tcBorders>
            <w:textDirection w:val="btLr"/>
            <w:vAlign w:val="center"/>
          </w:tcPr>
          <w:p w:rsidR="00B35628" w:rsidRPr="00506703" w:rsidRDefault="00B35628"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478" w:type="pct"/>
            <w:vMerge/>
            <w:tcBorders>
              <w:bottom w:val="nil"/>
            </w:tcBorders>
          </w:tcPr>
          <w:p w:rsidR="00B35628" w:rsidRPr="00506703" w:rsidRDefault="00B35628" w:rsidP="007B77C0">
            <w:pPr>
              <w:widowControl w:val="0"/>
              <w:jc w:val="center"/>
              <w:rPr>
                <w:rFonts w:ascii="Times New Roman" w:eastAsiaTheme="minorEastAsia" w:hAnsi="Times New Roman"/>
                <w:sz w:val="18"/>
                <w:szCs w:val="18"/>
              </w:rPr>
            </w:pPr>
          </w:p>
        </w:tc>
      </w:tr>
    </w:tbl>
    <w:p w:rsidR="00B3495C" w:rsidRPr="00506703" w:rsidRDefault="00B3495C" w:rsidP="00B3495C">
      <w:pPr>
        <w:spacing w:after="0" w:line="240" w:lineRule="auto"/>
        <w:rPr>
          <w:sz w:val="2"/>
          <w:szCs w:val="2"/>
        </w:rPr>
      </w:pPr>
    </w:p>
    <w:tbl>
      <w:tblPr>
        <w:tblStyle w:val="220"/>
        <w:tblW w:w="5000" w:type="pct"/>
        <w:tblLook w:val="0000" w:firstRow="0" w:lastRow="0" w:firstColumn="0" w:lastColumn="0" w:noHBand="0" w:noVBand="0"/>
      </w:tblPr>
      <w:tblGrid>
        <w:gridCol w:w="625"/>
        <w:gridCol w:w="3985"/>
        <w:gridCol w:w="1009"/>
        <w:gridCol w:w="1295"/>
        <w:gridCol w:w="632"/>
        <w:gridCol w:w="633"/>
        <w:gridCol w:w="633"/>
        <w:gridCol w:w="633"/>
        <w:gridCol w:w="633"/>
        <w:gridCol w:w="633"/>
        <w:gridCol w:w="633"/>
        <w:gridCol w:w="633"/>
        <w:gridCol w:w="633"/>
        <w:gridCol w:w="633"/>
        <w:gridCol w:w="642"/>
        <w:gridCol w:w="1468"/>
      </w:tblGrid>
      <w:tr w:rsidR="005676BF" w:rsidRPr="00506703" w:rsidTr="00B3495C">
        <w:trPr>
          <w:trHeight w:val="226"/>
          <w:tblHeader/>
        </w:trPr>
        <w:tc>
          <w:tcPr>
            <w:tcW w:w="204"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298"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329"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422"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206"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c>
          <w:tcPr>
            <w:tcW w:w="209"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15</w:t>
            </w:r>
          </w:p>
        </w:tc>
        <w:tc>
          <w:tcPr>
            <w:tcW w:w="478" w:type="pct"/>
          </w:tcPr>
          <w:p w:rsidR="00B3495C" w:rsidRPr="00506703" w:rsidRDefault="00B3495C" w:rsidP="00B3495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16</w:t>
            </w:r>
          </w:p>
        </w:tc>
      </w:tr>
      <w:tr w:rsidR="005676BF" w:rsidRPr="00506703" w:rsidTr="001213AD">
        <w:trPr>
          <w:trHeight w:val="20"/>
        </w:trPr>
        <w:tc>
          <w:tcPr>
            <w:tcW w:w="5000" w:type="pct"/>
            <w:gridSpan w:val="16"/>
          </w:tcPr>
          <w:p w:rsidR="001213AD" w:rsidRPr="00506703" w:rsidRDefault="001213AD" w:rsidP="007B77C0">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5676BF" w:rsidRPr="00506703" w:rsidTr="007B77C0">
        <w:trPr>
          <w:trHeight w:val="20"/>
        </w:trPr>
        <w:tc>
          <w:tcPr>
            <w:tcW w:w="204" w:type="pct"/>
          </w:tcPr>
          <w:p w:rsidR="00A6652C" w:rsidRPr="00506703" w:rsidRDefault="00C63254"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r w:rsidR="00A6652C" w:rsidRPr="00506703">
              <w:rPr>
                <w:rFonts w:ascii="Times New Roman" w:eastAsiaTheme="minorEastAsia" w:hAnsi="Times New Roman"/>
                <w:sz w:val="18"/>
                <w:szCs w:val="18"/>
              </w:rPr>
              <w:t>.</w:t>
            </w:r>
          </w:p>
        </w:tc>
        <w:tc>
          <w:tcPr>
            <w:tcW w:w="1298" w:type="pct"/>
          </w:tcPr>
          <w:p w:rsidR="00A6652C" w:rsidRPr="00506703" w:rsidRDefault="00A6652C" w:rsidP="003D050A">
            <w:pPr>
              <w:widowControl w:val="0"/>
              <w:jc w:val="both"/>
              <w:rPr>
                <w:rFonts w:ascii="Times New Roman" w:hAnsi="Times New Roman"/>
                <w:sz w:val="18"/>
                <w:szCs w:val="18"/>
              </w:rPr>
            </w:pPr>
            <w:r w:rsidRPr="00506703">
              <w:rPr>
                <w:rFonts w:ascii="Times New Roman" w:hAnsi="Times New Roman"/>
                <w:sz w:val="18"/>
                <w:szCs w:val="18"/>
              </w:rPr>
              <w:t>Численность студентов в расчете на 10 тыс.человек населения</w:t>
            </w:r>
          </w:p>
        </w:tc>
        <w:tc>
          <w:tcPr>
            <w:tcW w:w="329" w:type="pct"/>
          </w:tcPr>
          <w:p w:rsidR="00A6652C" w:rsidRPr="00506703" w:rsidRDefault="00A6652C" w:rsidP="007B77C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422" w:type="pct"/>
            <w:shd w:val="clear" w:color="auto" w:fill="auto"/>
          </w:tcPr>
          <w:p w:rsidR="00A6652C" w:rsidRPr="00506703" w:rsidRDefault="00A6652C" w:rsidP="007B77C0">
            <w:pPr>
              <w:widowControl w:val="0"/>
              <w:jc w:val="center"/>
              <w:rPr>
                <w:rFonts w:ascii="Times New Roman" w:hAnsi="Times New Roman"/>
                <w:sz w:val="18"/>
                <w:szCs w:val="18"/>
              </w:rPr>
            </w:pPr>
            <w:r w:rsidRPr="00506703">
              <w:rPr>
                <w:rFonts w:ascii="Times New Roman" w:hAnsi="Times New Roman"/>
                <w:sz w:val="18"/>
                <w:szCs w:val="18"/>
              </w:rPr>
              <w:t xml:space="preserve">единиц/ </w:t>
            </w:r>
          </w:p>
          <w:p w:rsidR="00A6652C" w:rsidRPr="00506703" w:rsidRDefault="00A6652C" w:rsidP="007B77C0">
            <w:pPr>
              <w:widowControl w:val="0"/>
              <w:jc w:val="center"/>
              <w:rPr>
                <w:rFonts w:ascii="Times New Roman" w:hAnsi="Times New Roman"/>
                <w:sz w:val="18"/>
                <w:szCs w:val="18"/>
              </w:rPr>
            </w:pPr>
            <w:r w:rsidRPr="00506703">
              <w:rPr>
                <w:rFonts w:ascii="Times New Roman" w:hAnsi="Times New Roman"/>
                <w:sz w:val="18"/>
                <w:szCs w:val="18"/>
              </w:rPr>
              <w:t>человек</w:t>
            </w:r>
          </w:p>
        </w:tc>
        <w:tc>
          <w:tcPr>
            <w:tcW w:w="206"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9"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478"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hAnsi="Times New Roman"/>
                <w:sz w:val="18"/>
                <w:szCs w:val="18"/>
              </w:rPr>
              <w:t>324</w:t>
            </w:r>
          </w:p>
        </w:tc>
      </w:tr>
      <w:tr w:rsidR="005676BF" w:rsidRPr="00506703" w:rsidTr="007B77C0">
        <w:trPr>
          <w:trHeight w:val="20"/>
        </w:trPr>
        <w:tc>
          <w:tcPr>
            <w:tcW w:w="204" w:type="pct"/>
          </w:tcPr>
          <w:p w:rsidR="00A6652C" w:rsidRPr="00506703" w:rsidRDefault="00C63254"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r w:rsidR="00A6652C" w:rsidRPr="00506703">
              <w:rPr>
                <w:rFonts w:ascii="Times New Roman" w:eastAsiaTheme="minorEastAsia" w:hAnsi="Times New Roman"/>
                <w:sz w:val="18"/>
                <w:szCs w:val="18"/>
              </w:rPr>
              <w:t>.</w:t>
            </w:r>
          </w:p>
        </w:tc>
        <w:tc>
          <w:tcPr>
            <w:tcW w:w="1298" w:type="pct"/>
          </w:tcPr>
          <w:p w:rsidR="00A6652C" w:rsidRPr="00506703" w:rsidRDefault="00A6652C" w:rsidP="007B77C0">
            <w:pPr>
              <w:widowControl w:val="0"/>
              <w:jc w:val="both"/>
              <w:rPr>
                <w:rFonts w:ascii="Times New Roman" w:hAnsi="Times New Roman"/>
                <w:sz w:val="18"/>
                <w:szCs w:val="18"/>
              </w:rPr>
            </w:pPr>
            <w:r w:rsidRPr="00506703">
              <w:rPr>
                <w:rFonts w:ascii="Times New Roman" w:hAnsi="Times New Roman"/>
                <w:sz w:val="18"/>
                <w:szCs w:val="18"/>
              </w:rPr>
              <w:t>Доля магистрантов и аспирантов в общей численности студентов</w:t>
            </w:r>
          </w:p>
        </w:tc>
        <w:tc>
          <w:tcPr>
            <w:tcW w:w="329" w:type="pct"/>
          </w:tcPr>
          <w:p w:rsidR="00A6652C" w:rsidRPr="00506703" w:rsidRDefault="00A6652C" w:rsidP="007B77C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422" w:type="pct"/>
            <w:shd w:val="clear" w:color="auto" w:fill="auto"/>
          </w:tcPr>
          <w:p w:rsidR="00A6652C" w:rsidRPr="00506703" w:rsidRDefault="00A6652C" w:rsidP="007B77C0">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206"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9"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478"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rPr>
              <w:t>16,0</w:t>
            </w:r>
          </w:p>
        </w:tc>
      </w:tr>
      <w:tr w:rsidR="005676BF" w:rsidRPr="00506703" w:rsidTr="007B77C0">
        <w:trPr>
          <w:trHeight w:val="20"/>
        </w:trPr>
        <w:tc>
          <w:tcPr>
            <w:tcW w:w="204" w:type="pct"/>
          </w:tcPr>
          <w:p w:rsidR="00A6652C" w:rsidRPr="00506703" w:rsidRDefault="00C63254"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r w:rsidR="00A6652C" w:rsidRPr="00506703">
              <w:rPr>
                <w:rFonts w:ascii="Times New Roman" w:eastAsiaTheme="minorEastAsia" w:hAnsi="Times New Roman"/>
                <w:sz w:val="18"/>
                <w:szCs w:val="18"/>
              </w:rPr>
              <w:t>.</w:t>
            </w:r>
          </w:p>
        </w:tc>
        <w:tc>
          <w:tcPr>
            <w:tcW w:w="1298" w:type="pct"/>
          </w:tcPr>
          <w:p w:rsidR="00A6652C" w:rsidRPr="00506703" w:rsidRDefault="00A6652C" w:rsidP="007B77C0">
            <w:pPr>
              <w:widowControl w:val="0"/>
              <w:jc w:val="both"/>
              <w:rPr>
                <w:rFonts w:ascii="Times New Roman" w:hAnsi="Times New Roman"/>
                <w:sz w:val="18"/>
                <w:szCs w:val="18"/>
              </w:rPr>
            </w:pPr>
            <w:r w:rsidRPr="00506703">
              <w:rPr>
                <w:rFonts w:ascii="Times New Roman" w:hAnsi="Times New Roman"/>
                <w:sz w:val="18"/>
                <w:szCs w:val="18"/>
              </w:rPr>
              <w:t xml:space="preserve">Доля валовой добавленной стоимости по виду экономической деятельности </w:t>
            </w:r>
            <w:r w:rsidR="00F97AF3" w:rsidRPr="00506703">
              <w:rPr>
                <w:rFonts w:ascii="Times New Roman" w:hAnsi="Times New Roman"/>
                <w:sz w:val="18"/>
                <w:szCs w:val="18"/>
              </w:rPr>
              <w:t>«</w:t>
            </w:r>
            <w:r w:rsidRPr="00506703">
              <w:rPr>
                <w:rFonts w:ascii="Times New Roman" w:hAnsi="Times New Roman"/>
                <w:sz w:val="18"/>
                <w:szCs w:val="18"/>
              </w:rPr>
              <w:t>Образование</w:t>
            </w:r>
            <w:r w:rsidR="00F97AF3" w:rsidRPr="00506703">
              <w:rPr>
                <w:rFonts w:ascii="Times New Roman" w:hAnsi="Times New Roman"/>
                <w:sz w:val="18"/>
                <w:szCs w:val="18"/>
              </w:rPr>
              <w:t>»</w:t>
            </w:r>
          </w:p>
        </w:tc>
        <w:tc>
          <w:tcPr>
            <w:tcW w:w="329" w:type="pct"/>
          </w:tcPr>
          <w:p w:rsidR="00A6652C" w:rsidRPr="00506703" w:rsidRDefault="00A6652C" w:rsidP="007B77C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422" w:type="pct"/>
            <w:shd w:val="clear" w:color="auto" w:fill="auto"/>
          </w:tcPr>
          <w:p w:rsidR="00A6652C" w:rsidRPr="00506703" w:rsidRDefault="00A6652C" w:rsidP="007B77C0">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206"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9" w:type="pct"/>
            <w:shd w:val="clear" w:color="auto" w:fill="auto"/>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478" w:type="pct"/>
            <w:tcBorders>
              <w:top w:val="nil"/>
              <w:left w:val="nil"/>
              <w:bottom w:val="single" w:sz="4" w:space="0" w:color="auto"/>
              <w:right w:val="single" w:sz="4" w:space="0" w:color="auto"/>
            </w:tcBorders>
            <w:shd w:val="clear" w:color="auto" w:fill="FFFFFF" w:themeFill="background1"/>
          </w:tcPr>
          <w:p w:rsidR="00A6652C" w:rsidRPr="00506703" w:rsidRDefault="00A6652C"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3,1</w:t>
            </w:r>
          </w:p>
        </w:tc>
      </w:tr>
      <w:tr w:rsidR="005676BF" w:rsidRPr="00506703" w:rsidTr="007B77C0">
        <w:trPr>
          <w:trHeight w:val="20"/>
        </w:trPr>
        <w:tc>
          <w:tcPr>
            <w:tcW w:w="204" w:type="pct"/>
          </w:tcPr>
          <w:p w:rsidR="002D4FE2" w:rsidRPr="00506703" w:rsidRDefault="00C63254"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r w:rsidR="002D4FE2" w:rsidRPr="00506703">
              <w:rPr>
                <w:rFonts w:ascii="Times New Roman" w:eastAsiaTheme="minorEastAsia" w:hAnsi="Times New Roman"/>
                <w:sz w:val="18"/>
                <w:szCs w:val="18"/>
              </w:rPr>
              <w:t>.</w:t>
            </w:r>
          </w:p>
        </w:tc>
        <w:tc>
          <w:tcPr>
            <w:tcW w:w="1298" w:type="pct"/>
          </w:tcPr>
          <w:p w:rsidR="002D4FE2" w:rsidRPr="00506703" w:rsidRDefault="002D4FE2" w:rsidP="007B77C0">
            <w:pPr>
              <w:widowControl w:val="0"/>
              <w:jc w:val="both"/>
              <w:rPr>
                <w:rFonts w:ascii="Times New Roman" w:hAnsi="Times New Roman"/>
                <w:sz w:val="18"/>
                <w:szCs w:val="18"/>
              </w:rPr>
            </w:pPr>
            <w:r w:rsidRPr="00506703">
              <w:rPr>
                <w:rFonts w:ascii="Times New Roman" w:eastAsia="Times New Roman" w:hAnsi="Times New Roman"/>
                <w:sz w:val="18"/>
                <w:szCs w:val="18"/>
              </w:rPr>
              <w:t>Доля используемых передовых производственных технологий: зарубежные разработки</w:t>
            </w:r>
          </w:p>
        </w:tc>
        <w:tc>
          <w:tcPr>
            <w:tcW w:w="329" w:type="pct"/>
          </w:tcPr>
          <w:p w:rsidR="002D4FE2" w:rsidRPr="00506703" w:rsidRDefault="002D4FE2" w:rsidP="007B77C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422" w:type="pct"/>
          </w:tcPr>
          <w:p w:rsidR="002D4FE2" w:rsidRPr="00506703" w:rsidRDefault="002D4FE2" w:rsidP="007B77C0">
            <w:pPr>
              <w:widowControl w:val="0"/>
              <w:jc w:val="center"/>
              <w:rPr>
                <w:rFonts w:ascii="Times New Roman" w:hAnsi="Times New Roman"/>
                <w:sz w:val="18"/>
                <w:szCs w:val="18"/>
              </w:rPr>
            </w:pPr>
            <w:r w:rsidRPr="00506703">
              <w:rPr>
                <w:rFonts w:ascii="Times New Roman" w:hAnsi="Times New Roman"/>
                <w:sz w:val="18"/>
                <w:szCs w:val="18"/>
              </w:rPr>
              <w:t>процентов</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9"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478"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hAnsi="Times New Roman"/>
                <w:sz w:val="18"/>
                <w:szCs w:val="18"/>
              </w:rPr>
              <w:t>21,0</w:t>
            </w:r>
          </w:p>
        </w:tc>
      </w:tr>
      <w:tr w:rsidR="005676BF" w:rsidRPr="00506703" w:rsidTr="007B77C0">
        <w:trPr>
          <w:trHeight w:val="20"/>
        </w:trPr>
        <w:tc>
          <w:tcPr>
            <w:tcW w:w="204" w:type="pct"/>
          </w:tcPr>
          <w:p w:rsidR="002D4FE2" w:rsidRPr="00506703" w:rsidRDefault="00C63254"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r w:rsidR="002D4FE2" w:rsidRPr="00506703">
              <w:rPr>
                <w:rFonts w:ascii="Times New Roman" w:eastAsiaTheme="minorEastAsia" w:hAnsi="Times New Roman"/>
                <w:sz w:val="18"/>
                <w:szCs w:val="18"/>
              </w:rPr>
              <w:t>.</w:t>
            </w:r>
          </w:p>
        </w:tc>
        <w:tc>
          <w:tcPr>
            <w:tcW w:w="1298" w:type="pct"/>
            <w:vAlign w:val="bottom"/>
          </w:tcPr>
          <w:p w:rsidR="002D4FE2" w:rsidRPr="00506703" w:rsidRDefault="002D4FE2" w:rsidP="007B77C0">
            <w:pPr>
              <w:widowControl w:val="0"/>
              <w:jc w:val="both"/>
              <w:rPr>
                <w:rFonts w:ascii="Times New Roman" w:hAnsi="Times New Roman"/>
                <w:sz w:val="18"/>
                <w:szCs w:val="18"/>
              </w:rPr>
            </w:pPr>
            <w:r w:rsidRPr="00506703">
              <w:rPr>
                <w:rFonts w:ascii="Times New Roman" w:hAnsi="Times New Roman"/>
                <w:sz w:val="18"/>
                <w:szCs w:val="18"/>
              </w:rPr>
              <w:t>Количество поддержанных передовых инженерных школ, созданных на базе ведущих университетов Республики Татарстан в рамках федерального проекта</w:t>
            </w:r>
          </w:p>
        </w:tc>
        <w:tc>
          <w:tcPr>
            <w:tcW w:w="329" w:type="pct"/>
          </w:tcPr>
          <w:p w:rsidR="002D4FE2" w:rsidRPr="00506703" w:rsidRDefault="002D4FE2" w:rsidP="007B77C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422" w:type="pct"/>
          </w:tcPr>
          <w:p w:rsidR="002D4FE2" w:rsidRPr="00506703" w:rsidRDefault="002D4FE2" w:rsidP="007B77C0">
            <w:pPr>
              <w:widowControl w:val="0"/>
              <w:jc w:val="center"/>
              <w:rPr>
                <w:rFonts w:ascii="Times New Roman" w:hAnsi="Times New Roman"/>
                <w:sz w:val="18"/>
                <w:szCs w:val="18"/>
              </w:rPr>
            </w:pPr>
            <w:r w:rsidRPr="00506703">
              <w:rPr>
                <w:rFonts w:ascii="Times New Roman" w:hAnsi="Times New Roman"/>
                <w:sz w:val="18"/>
                <w:szCs w:val="18"/>
              </w:rPr>
              <w:t>единиц</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6"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209" w:type="pct"/>
          </w:tcPr>
          <w:p w:rsidR="002D4FE2" w:rsidRPr="00506703" w:rsidRDefault="002D4FE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478" w:type="pct"/>
          </w:tcPr>
          <w:p w:rsidR="002D4FE2" w:rsidRPr="00506703" w:rsidRDefault="00A35512" w:rsidP="007B77C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r>
    </w:tbl>
    <w:p w:rsidR="003D050A" w:rsidRPr="00506703" w:rsidRDefault="003D050A" w:rsidP="003D050A">
      <w:pPr>
        <w:widowControl w:val="0"/>
        <w:tabs>
          <w:tab w:val="left" w:pos="284"/>
        </w:tabs>
        <w:spacing w:after="0" w:line="240" w:lineRule="auto"/>
        <w:ind w:left="113"/>
        <w:jc w:val="center"/>
        <w:rPr>
          <w:rFonts w:ascii="Times New Roman" w:eastAsiaTheme="minorEastAsia" w:hAnsi="Times New Roman" w:cs="Times New Roman"/>
          <w:sz w:val="28"/>
          <w:szCs w:val="28"/>
        </w:rPr>
      </w:pPr>
    </w:p>
    <w:p w:rsidR="00C91825" w:rsidRPr="00506703" w:rsidRDefault="00C91825" w:rsidP="00C91825">
      <w:pPr>
        <w:widowControl w:val="0"/>
        <w:tabs>
          <w:tab w:val="left" w:pos="284"/>
        </w:tabs>
        <w:spacing w:after="0" w:line="240" w:lineRule="auto"/>
        <w:ind w:left="113"/>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4.</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Мероприятия (результаты) регионального проекта</w:t>
      </w:r>
    </w:p>
    <w:p w:rsidR="008B2673" w:rsidRPr="00506703" w:rsidRDefault="008B2673" w:rsidP="00C91825">
      <w:pPr>
        <w:widowControl w:val="0"/>
        <w:tabs>
          <w:tab w:val="left" w:pos="284"/>
        </w:tabs>
        <w:spacing w:after="0" w:line="240" w:lineRule="auto"/>
        <w:ind w:left="113"/>
        <w:jc w:val="center"/>
        <w:rPr>
          <w:rFonts w:ascii="Times New Roman" w:eastAsiaTheme="minorEastAsia" w:hAnsi="Times New Roman" w:cs="Times New Roman"/>
          <w:sz w:val="28"/>
          <w:szCs w:val="28"/>
        </w:rPr>
      </w:pPr>
    </w:p>
    <w:tbl>
      <w:tblPr>
        <w:tblStyle w:val="220"/>
        <w:tblW w:w="15305" w:type="dxa"/>
        <w:tblBorders>
          <w:bottom w:val="none" w:sz="0" w:space="0" w:color="auto"/>
        </w:tblBorders>
        <w:tblLayout w:type="fixed"/>
        <w:tblCellMar>
          <w:top w:w="6" w:type="dxa"/>
          <w:bottom w:w="6" w:type="dxa"/>
        </w:tblCellMar>
        <w:tblLook w:val="0400" w:firstRow="0" w:lastRow="0" w:firstColumn="0" w:lastColumn="0" w:noHBand="0" w:noVBand="1"/>
      </w:tblPr>
      <w:tblGrid>
        <w:gridCol w:w="690"/>
        <w:gridCol w:w="2214"/>
        <w:gridCol w:w="1173"/>
        <w:gridCol w:w="993"/>
        <w:gridCol w:w="708"/>
        <w:gridCol w:w="1021"/>
        <w:gridCol w:w="709"/>
        <w:gridCol w:w="680"/>
        <w:gridCol w:w="709"/>
        <w:gridCol w:w="1701"/>
        <w:gridCol w:w="1417"/>
        <w:gridCol w:w="1560"/>
        <w:gridCol w:w="1730"/>
      </w:tblGrid>
      <w:tr w:rsidR="008B2673" w:rsidRPr="00506703" w:rsidTr="008B2673">
        <w:trPr>
          <w:trHeight w:val="23"/>
        </w:trPr>
        <w:tc>
          <w:tcPr>
            <w:tcW w:w="690" w:type="dxa"/>
            <w:vMerge w:val="restart"/>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п/п</w:t>
            </w:r>
          </w:p>
        </w:tc>
        <w:tc>
          <w:tcPr>
            <w:tcW w:w="2214" w:type="dxa"/>
            <w:vMerge w:val="restart"/>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w:t>
            </w:r>
          </w:p>
        </w:tc>
        <w:tc>
          <w:tcPr>
            <w:tcW w:w="1173" w:type="dxa"/>
            <w:vMerge w:val="restart"/>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Единица измерения</w:t>
            </w:r>
            <w:r w:rsidRPr="00506703">
              <w:rPr>
                <w:rFonts w:ascii="Times New Roman" w:eastAsia="Times New Roman" w:hAnsi="Times New Roman"/>
                <w:sz w:val="18"/>
                <w:szCs w:val="18"/>
              </w:rPr>
              <w:br/>
              <w:t>(по ОКЕИ)</w:t>
            </w:r>
          </w:p>
        </w:tc>
        <w:tc>
          <w:tcPr>
            <w:tcW w:w="1701" w:type="dxa"/>
            <w:gridSpan w:val="2"/>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Базовое значение</w:t>
            </w:r>
          </w:p>
        </w:tc>
        <w:tc>
          <w:tcPr>
            <w:tcW w:w="3119" w:type="dxa"/>
            <w:gridSpan w:val="4"/>
          </w:tcPr>
          <w:p w:rsidR="00036880" w:rsidRPr="00506703" w:rsidRDefault="008B2673" w:rsidP="00FF1136">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Период, год</w:t>
            </w:r>
          </w:p>
        </w:tc>
        <w:tc>
          <w:tcPr>
            <w:tcW w:w="1701" w:type="dxa"/>
            <w:vMerge w:val="restart"/>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Характеристика мероприятия (результата)</w:t>
            </w:r>
          </w:p>
        </w:tc>
        <w:tc>
          <w:tcPr>
            <w:tcW w:w="1417" w:type="dxa"/>
            <w:vMerge w:val="restart"/>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Тип мероприятия (результата)</w:t>
            </w:r>
          </w:p>
        </w:tc>
        <w:tc>
          <w:tcPr>
            <w:tcW w:w="1560" w:type="dxa"/>
            <w:vMerge w:val="restart"/>
          </w:tcPr>
          <w:p w:rsidR="00036880" w:rsidRPr="00506703" w:rsidRDefault="008B2673" w:rsidP="00FF113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Декомпозиция на муниципальные образования</w:t>
            </w:r>
          </w:p>
        </w:tc>
        <w:tc>
          <w:tcPr>
            <w:tcW w:w="1730" w:type="dxa"/>
            <w:vMerge w:val="restart"/>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Связь с показателями регионального проекта</w:t>
            </w:r>
          </w:p>
        </w:tc>
      </w:tr>
      <w:tr w:rsidR="008B2673" w:rsidRPr="00506703" w:rsidTr="008B2673">
        <w:trPr>
          <w:trHeight w:val="23"/>
        </w:trPr>
        <w:tc>
          <w:tcPr>
            <w:tcW w:w="690"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2214"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1173"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993" w:type="dxa"/>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значение</w:t>
            </w:r>
          </w:p>
        </w:tc>
        <w:tc>
          <w:tcPr>
            <w:tcW w:w="708" w:type="dxa"/>
          </w:tcPr>
          <w:p w:rsidR="008B2673" w:rsidRPr="00506703" w:rsidRDefault="008B2673" w:rsidP="008759FC">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год</w:t>
            </w:r>
          </w:p>
        </w:tc>
        <w:tc>
          <w:tcPr>
            <w:tcW w:w="1021" w:type="dxa"/>
          </w:tcPr>
          <w:p w:rsidR="008B2673" w:rsidRPr="00506703" w:rsidRDefault="008B2673" w:rsidP="008759FC">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709" w:type="dxa"/>
          </w:tcPr>
          <w:p w:rsidR="008B2673" w:rsidRPr="00506703" w:rsidRDefault="008B2673" w:rsidP="008759FC">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680" w:type="dxa"/>
          </w:tcPr>
          <w:p w:rsidR="008B2673" w:rsidRPr="00506703" w:rsidRDefault="008B2673" w:rsidP="008759FC">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9" w:type="dxa"/>
          </w:tcPr>
          <w:p w:rsidR="008B2673" w:rsidRPr="00506703" w:rsidRDefault="008B2673" w:rsidP="008759FC">
            <w:pPr>
              <w:widowControl w:val="0"/>
              <w:ind w:hanging="99"/>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701"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1417"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1560"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c>
          <w:tcPr>
            <w:tcW w:w="1730" w:type="dxa"/>
            <w:vMerge/>
          </w:tcPr>
          <w:p w:rsidR="008B2673" w:rsidRPr="00506703" w:rsidRDefault="008B2673" w:rsidP="008759FC">
            <w:pPr>
              <w:widowControl w:val="0"/>
              <w:pBdr>
                <w:top w:val="nil"/>
                <w:left w:val="nil"/>
                <w:bottom w:val="nil"/>
                <w:right w:val="nil"/>
                <w:between w:val="nil"/>
              </w:pBdr>
              <w:jc w:val="center"/>
              <w:rPr>
                <w:rFonts w:ascii="Times New Roman" w:eastAsia="Times New Roman" w:hAnsi="Times New Roman"/>
                <w:sz w:val="18"/>
                <w:szCs w:val="18"/>
              </w:rPr>
            </w:pPr>
          </w:p>
        </w:tc>
      </w:tr>
    </w:tbl>
    <w:p w:rsidR="00C91825" w:rsidRPr="00506703" w:rsidRDefault="00C91825" w:rsidP="00C91825">
      <w:pPr>
        <w:spacing w:after="0" w:line="240" w:lineRule="auto"/>
        <w:rPr>
          <w:rFonts w:cs="Times New Roman"/>
          <w:sz w:val="2"/>
          <w:szCs w:val="2"/>
        </w:rPr>
      </w:pPr>
    </w:p>
    <w:tbl>
      <w:tblPr>
        <w:tblStyle w:val="220"/>
        <w:tblW w:w="15304" w:type="dxa"/>
        <w:tblLayout w:type="fixed"/>
        <w:tblLook w:val="0400" w:firstRow="0" w:lastRow="0" w:firstColumn="0" w:lastColumn="0" w:noHBand="0" w:noVBand="1"/>
      </w:tblPr>
      <w:tblGrid>
        <w:gridCol w:w="690"/>
        <w:gridCol w:w="2214"/>
        <w:gridCol w:w="1202"/>
        <w:gridCol w:w="992"/>
        <w:gridCol w:w="709"/>
        <w:gridCol w:w="992"/>
        <w:gridCol w:w="709"/>
        <w:gridCol w:w="709"/>
        <w:gridCol w:w="709"/>
        <w:gridCol w:w="1701"/>
        <w:gridCol w:w="1417"/>
        <w:gridCol w:w="1559"/>
        <w:gridCol w:w="1701"/>
      </w:tblGrid>
      <w:tr w:rsidR="005676BF" w:rsidRPr="00506703" w:rsidTr="006B5410">
        <w:trPr>
          <w:trHeight w:val="20"/>
          <w:tblHeader/>
        </w:trPr>
        <w:tc>
          <w:tcPr>
            <w:tcW w:w="690"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4"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1202"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992" w:type="dxa"/>
          </w:tcPr>
          <w:p w:rsidR="00C91825" w:rsidRPr="00506703" w:rsidRDefault="00C9182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709" w:type="dxa"/>
          </w:tcPr>
          <w:p w:rsidR="00C91825" w:rsidRPr="00506703" w:rsidRDefault="00C9182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992"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709"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7</w:t>
            </w:r>
          </w:p>
        </w:tc>
        <w:tc>
          <w:tcPr>
            <w:tcW w:w="709"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8</w:t>
            </w:r>
          </w:p>
        </w:tc>
        <w:tc>
          <w:tcPr>
            <w:tcW w:w="709"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9</w:t>
            </w:r>
          </w:p>
        </w:tc>
        <w:tc>
          <w:tcPr>
            <w:tcW w:w="1701"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10</w:t>
            </w:r>
          </w:p>
        </w:tc>
        <w:tc>
          <w:tcPr>
            <w:tcW w:w="1417"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11</w:t>
            </w:r>
          </w:p>
        </w:tc>
        <w:tc>
          <w:tcPr>
            <w:tcW w:w="1559"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12</w:t>
            </w:r>
          </w:p>
        </w:tc>
        <w:tc>
          <w:tcPr>
            <w:tcW w:w="1701" w:type="dxa"/>
          </w:tcPr>
          <w:p w:rsidR="00C91825" w:rsidRPr="00506703" w:rsidRDefault="00C91825"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13</w:t>
            </w:r>
          </w:p>
        </w:tc>
      </w:tr>
      <w:tr w:rsidR="005676BF" w:rsidRPr="00506703" w:rsidTr="006B5410">
        <w:trPr>
          <w:trHeight w:val="20"/>
        </w:trPr>
        <w:tc>
          <w:tcPr>
            <w:tcW w:w="15304" w:type="dxa"/>
            <w:gridSpan w:val="13"/>
          </w:tcPr>
          <w:p w:rsidR="00C91825" w:rsidRPr="00506703" w:rsidRDefault="00C91825" w:rsidP="006B5410">
            <w:pPr>
              <w:widowControl w:val="0"/>
              <w:autoSpaceDE w:val="0"/>
              <w:autoSpaceDN w:val="0"/>
              <w:adjustRightInd w:val="0"/>
              <w:jc w:val="center"/>
              <w:rPr>
                <w:rFonts w:ascii="Times New Roman" w:eastAsia="Times New Roman" w:hAnsi="Times New Roman"/>
                <w:sz w:val="18"/>
                <w:szCs w:val="18"/>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6228E5" w:rsidRPr="00506703" w:rsidTr="006B5410">
        <w:trPr>
          <w:trHeight w:val="20"/>
        </w:trPr>
        <w:tc>
          <w:tcPr>
            <w:tcW w:w="690"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4" w:type="dxa"/>
          </w:tcPr>
          <w:p w:rsidR="006228E5" w:rsidRPr="00506703" w:rsidRDefault="006228E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Оказана поддержка передовым инженерным школам, созданным на базе ведущих университетов в  Республике Татарстан в рамках федерального проекта</w:t>
            </w:r>
          </w:p>
        </w:tc>
        <w:tc>
          <w:tcPr>
            <w:tcW w:w="1202"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992"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709"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2023</w:t>
            </w:r>
          </w:p>
        </w:tc>
        <w:tc>
          <w:tcPr>
            <w:tcW w:w="992"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709" w:type="dxa"/>
          </w:tcPr>
          <w:p w:rsidR="006228E5" w:rsidRPr="00506703" w:rsidRDefault="009C26C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709" w:type="dxa"/>
          </w:tcPr>
          <w:p w:rsidR="006228E5" w:rsidRPr="00506703" w:rsidRDefault="009C26C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709" w:type="dxa"/>
          </w:tcPr>
          <w:p w:rsidR="006228E5" w:rsidRPr="00506703" w:rsidRDefault="009C26C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1701" w:type="dxa"/>
          </w:tcPr>
          <w:p w:rsidR="006228E5" w:rsidRPr="00506703" w:rsidRDefault="006228E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выполнение обязательств Республики Татарстан по софинансированию мероприятий Программ развития передовых инженерных школ Казанского федерального университета, Технологического университета, Технического университета, </w:t>
            </w:r>
            <w:r w:rsidR="00416500" w:rsidRPr="00506703">
              <w:rPr>
                <w:rFonts w:ascii="Times New Roman" w:eastAsia="Times New Roman" w:hAnsi="Times New Roman"/>
                <w:sz w:val="18"/>
                <w:szCs w:val="18"/>
              </w:rPr>
              <w:t xml:space="preserve">Альметьевского государственного технологического университета «Высшая школа нефти» </w:t>
            </w:r>
            <w:r w:rsidRPr="00506703">
              <w:rPr>
                <w:rFonts w:ascii="Times New Roman" w:eastAsia="Times New Roman" w:hAnsi="Times New Roman"/>
                <w:sz w:val="18"/>
                <w:szCs w:val="18"/>
              </w:rPr>
              <w:t>и Университета Иннополис</w:t>
            </w:r>
          </w:p>
        </w:tc>
        <w:tc>
          <w:tcPr>
            <w:tcW w:w="1417" w:type="dxa"/>
          </w:tcPr>
          <w:p w:rsidR="006228E5" w:rsidRPr="00506703" w:rsidRDefault="006228E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оказание услуг (выполнение работ)</w:t>
            </w:r>
          </w:p>
          <w:p w:rsidR="00D64CBF" w:rsidRPr="00506703" w:rsidRDefault="00D64CBF" w:rsidP="006B5410">
            <w:pPr>
              <w:widowControl w:val="0"/>
              <w:jc w:val="center"/>
              <w:rPr>
                <w:rFonts w:ascii="Times New Roman" w:eastAsia="Times New Roman" w:hAnsi="Times New Roman"/>
                <w:color w:val="FF0000"/>
                <w:sz w:val="18"/>
                <w:szCs w:val="18"/>
              </w:rPr>
            </w:pPr>
          </w:p>
        </w:tc>
        <w:tc>
          <w:tcPr>
            <w:tcW w:w="1559" w:type="dxa"/>
          </w:tcPr>
          <w:p w:rsidR="006228E5" w:rsidRPr="00506703" w:rsidRDefault="00DC747C"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701" w:type="dxa"/>
            <w:vMerge w:val="restart"/>
          </w:tcPr>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фондовооруженность образовательных организаций высшего образования в расчете на численность науч</w:t>
            </w:r>
            <w:r w:rsidRPr="00506703">
              <w:rPr>
                <w:rFonts w:ascii="Times New Roman" w:eastAsia="Times New Roman" w:hAnsi="Times New Roman"/>
                <w:sz w:val="18"/>
                <w:szCs w:val="18"/>
                <w:lang w:val="tt-RU"/>
              </w:rPr>
              <w:t>-</w:t>
            </w:r>
            <w:r w:rsidRPr="00506703">
              <w:rPr>
                <w:rFonts w:ascii="Times New Roman" w:eastAsia="Times New Roman" w:hAnsi="Times New Roman"/>
                <w:sz w:val="18"/>
                <w:szCs w:val="18"/>
              </w:rPr>
              <w:t>но-педагогических работников;</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lang w:val="tt-RU"/>
              </w:rPr>
              <w:t>к</w:t>
            </w:r>
            <w:r w:rsidRPr="00506703">
              <w:rPr>
                <w:rFonts w:ascii="Times New Roman" w:eastAsia="Times New Roman" w:hAnsi="Times New Roman"/>
                <w:sz w:val="18"/>
                <w:szCs w:val="18"/>
              </w:rPr>
              <w:t>оличество цитирований публикаций, индексируемых в ядре Российского индекса научного цитирования, на численность персонала, занятого научными исследованиями и разработками (за 5 лет);</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численность студентов в расчете на </w:t>
            </w:r>
            <w:r w:rsidRPr="00506703">
              <w:rPr>
                <w:rFonts w:ascii="Times New Roman" w:eastAsia="Times New Roman" w:hAnsi="Times New Roman"/>
                <w:sz w:val="18"/>
                <w:szCs w:val="18"/>
              </w:rPr>
              <w:br/>
              <w:t>10 тыс.человек населения;</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доля магистрантов и аспирантов в общей численности студентов;</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доля валовой добавленной стоимости по виду экономической деятельности «Образование»;</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rPr>
              <w:t>доля используемых передовых производственных технологий: зарубежные разработки;</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lang w:val="tt-RU"/>
              </w:rPr>
              <w:t>к</w:t>
            </w:r>
            <w:r w:rsidRPr="00506703">
              <w:rPr>
                <w:rFonts w:ascii="Times New Roman" w:eastAsia="Times New Roman" w:hAnsi="Times New Roman"/>
                <w:sz w:val="18"/>
                <w:szCs w:val="18"/>
              </w:rPr>
              <w:t>оличество поддержанных передовых инженерных школ, созданных на базе ведущих университетов в Республике Татарстан в рамках федерального проекта;</w:t>
            </w:r>
          </w:p>
          <w:p w:rsidR="006228E5" w:rsidRPr="00506703" w:rsidRDefault="006228E5" w:rsidP="006B5410">
            <w:pPr>
              <w:widowControl w:val="0"/>
              <w:ind w:left="-28" w:right="-28"/>
              <w:jc w:val="both"/>
              <w:rPr>
                <w:rFonts w:ascii="Times New Roman" w:eastAsia="Times New Roman" w:hAnsi="Times New Roman"/>
                <w:sz w:val="18"/>
                <w:szCs w:val="18"/>
              </w:rPr>
            </w:pPr>
            <w:r w:rsidRPr="00506703">
              <w:rPr>
                <w:rFonts w:ascii="Times New Roman" w:eastAsia="Times New Roman" w:hAnsi="Times New Roman"/>
                <w:sz w:val="18"/>
                <w:szCs w:val="18"/>
                <w:lang w:val="tt-RU"/>
              </w:rPr>
              <w:t>к</w:t>
            </w:r>
            <w:r w:rsidRPr="00506703">
              <w:rPr>
                <w:rFonts w:ascii="Times New Roman" w:eastAsia="Times New Roman" w:hAnsi="Times New Roman"/>
                <w:sz w:val="18"/>
                <w:szCs w:val="18"/>
              </w:rPr>
              <w:t>оличество созданных передовых инженерных школ регионального значения</w:t>
            </w:r>
          </w:p>
        </w:tc>
      </w:tr>
      <w:tr w:rsidR="006228E5" w:rsidRPr="00506703" w:rsidTr="006B5410">
        <w:trPr>
          <w:trHeight w:val="20"/>
        </w:trPr>
        <w:tc>
          <w:tcPr>
            <w:tcW w:w="690" w:type="dxa"/>
          </w:tcPr>
          <w:p w:rsidR="006228E5" w:rsidRPr="00506703" w:rsidRDefault="003C4857" w:rsidP="006B5410">
            <w:pPr>
              <w:widowControl w:val="0"/>
              <w:jc w:val="center"/>
              <w:rPr>
                <w:rFonts w:ascii="Times New Roman" w:eastAsia="Times New Roman" w:hAnsi="Times New Roman"/>
              </w:rPr>
            </w:pPr>
            <w:r w:rsidRPr="00506703">
              <w:rPr>
                <w:rFonts w:ascii="Times New Roman" w:eastAsia="Times New Roman" w:hAnsi="Times New Roman"/>
              </w:rPr>
              <w:t>2</w:t>
            </w:r>
            <w:r w:rsidR="006228E5" w:rsidRPr="00506703">
              <w:rPr>
                <w:rFonts w:ascii="Times New Roman" w:eastAsia="Times New Roman" w:hAnsi="Times New Roman"/>
              </w:rPr>
              <w:t>.</w:t>
            </w:r>
          </w:p>
        </w:tc>
        <w:tc>
          <w:tcPr>
            <w:tcW w:w="2214" w:type="dxa"/>
          </w:tcPr>
          <w:p w:rsidR="006228E5" w:rsidRPr="00506703" w:rsidRDefault="006228E5" w:rsidP="003C4857">
            <w:pPr>
              <w:widowControl w:val="0"/>
              <w:jc w:val="both"/>
              <w:rPr>
                <w:rFonts w:ascii="Times New Roman" w:hAnsi="Times New Roman"/>
              </w:rPr>
            </w:pPr>
            <w:r w:rsidRPr="00506703">
              <w:rPr>
                <w:rFonts w:ascii="Times New Roman" w:eastAsia="Times New Roman" w:hAnsi="Times New Roman"/>
                <w:sz w:val="18"/>
                <w:szCs w:val="18"/>
              </w:rPr>
              <w:t>Оказана поддержка</w:t>
            </w:r>
            <w:r w:rsidRPr="00506703">
              <w:rPr>
                <w:rFonts w:ascii="Times New Roman" w:eastAsiaTheme="minorEastAsia" w:hAnsi="Times New Roman"/>
                <w:sz w:val="18"/>
                <w:szCs w:val="18"/>
              </w:rPr>
              <w:t xml:space="preserve"> передовым инженерным школам</w:t>
            </w:r>
            <w:r w:rsidR="008759FC" w:rsidRPr="00506703">
              <w:rPr>
                <w:rFonts w:ascii="Times New Roman" w:eastAsiaTheme="minorEastAsia" w:hAnsi="Times New Roman"/>
                <w:sz w:val="18"/>
                <w:szCs w:val="18"/>
              </w:rPr>
              <w:t xml:space="preserve"> республиканского значения</w:t>
            </w:r>
            <w:r w:rsidR="00D52F67" w:rsidRPr="00506703">
              <w:rPr>
                <w:rFonts w:ascii="Times New Roman" w:eastAsiaTheme="minorEastAsia" w:hAnsi="Times New Roman"/>
                <w:sz w:val="18"/>
                <w:szCs w:val="18"/>
              </w:rPr>
              <w:t>*</w:t>
            </w:r>
          </w:p>
        </w:tc>
        <w:tc>
          <w:tcPr>
            <w:tcW w:w="1202" w:type="dxa"/>
          </w:tcPr>
          <w:p w:rsidR="006228E5" w:rsidRPr="00506703" w:rsidRDefault="006228E5" w:rsidP="002F3B93">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992" w:type="dxa"/>
          </w:tcPr>
          <w:p w:rsidR="006228E5" w:rsidRPr="00506703" w:rsidRDefault="005E2339"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6228E5" w:rsidRPr="00506703" w:rsidRDefault="006228E5"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2023</w:t>
            </w:r>
          </w:p>
        </w:tc>
        <w:tc>
          <w:tcPr>
            <w:tcW w:w="992" w:type="dxa"/>
          </w:tcPr>
          <w:p w:rsidR="006228E5" w:rsidRPr="00506703" w:rsidRDefault="005E2339"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6228E5" w:rsidRPr="00506703" w:rsidRDefault="003D0D1A"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709" w:type="dxa"/>
          </w:tcPr>
          <w:p w:rsidR="006228E5" w:rsidRPr="00506703" w:rsidRDefault="003D0D1A"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709" w:type="dxa"/>
          </w:tcPr>
          <w:p w:rsidR="006228E5" w:rsidRPr="00506703" w:rsidRDefault="003D0D1A" w:rsidP="00203DC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1701" w:type="dxa"/>
          </w:tcPr>
          <w:p w:rsidR="006228E5" w:rsidRPr="00506703" w:rsidRDefault="006228E5" w:rsidP="0081525B">
            <w:pPr>
              <w:widowControl w:val="0"/>
              <w:jc w:val="both"/>
              <w:rPr>
                <w:rFonts w:ascii="Times New Roman" w:hAnsi="Times New Roman"/>
                <w:shd w:val="clear" w:color="auto" w:fill="FFFFFF"/>
              </w:rPr>
            </w:pPr>
            <w:r w:rsidRPr="00506703">
              <w:rPr>
                <w:rFonts w:ascii="Times New Roman" w:eastAsia="Times New Roman" w:hAnsi="Times New Roman"/>
                <w:sz w:val="18"/>
                <w:szCs w:val="18"/>
              </w:rPr>
              <w:t>выполнение обязательств Республики Татарстан по софинансировнию мероприятий Программ разви</w:t>
            </w:r>
            <w:r w:rsidR="0081525B" w:rsidRPr="00506703">
              <w:rPr>
                <w:rFonts w:ascii="Times New Roman" w:eastAsia="Times New Roman" w:hAnsi="Times New Roman"/>
                <w:sz w:val="18"/>
                <w:szCs w:val="18"/>
              </w:rPr>
              <w:t>тия передовых инженерных школ, в том числе республиканских</w:t>
            </w:r>
          </w:p>
        </w:tc>
        <w:tc>
          <w:tcPr>
            <w:tcW w:w="1417" w:type="dxa"/>
          </w:tcPr>
          <w:p w:rsidR="006228E5" w:rsidRPr="00506703" w:rsidRDefault="006228E5" w:rsidP="00203DC6">
            <w:pPr>
              <w:widowControl w:val="0"/>
              <w:jc w:val="center"/>
              <w:rPr>
                <w:rFonts w:ascii="Times New Roman" w:eastAsia="Times New Roman" w:hAnsi="Times New Roman"/>
                <w:color w:val="FF0000"/>
                <w:sz w:val="18"/>
                <w:szCs w:val="18"/>
              </w:rPr>
            </w:pPr>
            <w:r w:rsidRPr="00506703">
              <w:rPr>
                <w:rFonts w:ascii="Times New Roman" w:eastAsia="Times New Roman" w:hAnsi="Times New Roman"/>
                <w:sz w:val="18"/>
                <w:szCs w:val="18"/>
              </w:rPr>
              <w:t>оказание услуг (выполнение работ)</w:t>
            </w:r>
          </w:p>
        </w:tc>
        <w:tc>
          <w:tcPr>
            <w:tcW w:w="1559" w:type="dxa"/>
          </w:tcPr>
          <w:p w:rsidR="006228E5" w:rsidRPr="00506703" w:rsidRDefault="00DC747C" w:rsidP="006B5410">
            <w:pPr>
              <w:widowControl w:val="0"/>
              <w:jc w:val="center"/>
              <w:rPr>
                <w:rFonts w:ascii="Times New Roman" w:eastAsia="Times New Roman" w:hAnsi="Times New Roman"/>
              </w:rPr>
            </w:pPr>
            <w:r w:rsidRPr="00506703">
              <w:rPr>
                <w:rFonts w:ascii="Times New Roman" w:eastAsia="Times New Roman" w:hAnsi="Times New Roman"/>
              </w:rPr>
              <w:t>нет</w:t>
            </w:r>
          </w:p>
        </w:tc>
        <w:tc>
          <w:tcPr>
            <w:tcW w:w="1701" w:type="dxa"/>
            <w:vMerge/>
          </w:tcPr>
          <w:p w:rsidR="006228E5" w:rsidRPr="00506703" w:rsidRDefault="006228E5" w:rsidP="006B5410">
            <w:pPr>
              <w:widowControl w:val="0"/>
              <w:jc w:val="both"/>
              <w:rPr>
                <w:rFonts w:ascii="Times New Roman" w:hAnsi="Times New Roman"/>
              </w:rPr>
            </w:pPr>
          </w:p>
        </w:tc>
      </w:tr>
    </w:tbl>
    <w:p w:rsidR="00C91825" w:rsidRPr="00506703" w:rsidRDefault="00D52F67" w:rsidP="00D52F67">
      <w:pPr>
        <w:tabs>
          <w:tab w:val="left" w:pos="284"/>
        </w:tabs>
        <w:spacing w:after="0" w:line="240" w:lineRule="auto"/>
        <w:ind w:left="170"/>
        <w:rPr>
          <w:rFonts w:ascii="Times New Roman" w:eastAsiaTheme="minorEastAsia" w:hAnsi="Times New Roman" w:cs="Times New Roman"/>
          <w:sz w:val="24"/>
          <w:szCs w:val="24"/>
        </w:rPr>
      </w:pPr>
      <w:r w:rsidRPr="00506703">
        <w:rPr>
          <w:rFonts w:ascii="Times New Roman" w:eastAsiaTheme="minorEastAsia" w:hAnsi="Times New Roman" w:cs="Times New Roman"/>
          <w:sz w:val="24"/>
          <w:szCs w:val="24"/>
        </w:rPr>
        <w:t>*значения результатов приведены в случае выделения финансирования на оказание поддержки передовым инженерным школам республиканского значения</w:t>
      </w:r>
    </w:p>
    <w:p w:rsidR="00D52F67" w:rsidRPr="00506703" w:rsidRDefault="00D52F67" w:rsidP="00C91825">
      <w:pPr>
        <w:tabs>
          <w:tab w:val="left" w:pos="284"/>
        </w:tabs>
        <w:spacing w:after="0" w:line="240" w:lineRule="auto"/>
        <w:ind w:left="170"/>
        <w:jc w:val="center"/>
        <w:rPr>
          <w:rFonts w:ascii="Times New Roman" w:eastAsiaTheme="minorEastAsia" w:hAnsi="Times New Roman" w:cs="Times New Roman"/>
          <w:sz w:val="28"/>
          <w:szCs w:val="28"/>
        </w:rPr>
      </w:pPr>
    </w:p>
    <w:p w:rsidR="00C91825" w:rsidRPr="00506703" w:rsidRDefault="00C91825" w:rsidP="00C91825">
      <w:pPr>
        <w:tabs>
          <w:tab w:val="left" w:pos="284"/>
        </w:tabs>
        <w:spacing w:after="0" w:line="240" w:lineRule="auto"/>
        <w:ind w:left="17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5.</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Финансовое обеспечение реализации регионального проекта</w:t>
      </w:r>
    </w:p>
    <w:p w:rsidR="00C91825" w:rsidRPr="00506703" w:rsidRDefault="00C91825" w:rsidP="00C91825">
      <w:pPr>
        <w:tabs>
          <w:tab w:val="left" w:pos="284"/>
        </w:tabs>
        <w:spacing w:after="0" w:line="240" w:lineRule="auto"/>
        <w:ind w:left="170"/>
        <w:jc w:val="center"/>
        <w:rPr>
          <w:rFonts w:ascii="Times New Roman" w:eastAsiaTheme="minorEastAsia" w:hAnsi="Times New Roman" w:cs="Times New Roman"/>
          <w:sz w:val="28"/>
          <w:szCs w:val="28"/>
        </w:rPr>
      </w:pPr>
    </w:p>
    <w:tbl>
      <w:tblPr>
        <w:tblStyle w:val="220"/>
        <w:tblW w:w="15228" w:type="dxa"/>
        <w:tblInd w:w="-34" w:type="dxa"/>
        <w:tblLayout w:type="fixed"/>
        <w:tblCellMar>
          <w:top w:w="11" w:type="dxa"/>
          <w:bottom w:w="11" w:type="dxa"/>
        </w:tblCellMar>
        <w:tblLook w:val="04A0" w:firstRow="1" w:lastRow="0" w:firstColumn="1" w:lastColumn="0" w:noHBand="0" w:noVBand="1"/>
      </w:tblPr>
      <w:tblGrid>
        <w:gridCol w:w="7303"/>
        <w:gridCol w:w="1709"/>
        <w:gridCol w:w="1553"/>
        <w:gridCol w:w="1554"/>
        <w:gridCol w:w="1554"/>
        <w:gridCol w:w="1555"/>
      </w:tblGrid>
      <w:tr w:rsidR="001A7D68" w:rsidRPr="00506703" w:rsidTr="00031342">
        <w:trPr>
          <w:trHeight w:val="20"/>
        </w:trPr>
        <w:tc>
          <w:tcPr>
            <w:tcW w:w="7303" w:type="dxa"/>
            <w:vMerge w:val="restart"/>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Наименование мероприятия (результата) и источники финансирования</w:t>
            </w:r>
          </w:p>
        </w:tc>
        <w:tc>
          <w:tcPr>
            <w:tcW w:w="6370" w:type="dxa"/>
            <w:gridSpan w:val="4"/>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по годам реализации, тыс. рублей</w:t>
            </w:r>
          </w:p>
        </w:tc>
        <w:tc>
          <w:tcPr>
            <w:tcW w:w="1554" w:type="dxa"/>
            <w:vMerge w:val="restart"/>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Всего,</w:t>
            </w:r>
            <w:r w:rsidRPr="00506703">
              <w:rPr>
                <w:rFonts w:ascii="Times New Roman" w:eastAsiaTheme="minorEastAsia" w:hAnsi="Times New Roman"/>
                <w:sz w:val="18"/>
                <w:szCs w:val="18"/>
              </w:rPr>
              <w:br/>
              <w:t>тыс. рублей</w:t>
            </w:r>
          </w:p>
        </w:tc>
      </w:tr>
      <w:tr w:rsidR="001A7D68" w:rsidRPr="00506703" w:rsidTr="00031342">
        <w:trPr>
          <w:trHeight w:val="20"/>
        </w:trPr>
        <w:tc>
          <w:tcPr>
            <w:tcW w:w="7303" w:type="dxa"/>
            <w:vMerge/>
          </w:tcPr>
          <w:p w:rsidR="001A7D68" w:rsidRPr="00506703" w:rsidRDefault="001A7D68" w:rsidP="006B5410">
            <w:pPr>
              <w:widowControl w:val="0"/>
              <w:jc w:val="center"/>
              <w:rPr>
                <w:rFonts w:ascii="Times New Roman" w:eastAsiaTheme="minorEastAsia" w:hAnsi="Times New Roman"/>
                <w:sz w:val="18"/>
                <w:szCs w:val="18"/>
              </w:rPr>
            </w:pP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w:t>
            </w:r>
          </w:p>
        </w:tc>
        <w:tc>
          <w:tcPr>
            <w:tcW w:w="155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 г.</w:t>
            </w:r>
          </w:p>
        </w:tc>
        <w:tc>
          <w:tcPr>
            <w:tcW w:w="1554"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 г.</w:t>
            </w:r>
          </w:p>
        </w:tc>
        <w:tc>
          <w:tcPr>
            <w:tcW w:w="155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 г.</w:t>
            </w:r>
          </w:p>
        </w:tc>
        <w:tc>
          <w:tcPr>
            <w:tcW w:w="1554" w:type="dxa"/>
            <w:vMerge/>
          </w:tcPr>
          <w:p w:rsidR="001A7D68" w:rsidRPr="00506703" w:rsidRDefault="001A7D68" w:rsidP="006B5410">
            <w:pPr>
              <w:widowControl w:val="0"/>
              <w:jc w:val="center"/>
              <w:rPr>
                <w:rFonts w:ascii="Times New Roman" w:eastAsiaTheme="minorEastAsia" w:hAnsi="Times New Roman"/>
                <w:sz w:val="18"/>
                <w:szCs w:val="18"/>
              </w:rPr>
            </w:pPr>
          </w:p>
        </w:tc>
      </w:tr>
      <w:tr w:rsidR="001A7D68" w:rsidRPr="00506703" w:rsidTr="00031342">
        <w:trPr>
          <w:trHeight w:val="20"/>
        </w:trPr>
        <w:tc>
          <w:tcPr>
            <w:tcW w:w="15228" w:type="dxa"/>
            <w:gridSpan w:val="6"/>
          </w:tcPr>
          <w:p w:rsidR="001A7D68" w:rsidRPr="00506703" w:rsidRDefault="001A7D68"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Оказана поддержка передовым инженерным школам, созданным на базе ведущих университетов в Республике Татарстан в рамках федерального проекта (всего), в том числе:</w:t>
            </w:r>
          </w:p>
        </w:tc>
        <w:tc>
          <w:tcPr>
            <w:tcW w:w="1709" w:type="dxa"/>
            <w:tcBorders>
              <w:top w:val="single" w:sz="8" w:space="0" w:color="auto"/>
              <w:left w:val="single" w:sz="8" w:space="0" w:color="auto"/>
              <w:bottom w:val="single" w:sz="8" w:space="0" w:color="auto"/>
              <w:right w:val="single" w:sz="8" w:space="0" w:color="auto"/>
            </w:tcBorders>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hAnsi="Times New Roman"/>
                <w:sz w:val="18"/>
                <w:szCs w:val="18"/>
              </w:rPr>
              <w:t>1150000,0</w:t>
            </w:r>
          </w:p>
        </w:tc>
        <w:tc>
          <w:tcPr>
            <w:tcW w:w="1553"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hAnsi="Times New Roman"/>
                <w:sz w:val="18"/>
                <w:szCs w:val="18"/>
              </w:rPr>
              <w:t>404 303,9</w:t>
            </w:r>
          </w:p>
        </w:tc>
        <w:tc>
          <w:tcPr>
            <w:tcW w:w="1554"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3"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4"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111A96">
            <w:pPr>
              <w:widowControl w:val="0"/>
              <w:jc w:val="center"/>
              <w:rPr>
                <w:rFonts w:ascii="Times New Roman" w:hAnsi="Times New Roman"/>
                <w:sz w:val="18"/>
                <w:szCs w:val="18"/>
              </w:rPr>
            </w:pPr>
            <w:r w:rsidRPr="00506703">
              <w:rPr>
                <w:rFonts w:ascii="Times New Roman" w:hAnsi="Times New Roman"/>
                <w:sz w:val="18"/>
                <w:szCs w:val="18"/>
              </w:rPr>
              <w:t>2</w:t>
            </w:r>
            <w:r w:rsidR="005A15E3" w:rsidRPr="00506703">
              <w:rPr>
                <w:rFonts w:ascii="Times New Roman" w:hAnsi="Times New Roman"/>
                <w:sz w:val="18"/>
                <w:szCs w:val="18"/>
              </w:rPr>
              <w:t> </w:t>
            </w:r>
            <w:r w:rsidRPr="00506703">
              <w:rPr>
                <w:rFonts w:ascii="Times New Roman" w:hAnsi="Times New Roman"/>
                <w:sz w:val="18"/>
                <w:szCs w:val="18"/>
              </w:rPr>
              <w:t>326</w:t>
            </w:r>
            <w:r w:rsidR="005A15E3" w:rsidRPr="00506703">
              <w:rPr>
                <w:rFonts w:ascii="Times New Roman" w:hAnsi="Times New Roman"/>
                <w:sz w:val="18"/>
                <w:szCs w:val="18"/>
              </w:rPr>
              <w:t> </w:t>
            </w:r>
            <w:r w:rsidRPr="00506703">
              <w:rPr>
                <w:rFonts w:ascii="Times New Roman" w:hAnsi="Times New Roman"/>
                <w:sz w:val="18"/>
                <w:szCs w:val="18"/>
              </w:rPr>
              <w:t>881,0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Del="000D3305"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709" w:type="dxa"/>
          </w:tcPr>
          <w:p w:rsidR="001A7D68" w:rsidRPr="00506703" w:rsidRDefault="001A7D68" w:rsidP="006B5410">
            <w:pPr>
              <w:widowControl w:val="0"/>
              <w:jc w:val="center"/>
              <w:rPr>
                <w:rFonts w:ascii="Times New Roman" w:hAnsi="Times New Roman"/>
                <w:sz w:val="18"/>
                <w:szCs w:val="18"/>
              </w:rPr>
            </w:pPr>
            <w:r w:rsidRPr="00506703">
              <w:rPr>
                <w:rFonts w:ascii="Times New Roman" w:hAnsi="Times New Roman"/>
                <w:sz w:val="18"/>
                <w:szCs w:val="18"/>
              </w:rPr>
              <w:t>411 780,9</w:t>
            </w:r>
          </w:p>
        </w:tc>
        <w:tc>
          <w:tcPr>
            <w:tcW w:w="1553" w:type="dxa"/>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404 303,9</w:t>
            </w:r>
          </w:p>
        </w:tc>
        <w:tc>
          <w:tcPr>
            <w:tcW w:w="1554" w:type="dxa"/>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3" w:type="dxa"/>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4" w:type="dxa"/>
            <w:shd w:val="clear" w:color="auto" w:fill="FFFFFF" w:themeFill="background1"/>
          </w:tcPr>
          <w:p w:rsidR="001A7D68" w:rsidRPr="00506703" w:rsidRDefault="005A15E3" w:rsidP="006B5410">
            <w:pPr>
              <w:widowControl w:val="0"/>
              <w:jc w:val="center"/>
              <w:rPr>
                <w:rFonts w:ascii="Times New Roman" w:hAnsi="Times New Roman"/>
                <w:sz w:val="18"/>
                <w:szCs w:val="18"/>
              </w:rPr>
            </w:pPr>
            <w:r w:rsidRPr="00506703">
              <w:rPr>
                <w:rFonts w:ascii="Times New Roman" w:hAnsi="Times New Roman"/>
                <w:sz w:val="18"/>
                <w:szCs w:val="18"/>
              </w:rPr>
              <w:t>1 588 662,0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709" w:type="dxa"/>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hAnsi="Times New Roman"/>
                <w:sz w:val="18"/>
                <w:szCs w:val="18"/>
              </w:rPr>
              <w:t>738 219,1</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hAnsi="Times New Roman"/>
                <w:sz w:val="18"/>
                <w:szCs w:val="18"/>
              </w:rPr>
              <w:t>738</w:t>
            </w:r>
            <w:r w:rsidR="005A15E3" w:rsidRPr="00506703">
              <w:rPr>
                <w:rFonts w:ascii="Times New Roman" w:hAnsi="Times New Roman"/>
                <w:sz w:val="18"/>
                <w:szCs w:val="18"/>
              </w:rPr>
              <w:t> </w:t>
            </w:r>
            <w:r w:rsidRPr="00506703">
              <w:rPr>
                <w:rFonts w:ascii="Times New Roman" w:hAnsi="Times New Roman"/>
                <w:sz w:val="18"/>
                <w:szCs w:val="18"/>
              </w:rPr>
              <w:t>219,1</w:t>
            </w:r>
          </w:p>
        </w:tc>
      </w:tr>
      <w:tr w:rsidR="001A7D68" w:rsidRPr="00506703" w:rsidTr="00031342">
        <w:trPr>
          <w:trHeight w:val="20"/>
        </w:trPr>
        <w:tc>
          <w:tcPr>
            <w:tcW w:w="7303" w:type="dxa"/>
          </w:tcPr>
          <w:p w:rsidR="001A7D68" w:rsidRPr="00506703" w:rsidRDefault="001A7D68" w:rsidP="00F95D6C">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Оказана поддержка</w:t>
            </w:r>
            <w:r w:rsidRPr="00506703">
              <w:rPr>
                <w:rFonts w:ascii="Times New Roman" w:eastAsiaTheme="minorEastAsia" w:hAnsi="Times New Roman"/>
                <w:sz w:val="18"/>
                <w:szCs w:val="18"/>
              </w:rPr>
              <w:t xml:space="preserve"> передовым инженерным школам республиканского значения </w:t>
            </w:r>
            <w:r w:rsidRPr="00506703">
              <w:rPr>
                <w:rFonts w:ascii="Times New Roman" w:eastAsia="Times New Roman" w:hAnsi="Times New Roman"/>
                <w:sz w:val="18"/>
                <w:szCs w:val="18"/>
              </w:rPr>
              <w:t>(всего), в том числе:</w:t>
            </w:r>
          </w:p>
        </w:tc>
        <w:tc>
          <w:tcPr>
            <w:tcW w:w="1709" w:type="dxa"/>
            <w:shd w:val="clear" w:color="auto" w:fill="FFFFFF" w:themeFill="background1"/>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hAnsi="Times New Roman"/>
                <w:sz w:val="18"/>
                <w:szCs w:val="18"/>
              </w:rPr>
              <w:t>0,0</w:t>
            </w:r>
          </w:p>
        </w:tc>
        <w:tc>
          <w:tcPr>
            <w:tcW w:w="1554" w:type="dxa"/>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81525B">
            <w:pPr>
              <w:widowControl w:val="0"/>
              <w:jc w:val="center"/>
              <w:rPr>
                <w:rFonts w:ascii="Times New Roman" w:hAnsi="Times New Roman"/>
                <w:sz w:val="18"/>
                <w:szCs w:val="18"/>
              </w:rPr>
            </w:pPr>
            <w:r w:rsidRPr="00506703">
              <w:rPr>
                <w:rFonts w:ascii="Times New Roman" w:hAnsi="Times New Roman"/>
                <w:sz w:val="18"/>
                <w:szCs w:val="18"/>
              </w:rPr>
              <w:t>0,0</w:t>
            </w:r>
          </w:p>
        </w:tc>
      </w:tr>
      <w:tr w:rsidR="001A7D68" w:rsidRPr="00506703" w:rsidTr="00031342">
        <w:trPr>
          <w:trHeight w:val="20"/>
        </w:trPr>
        <w:tc>
          <w:tcPr>
            <w:tcW w:w="7303" w:type="dxa"/>
          </w:tcPr>
          <w:p w:rsidR="001A7D68" w:rsidRPr="00506703" w:rsidRDefault="001A7D68" w:rsidP="00203DC6">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709" w:type="dxa"/>
            <w:shd w:val="clear" w:color="auto" w:fill="FFFFFF" w:themeFill="background1"/>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203DC6">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709" w:type="dxa"/>
            <w:shd w:val="clear" w:color="auto" w:fill="FFFFFF" w:themeFill="background1"/>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c>
          <w:tcPr>
            <w:tcW w:w="1553" w:type="dxa"/>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hAnsi="Times New Roman"/>
                <w:sz w:val="18"/>
                <w:szCs w:val="18"/>
              </w:rPr>
              <w:t>0,0</w:t>
            </w:r>
          </w:p>
        </w:tc>
        <w:tc>
          <w:tcPr>
            <w:tcW w:w="1554" w:type="dxa"/>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8759F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9B5276">
            <w:pPr>
              <w:widowControl w:val="0"/>
              <w:jc w:val="center"/>
              <w:rPr>
                <w:rFonts w:ascii="Times New Roman" w:hAnsi="Times New Roman"/>
                <w:sz w:val="18"/>
                <w:szCs w:val="18"/>
              </w:rPr>
            </w:pPr>
            <w:r w:rsidRPr="00506703">
              <w:rPr>
                <w:rFonts w:ascii="Times New Roman" w:hAnsi="Times New Roman"/>
                <w:sz w:val="18"/>
                <w:szCs w:val="18"/>
              </w:rPr>
              <w:t>0,0</w:t>
            </w:r>
          </w:p>
        </w:tc>
      </w:tr>
      <w:tr w:rsidR="001A7D68" w:rsidRPr="00506703" w:rsidTr="00031342">
        <w:trPr>
          <w:trHeight w:val="20"/>
        </w:trPr>
        <w:tc>
          <w:tcPr>
            <w:tcW w:w="7303" w:type="dxa"/>
          </w:tcPr>
          <w:p w:rsidR="001A7D68" w:rsidRPr="00506703" w:rsidRDefault="001A7D68" w:rsidP="00203DC6">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709" w:type="dxa"/>
            <w:shd w:val="clear" w:color="auto" w:fill="FFFFFF" w:themeFill="background1"/>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203DC6">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709" w:type="dxa"/>
            <w:shd w:val="clear" w:color="auto" w:fill="FFFFFF" w:themeFill="background1"/>
          </w:tcPr>
          <w:p w:rsidR="001A7D68" w:rsidRPr="00506703" w:rsidRDefault="001A7D68" w:rsidP="008E2DC3">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5E2339">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Итого по региональному проекту</w:t>
            </w:r>
            <w:r w:rsidRPr="00506703">
              <w:rPr>
                <w:rFonts w:ascii="Times New Roman" w:eastAsia="Times New Roman" w:hAnsi="Times New Roman"/>
                <w:sz w:val="18"/>
                <w:szCs w:val="18"/>
                <w:lang w:eastAsia="en-US"/>
              </w:rPr>
              <w:t>, в том числе:</w:t>
            </w:r>
          </w:p>
        </w:tc>
        <w:tc>
          <w:tcPr>
            <w:tcW w:w="1709" w:type="dxa"/>
            <w:tcBorders>
              <w:top w:val="single" w:sz="8" w:space="0" w:color="auto"/>
              <w:left w:val="single" w:sz="8" w:space="0" w:color="auto"/>
              <w:bottom w:val="single" w:sz="8" w:space="0" w:color="auto"/>
              <w:right w:val="single" w:sz="8" w:space="0" w:color="auto"/>
            </w:tcBorders>
            <w:shd w:val="clear" w:color="auto" w:fill="FFFFFF" w:themeFill="background1"/>
          </w:tcPr>
          <w:p w:rsidR="001A7D68" w:rsidRPr="00506703" w:rsidRDefault="001A7D68" w:rsidP="006B5410">
            <w:pPr>
              <w:widowControl w:val="0"/>
              <w:jc w:val="center"/>
              <w:rPr>
                <w:rFonts w:ascii="Times New Roman" w:hAnsi="Times New Roman"/>
                <w:sz w:val="18"/>
                <w:szCs w:val="18"/>
              </w:rPr>
            </w:pPr>
            <w:r w:rsidRPr="00506703">
              <w:rPr>
                <w:rFonts w:ascii="Times New Roman" w:hAnsi="Times New Roman"/>
                <w:sz w:val="18"/>
                <w:szCs w:val="18"/>
              </w:rPr>
              <w:t>1150000,0</w:t>
            </w:r>
          </w:p>
        </w:tc>
        <w:tc>
          <w:tcPr>
            <w:tcW w:w="1553"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404 303,9</w:t>
            </w:r>
          </w:p>
        </w:tc>
        <w:tc>
          <w:tcPr>
            <w:tcW w:w="1554"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3"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4322F9">
            <w:pPr>
              <w:widowControl w:val="0"/>
              <w:jc w:val="center"/>
              <w:rPr>
                <w:rFonts w:ascii="Times New Roman" w:eastAsiaTheme="minorEastAsia" w:hAnsi="Times New Roman"/>
                <w:sz w:val="18"/>
                <w:szCs w:val="18"/>
              </w:rPr>
            </w:pPr>
            <w:r w:rsidRPr="00506703">
              <w:rPr>
                <w:rFonts w:ascii="Times New Roman" w:hAnsi="Times New Roman"/>
                <w:sz w:val="18"/>
                <w:szCs w:val="18"/>
              </w:rPr>
              <w:t>386 288,6</w:t>
            </w:r>
          </w:p>
        </w:tc>
        <w:tc>
          <w:tcPr>
            <w:tcW w:w="1554" w:type="dxa"/>
            <w:tcBorders>
              <w:top w:val="single" w:sz="8" w:space="0" w:color="auto"/>
              <w:left w:val="nil"/>
              <w:bottom w:val="single" w:sz="8" w:space="0" w:color="auto"/>
              <w:right w:val="single" w:sz="8" w:space="0" w:color="auto"/>
            </w:tcBorders>
            <w:shd w:val="clear" w:color="auto" w:fill="FFFFFF" w:themeFill="background1"/>
          </w:tcPr>
          <w:p w:rsidR="001A7D68" w:rsidRPr="00506703" w:rsidRDefault="001A7D68" w:rsidP="006B5410">
            <w:pPr>
              <w:widowControl w:val="0"/>
              <w:jc w:val="center"/>
              <w:rPr>
                <w:rFonts w:ascii="Times New Roman" w:hAnsi="Times New Roman"/>
                <w:sz w:val="18"/>
                <w:szCs w:val="18"/>
              </w:rPr>
            </w:pPr>
            <w:r w:rsidRPr="00506703">
              <w:rPr>
                <w:rFonts w:ascii="Times New Roman" w:hAnsi="Times New Roman"/>
                <w:sz w:val="18"/>
                <w:szCs w:val="18"/>
              </w:rPr>
              <w:t>2326881,0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1A7D68" w:rsidRPr="00506703" w:rsidRDefault="001A7D68" w:rsidP="00111A96">
            <w:pPr>
              <w:jc w:val="center"/>
              <w:rPr>
                <w:rFonts w:ascii="Times New Roman" w:hAnsi="Times New Roman"/>
                <w:sz w:val="18"/>
                <w:szCs w:val="18"/>
              </w:rPr>
            </w:pPr>
            <w:r w:rsidRPr="00506703">
              <w:rPr>
                <w:rFonts w:ascii="Times New Roman" w:hAnsi="Times New Roman"/>
                <w:sz w:val="18"/>
                <w:szCs w:val="18"/>
              </w:rPr>
              <w:t xml:space="preserve"> 411 780,9</w:t>
            </w:r>
          </w:p>
        </w:tc>
        <w:tc>
          <w:tcPr>
            <w:tcW w:w="1553" w:type="dxa"/>
            <w:tcBorders>
              <w:top w:val="single" w:sz="8" w:space="0" w:color="auto"/>
              <w:left w:val="nil"/>
              <w:bottom w:val="single" w:sz="8" w:space="0" w:color="auto"/>
              <w:right w:val="single" w:sz="8" w:space="0" w:color="auto"/>
            </w:tcBorders>
            <w:shd w:val="clear" w:color="auto" w:fill="FFFFFF" w:themeFill="background1"/>
            <w:vAlign w:val="center"/>
          </w:tcPr>
          <w:p w:rsidR="001A7D68" w:rsidRPr="00506703" w:rsidRDefault="001A7D68">
            <w:pPr>
              <w:jc w:val="center"/>
              <w:rPr>
                <w:rFonts w:ascii="Times New Roman" w:hAnsi="Times New Roman"/>
                <w:sz w:val="18"/>
                <w:szCs w:val="18"/>
              </w:rPr>
            </w:pPr>
            <w:r w:rsidRPr="00506703">
              <w:rPr>
                <w:rFonts w:ascii="Times New Roman" w:hAnsi="Times New Roman"/>
                <w:sz w:val="18"/>
                <w:szCs w:val="18"/>
              </w:rPr>
              <w:t xml:space="preserve"> 404 303,9   </w:t>
            </w:r>
          </w:p>
        </w:tc>
        <w:tc>
          <w:tcPr>
            <w:tcW w:w="1554" w:type="dxa"/>
            <w:tcBorders>
              <w:top w:val="single" w:sz="8" w:space="0" w:color="auto"/>
              <w:left w:val="nil"/>
              <w:bottom w:val="single" w:sz="8" w:space="0" w:color="auto"/>
              <w:right w:val="single" w:sz="8" w:space="0" w:color="auto"/>
            </w:tcBorders>
            <w:shd w:val="clear" w:color="auto" w:fill="FFFFFF" w:themeFill="background1"/>
            <w:vAlign w:val="center"/>
          </w:tcPr>
          <w:p w:rsidR="001A7D68" w:rsidRPr="00506703" w:rsidRDefault="001A7D68" w:rsidP="00111A96">
            <w:pPr>
              <w:jc w:val="center"/>
              <w:rPr>
                <w:rFonts w:ascii="Times New Roman" w:hAnsi="Times New Roman"/>
                <w:sz w:val="18"/>
                <w:szCs w:val="18"/>
              </w:rPr>
            </w:pPr>
            <w:r w:rsidRPr="00506703">
              <w:rPr>
                <w:rFonts w:ascii="Times New Roman" w:hAnsi="Times New Roman"/>
                <w:sz w:val="18"/>
                <w:szCs w:val="18"/>
              </w:rPr>
              <w:t xml:space="preserve"> 386 288,6</w:t>
            </w:r>
          </w:p>
        </w:tc>
        <w:tc>
          <w:tcPr>
            <w:tcW w:w="1553" w:type="dxa"/>
            <w:tcBorders>
              <w:top w:val="single" w:sz="8" w:space="0" w:color="auto"/>
              <w:left w:val="nil"/>
              <w:bottom w:val="single" w:sz="8" w:space="0" w:color="auto"/>
              <w:right w:val="single" w:sz="8" w:space="0" w:color="auto"/>
            </w:tcBorders>
            <w:shd w:val="clear" w:color="auto" w:fill="FFFFFF" w:themeFill="background1"/>
            <w:vAlign w:val="center"/>
          </w:tcPr>
          <w:p w:rsidR="001A7D68" w:rsidRPr="00506703" w:rsidRDefault="001A7D68" w:rsidP="00111A96">
            <w:pPr>
              <w:jc w:val="center"/>
              <w:rPr>
                <w:rFonts w:ascii="Times New Roman" w:hAnsi="Times New Roman"/>
                <w:sz w:val="18"/>
                <w:szCs w:val="18"/>
              </w:rPr>
            </w:pPr>
            <w:r w:rsidRPr="00506703">
              <w:rPr>
                <w:rFonts w:ascii="Times New Roman" w:hAnsi="Times New Roman"/>
                <w:sz w:val="18"/>
                <w:szCs w:val="18"/>
              </w:rPr>
              <w:t xml:space="preserve"> 386 288,6 </w:t>
            </w:r>
          </w:p>
        </w:tc>
        <w:tc>
          <w:tcPr>
            <w:tcW w:w="1554" w:type="dxa"/>
            <w:tcBorders>
              <w:top w:val="single" w:sz="8" w:space="0" w:color="auto"/>
              <w:left w:val="nil"/>
              <w:bottom w:val="single" w:sz="8" w:space="0" w:color="auto"/>
              <w:right w:val="single" w:sz="8" w:space="0" w:color="auto"/>
            </w:tcBorders>
            <w:shd w:val="clear" w:color="auto" w:fill="FFFFFF" w:themeFill="background1"/>
            <w:vAlign w:val="center"/>
          </w:tcPr>
          <w:p w:rsidR="001A7D68" w:rsidRPr="00506703" w:rsidRDefault="001A7D68" w:rsidP="00111A96">
            <w:pPr>
              <w:jc w:val="center"/>
              <w:rPr>
                <w:rFonts w:ascii="Times New Roman" w:hAnsi="Times New Roman"/>
                <w:sz w:val="18"/>
                <w:szCs w:val="18"/>
              </w:rPr>
            </w:pPr>
            <w:r w:rsidRPr="00506703">
              <w:rPr>
                <w:rFonts w:ascii="Times New Roman" w:hAnsi="Times New Roman"/>
                <w:sz w:val="18"/>
                <w:szCs w:val="18"/>
              </w:rPr>
              <w:t xml:space="preserve">1 588 662,0 </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бюджеты территориальных государственных внебюджетных фондов </w:t>
            </w: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031342">
        <w:trPr>
          <w:trHeight w:val="20"/>
        </w:trPr>
        <w:tc>
          <w:tcPr>
            <w:tcW w:w="7303" w:type="dxa"/>
          </w:tcPr>
          <w:p w:rsidR="001A7D68" w:rsidRPr="00506703" w:rsidRDefault="001A7D68"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внебюджетные источники</w:t>
            </w:r>
          </w:p>
        </w:tc>
        <w:tc>
          <w:tcPr>
            <w:tcW w:w="17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hAnsi="Times New Roman"/>
                <w:sz w:val="18"/>
                <w:szCs w:val="18"/>
              </w:rPr>
              <w:t>738219,1</w:t>
            </w:r>
          </w:p>
        </w:tc>
        <w:tc>
          <w:tcPr>
            <w:tcW w:w="1553"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554" w:type="dxa"/>
            <w:shd w:val="clear" w:color="auto" w:fill="FFFFFF" w:themeFill="background1"/>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hAnsi="Times New Roman"/>
                <w:sz w:val="18"/>
                <w:szCs w:val="18"/>
              </w:rPr>
              <w:t>738219,1</w:t>
            </w:r>
          </w:p>
        </w:tc>
      </w:tr>
    </w:tbl>
    <w:p w:rsidR="61FB64E5" w:rsidRPr="00506703" w:rsidRDefault="61FB64E5" w:rsidP="61FB64E5">
      <w:pPr>
        <w:spacing w:after="0" w:line="240" w:lineRule="auto"/>
        <w:jc w:val="center"/>
        <w:rPr>
          <w:rFonts w:ascii="Times New Roman" w:eastAsiaTheme="minorEastAsia" w:hAnsi="Times New Roman" w:cs="Times New Roman"/>
          <w:sz w:val="28"/>
          <w:szCs w:val="28"/>
        </w:rPr>
      </w:pPr>
    </w:p>
    <w:p w:rsidR="002F3B93" w:rsidRPr="00506703" w:rsidRDefault="002F3B93" w:rsidP="61FB64E5">
      <w:pPr>
        <w:spacing w:after="0" w:line="240" w:lineRule="auto"/>
        <w:jc w:val="center"/>
        <w:rPr>
          <w:rFonts w:ascii="Times New Roman" w:eastAsiaTheme="minorEastAsia" w:hAnsi="Times New Roman" w:cs="Times New Roman"/>
          <w:sz w:val="28"/>
          <w:szCs w:val="28"/>
        </w:rPr>
      </w:pPr>
    </w:p>
    <w:p w:rsidR="002F3B93" w:rsidRPr="00506703" w:rsidRDefault="002F3B93" w:rsidP="61FB64E5">
      <w:pPr>
        <w:spacing w:after="0" w:line="240" w:lineRule="auto"/>
        <w:jc w:val="center"/>
        <w:rPr>
          <w:rFonts w:ascii="Times New Roman" w:eastAsiaTheme="minorEastAsia" w:hAnsi="Times New Roman" w:cs="Times New Roman"/>
          <w:sz w:val="28"/>
          <w:szCs w:val="28"/>
        </w:rPr>
      </w:pPr>
    </w:p>
    <w:p w:rsidR="003A0ABF" w:rsidRPr="00506703" w:rsidRDefault="003A0ABF" w:rsidP="00B55165">
      <w:pPr>
        <w:spacing w:after="0" w:line="240" w:lineRule="auto"/>
        <w:ind w:left="284"/>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6. План исполнения бюджета Республики Татарстан в части бюджетных ассигнований, предусмотренных на финансовое обеспечение реализации регионального проекта в 2024 году</w:t>
      </w:r>
    </w:p>
    <w:p w:rsidR="00B55165" w:rsidRPr="00506703" w:rsidRDefault="00B55165" w:rsidP="00B55165">
      <w:pPr>
        <w:spacing w:after="0" w:line="240" w:lineRule="auto"/>
        <w:ind w:left="284"/>
        <w:jc w:val="center"/>
        <w:rPr>
          <w:rFonts w:ascii="Times New Roman" w:eastAsiaTheme="minorEastAsia" w:hAnsi="Times New Roman" w:cs="Times New Roman"/>
          <w:sz w:val="28"/>
          <w:szCs w:val="28"/>
        </w:rPr>
      </w:pPr>
    </w:p>
    <w:tbl>
      <w:tblPr>
        <w:tblStyle w:val="220"/>
        <w:tblW w:w="5000" w:type="pct"/>
        <w:tblLayout w:type="fixed"/>
        <w:tblCellMar>
          <w:top w:w="28" w:type="dxa"/>
          <w:bottom w:w="28" w:type="dxa"/>
        </w:tblCellMar>
        <w:tblLook w:val="04A0" w:firstRow="1" w:lastRow="0" w:firstColumn="1" w:lastColumn="0" w:noHBand="0" w:noVBand="1"/>
      </w:tblPr>
      <w:tblGrid>
        <w:gridCol w:w="520"/>
        <w:gridCol w:w="2933"/>
        <w:gridCol w:w="560"/>
        <w:gridCol w:w="1014"/>
        <w:gridCol w:w="1016"/>
        <w:gridCol w:w="1016"/>
        <w:gridCol w:w="1019"/>
        <w:gridCol w:w="1019"/>
        <w:gridCol w:w="1019"/>
        <w:gridCol w:w="1019"/>
        <w:gridCol w:w="1019"/>
        <w:gridCol w:w="1019"/>
        <w:gridCol w:w="970"/>
        <w:gridCol w:w="1210"/>
      </w:tblGrid>
      <w:tr w:rsidR="005676BF" w:rsidRPr="00506703" w:rsidTr="001F291B">
        <w:trPr>
          <w:trHeight w:val="20"/>
        </w:trPr>
        <w:tc>
          <w:tcPr>
            <w:tcW w:w="169" w:type="pct"/>
            <w:vMerge w:val="restart"/>
          </w:tcPr>
          <w:p w:rsidR="003A0ABF" w:rsidRPr="00506703" w:rsidRDefault="003A0ABF"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 </w:t>
            </w:r>
            <w:r w:rsidRPr="00506703">
              <w:rPr>
                <w:rFonts w:ascii="Times New Roman" w:eastAsiaTheme="minorEastAsia" w:hAnsi="Times New Roman"/>
                <w:sz w:val="18"/>
                <w:szCs w:val="18"/>
              </w:rPr>
              <w:br/>
              <w:t>п/п</w:t>
            </w:r>
          </w:p>
        </w:tc>
        <w:tc>
          <w:tcPr>
            <w:tcW w:w="954" w:type="pct"/>
            <w:vMerge w:val="restart"/>
          </w:tcPr>
          <w:p w:rsidR="003A0ABF" w:rsidRPr="00506703" w:rsidRDefault="003A0ABF"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w:t>
            </w:r>
          </w:p>
          <w:p w:rsidR="003A0ABF" w:rsidRPr="00506703" w:rsidRDefault="003A0ABF"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(результата)</w:t>
            </w:r>
          </w:p>
        </w:tc>
        <w:tc>
          <w:tcPr>
            <w:tcW w:w="3481" w:type="pct"/>
            <w:gridSpan w:val="11"/>
          </w:tcPr>
          <w:p w:rsidR="00151A71" w:rsidRPr="00506703" w:rsidRDefault="003A0ABF" w:rsidP="001A7D6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 испо</w:t>
            </w:r>
            <w:r w:rsidR="00B55165" w:rsidRPr="00506703">
              <w:rPr>
                <w:rFonts w:ascii="Times New Roman" w:eastAsiaTheme="minorEastAsia" w:hAnsi="Times New Roman"/>
                <w:sz w:val="18"/>
                <w:szCs w:val="18"/>
              </w:rPr>
              <w:t>лнения нарастающим итогом, тыс.</w:t>
            </w:r>
            <w:r w:rsidRPr="00506703">
              <w:rPr>
                <w:rFonts w:ascii="Times New Roman" w:eastAsiaTheme="minorEastAsia" w:hAnsi="Times New Roman"/>
                <w:sz w:val="18"/>
                <w:szCs w:val="18"/>
              </w:rPr>
              <w:t>рублей</w:t>
            </w:r>
          </w:p>
        </w:tc>
        <w:tc>
          <w:tcPr>
            <w:tcW w:w="395" w:type="pct"/>
            <w:vMerge w:val="restart"/>
          </w:tcPr>
          <w:p w:rsidR="00B55165" w:rsidRPr="00506703" w:rsidRDefault="003A0ABF"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Всего на </w:t>
            </w:r>
          </w:p>
          <w:p w:rsidR="003A0ABF" w:rsidRPr="00506703" w:rsidRDefault="003A0ABF"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конец </w:t>
            </w:r>
          </w:p>
          <w:p w:rsidR="003A0ABF" w:rsidRPr="00506703" w:rsidRDefault="00B55165" w:rsidP="00B55165">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 тыс.</w:t>
            </w:r>
            <w:r w:rsidR="003A0ABF" w:rsidRPr="00506703">
              <w:rPr>
                <w:rFonts w:ascii="Times New Roman" w:eastAsiaTheme="minorEastAsia" w:hAnsi="Times New Roman"/>
                <w:sz w:val="18"/>
                <w:szCs w:val="18"/>
              </w:rPr>
              <w:t>рублей</w:t>
            </w:r>
          </w:p>
        </w:tc>
      </w:tr>
      <w:tr w:rsidR="005676BF" w:rsidRPr="00506703" w:rsidTr="001F291B">
        <w:trPr>
          <w:trHeight w:val="1029"/>
        </w:trPr>
        <w:tc>
          <w:tcPr>
            <w:tcW w:w="169" w:type="pct"/>
            <w:vMerge/>
          </w:tcPr>
          <w:p w:rsidR="003A0ABF" w:rsidRPr="00506703" w:rsidRDefault="003A0ABF" w:rsidP="00B55165">
            <w:pPr>
              <w:widowControl w:val="0"/>
              <w:jc w:val="center"/>
              <w:rPr>
                <w:rFonts w:ascii="Times New Roman" w:eastAsiaTheme="minorEastAsia" w:hAnsi="Times New Roman"/>
                <w:sz w:val="18"/>
                <w:szCs w:val="18"/>
              </w:rPr>
            </w:pPr>
          </w:p>
        </w:tc>
        <w:tc>
          <w:tcPr>
            <w:tcW w:w="954" w:type="pct"/>
            <w:vMerge/>
          </w:tcPr>
          <w:p w:rsidR="003A0ABF" w:rsidRPr="00506703" w:rsidRDefault="003A0ABF" w:rsidP="00B55165">
            <w:pPr>
              <w:widowControl w:val="0"/>
              <w:jc w:val="center"/>
              <w:rPr>
                <w:rFonts w:ascii="Times New Roman" w:eastAsiaTheme="minorEastAsia" w:hAnsi="Times New Roman"/>
                <w:sz w:val="18"/>
                <w:szCs w:val="18"/>
              </w:rPr>
            </w:pPr>
          </w:p>
        </w:tc>
        <w:tc>
          <w:tcPr>
            <w:tcW w:w="18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330"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331"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331"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332"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316" w:type="pct"/>
            <w:textDirection w:val="btLr"/>
            <w:vAlign w:val="center"/>
          </w:tcPr>
          <w:p w:rsidR="003A0ABF" w:rsidRPr="00506703" w:rsidRDefault="003A0ABF" w:rsidP="00B5516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395" w:type="pct"/>
            <w:vMerge/>
          </w:tcPr>
          <w:p w:rsidR="003A0ABF" w:rsidRPr="00506703" w:rsidRDefault="003A0ABF" w:rsidP="00B55165">
            <w:pPr>
              <w:widowControl w:val="0"/>
              <w:ind w:left="-57" w:right="-57"/>
              <w:jc w:val="center"/>
              <w:rPr>
                <w:rFonts w:ascii="Times New Roman" w:eastAsiaTheme="minorEastAsia" w:hAnsi="Times New Roman"/>
                <w:sz w:val="18"/>
                <w:szCs w:val="18"/>
              </w:rPr>
            </w:pPr>
          </w:p>
        </w:tc>
      </w:tr>
      <w:tr w:rsidR="005676BF" w:rsidRPr="00506703" w:rsidTr="00B55165">
        <w:trPr>
          <w:trHeight w:val="20"/>
        </w:trPr>
        <w:tc>
          <w:tcPr>
            <w:tcW w:w="169" w:type="pct"/>
          </w:tcPr>
          <w:p w:rsidR="003A0ABF" w:rsidRPr="00506703" w:rsidRDefault="003A0ABF" w:rsidP="00B55165">
            <w:pPr>
              <w:widowControl w:val="0"/>
              <w:jc w:val="center"/>
              <w:rPr>
                <w:rFonts w:ascii="Times New Roman" w:eastAsiaTheme="minorEastAsia" w:hAnsi="Times New Roman"/>
                <w:sz w:val="18"/>
                <w:szCs w:val="18"/>
              </w:rPr>
            </w:pPr>
          </w:p>
        </w:tc>
        <w:tc>
          <w:tcPr>
            <w:tcW w:w="4831" w:type="pct"/>
            <w:gridSpan w:val="13"/>
          </w:tcPr>
          <w:p w:rsidR="003A0ABF" w:rsidRPr="00506703" w:rsidRDefault="003A0ABF" w:rsidP="00B55165">
            <w:pPr>
              <w:widowControl w:val="0"/>
              <w:ind w:left="-57" w:right="-57"/>
              <w:jc w:val="both"/>
              <w:rPr>
                <w:rFonts w:ascii="Times New Roman" w:eastAsiaTheme="minorEastAsia" w:hAnsi="Times New Roman"/>
                <w:sz w:val="18"/>
                <w:szCs w:val="18"/>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AC5D5E" w:rsidRPr="00506703" w:rsidTr="001F291B">
        <w:trPr>
          <w:trHeight w:val="20"/>
        </w:trPr>
        <w:tc>
          <w:tcPr>
            <w:tcW w:w="169"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954" w:type="pct"/>
          </w:tcPr>
          <w:p w:rsidR="00AC5D5E" w:rsidRPr="00506703" w:rsidRDefault="00AC5D5E" w:rsidP="006C01B6">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Оказана поддержка передовым инженерным школам, созданным на базе ведущих университетов в Республике Татарстан в рамках федерального проекта </w:t>
            </w:r>
          </w:p>
        </w:tc>
        <w:tc>
          <w:tcPr>
            <w:tcW w:w="18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0"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16"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95" w:type="pct"/>
          </w:tcPr>
          <w:p w:rsidR="00AC5D5E" w:rsidRPr="00506703" w:rsidRDefault="00AC5D5E" w:rsidP="00AC5D5E">
            <w:pPr>
              <w:widowControl w:val="0"/>
              <w:ind w:left="-57" w:right="-57"/>
              <w:jc w:val="center"/>
              <w:rPr>
                <w:rFonts w:ascii="Times New Roman" w:eastAsiaTheme="minorEastAsia" w:hAnsi="Times New Roman"/>
                <w:sz w:val="18"/>
                <w:szCs w:val="18"/>
              </w:rPr>
            </w:pPr>
            <w:r w:rsidRPr="00506703">
              <w:rPr>
                <w:rFonts w:ascii="Times New Roman" w:hAnsi="Times New Roman"/>
                <w:sz w:val="18"/>
                <w:szCs w:val="18"/>
              </w:rPr>
              <w:t>411</w:t>
            </w:r>
            <w:r w:rsidRPr="00506703">
              <w:rPr>
                <w:rFonts w:ascii="Times New Roman" w:hAnsi="Times New Roman"/>
                <w:sz w:val="18"/>
                <w:szCs w:val="18"/>
                <w:lang w:val="tt-RU"/>
              </w:rPr>
              <w:t xml:space="preserve"> </w:t>
            </w:r>
            <w:r w:rsidRPr="00506703">
              <w:rPr>
                <w:rFonts w:ascii="Times New Roman" w:hAnsi="Times New Roman"/>
                <w:sz w:val="18"/>
                <w:szCs w:val="18"/>
              </w:rPr>
              <w:t>780,9</w:t>
            </w:r>
          </w:p>
        </w:tc>
      </w:tr>
      <w:tr w:rsidR="001F291B" w:rsidRPr="00506703" w:rsidTr="001F291B">
        <w:trPr>
          <w:trHeight w:val="20"/>
        </w:trPr>
        <w:tc>
          <w:tcPr>
            <w:tcW w:w="169"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954" w:type="pct"/>
          </w:tcPr>
          <w:p w:rsidR="001F291B" w:rsidRPr="00506703" w:rsidRDefault="001F291B" w:rsidP="00AC5D5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Оказана поддержка</w:t>
            </w:r>
            <w:r w:rsidRPr="00506703">
              <w:rPr>
                <w:rFonts w:ascii="Times New Roman" w:eastAsiaTheme="minorEastAsia" w:hAnsi="Times New Roman"/>
                <w:sz w:val="18"/>
                <w:szCs w:val="18"/>
              </w:rPr>
              <w:t xml:space="preserve"> передовым инженерным школам</w:t>
            </w:r>
          </w:p>
        </w:tc>
        <w:tc>
          <w:tcPr>
            <w:tcW w:w="18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0"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16" w:type="pct"/>
          </w:tcPr>
          <w:p w:rsidR="001F291B" w:rsidRPr="00506703" w:rsidRDefault="001F291B" w:rsidP="008759FC">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95" w:type="pct"/>
          </w:tcPr>
          <w:p w:rsidR="001F291B" w:rsidRPr="00506703" w:rsidRDefault="001F291B" w:rsidP="00AC5D5E">
            <w:pPr>
              <w:widowControl w:val="0"/>
              <w:ind w:left="-57" w:right="-57"/>
              <w:jc w:val="center"/>
              <w:rPr>
                <w:rFonts w:ascii="Times New Roman" w:hAnsi="Times New Roman"/>
                <w:sz w:val="18"/>
                <w:szCs w:val="18"/>
              </w:rPr>
            </w:pPr>
            <w:r w:rsidRPr="00506703">
              <w:rPr>
                <w:rFonts w:ascii="Times New Roman" w:hAnsi="Times New Roman"/>
                <w:sz w:val="18"/>
                <w:szCs w:val="18"/>
              </w:rPr>
              <w:t>0,0</w:t>
            </w:r>
          </w:p>
        </w:tc>
      </w:tr>
      <w:tr w:rsidR="001F291B" w:rsidRPr="00506703" w:rsidTr="001F291B">
        <w:trPr>
          <w:trHeight w:val="20"/>
        </w:trPr>
        <w:tc>
          <w:tcPr>
            <w:tcW w:w="1124" w:type="pct"/>
            <w:gridSpan w:val="2"/>
          </w:tcPr>
          <w:p w:rsidR="001F291B" w:rsidRPr="00506703" w:rsidRDefault="001F291B" w:rsidP="00AC5D5E">
            <w:pPr>
              <w:widowControl w:val="0"/>
              <w:rPr>
                <w:rFonts w:ascii="Times New Roman" w:eastAsiaTheme="minorEastAsia" w:hAnsi="Times New Roman"/>
                <w:sz w:val="18"/>
                <w:szCs w:val="18"/>
              </w:rPr>
            </w:pPr>
            <w:r w:rsidRPr="00506703">
              <w:rPr>
                <w:rFonts w:ascii="Times New Roman" w:eastAsiaTheme="minorEastAsia" w:hAnsi="Times New Roman"/>
                <w:sz w:val="18"/>
                <w:szCs w:val="18"/>
              </w:rPr>
              <w:t>Итого</w:t>
            </w:r>
          </w:p>
        </w:tc>
        <w:tc>
          <w:tcPr>
            <w:tcW w:w="18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0"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1"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32"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16"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395" w:type="pct"/>
          </w:tcPr>
          <w:p w:rsidR="001F291B" w:rsidRPr="00506703" w:rsidRDefault="001F291B" w:rsidP="00AC5D5E">
            <w:pPr>
              <w:widowControl w:val="0"/>
              <w:ind w:left="-57" w:right="-57"/>
              <w:jc w:val="center"/>
              <w:rPr>
                <w:rFonts w:ascii="Times New Roman" w:eastAsiaTheme="minorEastAsia" w:hAnsi="Times New Roman"/>
                <w:sz w:val="18"/>
                <w:szCs w:val="18"/>
              </w:rPr>
            </w:pPr>
            <w:r w:rsidRPr="00506703">
              <w:rPr>
                <w:rFonts w:ascii="Times New Roman" w:hAnsi="Times New Roman"/>
                <w:sz w:val="18"/>
                <w:szCs w:val="18"/>
              </w:rPr>
              <w:t>411</w:t>
            </w:r>
            <w:r w:rsidRPr="00506703">
              <w:rPr>
                <w:rFonts w:ascii="Times New Roman" w:hAnsi="Times New Roman"/>
                <w:sz w:val="18"/>
                <w:szCs w:val="18"/>
                <w:lang w:val="tt-RU"/>
              </w:rPr>
              <w:t xml:space="preserve"> </w:t>
            </w:r>
            <w:r w:rsidRPr="00506703">
              <w:rPr>
                <w:rFonts w:ascii="Times New Roman" w:hAnsi="Times New Roman"/>
                <w:sz w:val="18"/>
                <w:szCs w:val="18"/>
              </w:rPr>
              <w:t>780,9</w:t>
            </w:r>
          </w:p>
        </w:tc>
      </w:tr>
    </w:tbl>
    <w:p w:rsidR="00E155A4" w:rsidRPr="00506703" w:rsidRDefault="00E155A4">
      <w:pPr>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br w:type="page"/>
      </w:r>
    </w:p>
    <w:p w:rsidR="003A0ABF" w:rsidRPr="00506703" w:rsidRDefault="003A0ABF" w:rsidP="003027B2">
      <w:pPr>
        <w:spacing w:after="0" w:line="240" w:lineRule="auto"/>
        <w:ind w:left="10915"/>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 xml:space="preserve">Приложение  </w:t>
      </w:r>
    </w:p>
    <w:p w:rsidR="003A0ABF" w:rsidRPr="00506703" w:rsidRDefault="003A0ABF" w:rsidP="003027B2">
      <w:pPr>
        <w:spacing w:after="0" w:line="240" w:lineRule="auto"/>
        <w:ind w:left="10915"/>
        <w:jc w:val="both"/>
        <w:rPr>
          <w:rFonts w:ascii="Times New Roman" w:eastAsiaTheme="minorEastAsia" w:hAnsi="Times New Roman"/>
          <w:sz w:val="28"/>
          <w:szCs w:val="28"/>
        </w:rPr>
      </w:pPr>
      <w:r w:rsidRPr="00506703">
        <w:rPr>
          <w:rFonts w:ascii="Times New Roman" w:eastAsia="Times New Roman" w:hAnsi="Times New Roman" w:cs="Times New Roman"/>
          <w:sz w:val="28"/>
          <w:szCs w:val="28"/>
        </w:rPr>
        <w:t xml:space="preserve">к паспорту регионального проекта </w:t>
      </w:r>
      <w:r w:rsidR="00F97AF3" w:rsidRPr="00506703">
        <w:rPr>
          <w:rFonts w:ascii="Times New Roman" w:eastAsiaTheme="minorEastAsia" w:hAnsi="Times New Roman"/>
          <w:sz w:val="28"/>
          <w:szCs w:val="28"/>
        </w:rPr>
        <w:t>«</w:t>
      </w:r>
      <w:r w:rsidRPr="00506703">
        <w:rPr>
          <w:rFonts w:ascii="Times New Roman" w:eastAsiaTheme="minorEastAsia" w:hAnsi="Times New Roman"/>
          <w:sz w:val="28"/>
          <w:szCs w:val="28"/>
        </w:rPr>
        <w:t>Создание научно-технологического задела для формирования и развития отраслей новой экономики Республики Татарстан</w:t>
      </w:r>
      <w:r w:rsidR="00F97AF3" w:rsidRPr="00506703">
        <w:rPr>
          <w:rFonts w:ascii="Times New Roman" w:eastAsiaTheme="minorEastAsia" w:hAnsi="Times New Roman"/>
          <w:sz w:val="28"/>
          <w:szCs w:val="28"/>
        </w:rPr>
        <w:t>»</w:t>
      </w:r>
    </w:p>
    <w:p w:rsidR="003027B2" w:rsidRPr="00506703" w:rsidRDefault="003027B2" w:rsidP="003027B2">
      <w:pPr>
        <w:spacing w:after="0" w:line="240" w:lineRule="auto"/>
        <w:ind w:left="10915"/>
        <w:jc w:val="both"/>
        <w:rPr>
          <w:rFonts w:ascii="Times New Roman" w:eastAsia="Times New Roman" w:hAnsi="Times New Roman" w:cs="Times New Roman"/>
          <w:sz w:val="28"/>
          <w:szCs w:val="28"/>
        </w:rPr>
      </w:pPr>
    </w:p>
    <w:p w:rsidR="00C91825" w:rsidRPr="00506703" w:rsidRDefault="00C91825" w:rsidP="00C91825">
      <w:pPr>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План </w:t>
      </w:r>
    </w:p>
    <w:p w:rsidR="00C91825" w:rsidRPr="00506703" w:rsidRDefault="00C91825" w:rsidP="00C91825">
      <w:pPr>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реализации регионального проекта </w:t>
      </w:r>
    </w:p>
    <w:p w:rsidR="00C91825" w:rsidRPr="00506703" w:rsidRDefault="00C91825" w:rsidP="00C91825">
      <w:pPr>
        <w:spacing w:after="0" w:line="240" w:lineRule="auto"/>
        <w:jc w:val="center"/>
        <w:rPr>
          <w:rFonts w:ascii="Times New Roman" w:eastAsiaTheme="minorEastAsia" w:hAnsi="Times New Roman" w:cs="Times New Roman"/>
          <w:b/>
          <w:sz w:val="28"/>
          <w:szCs w:val="28"/>
        </w:rPr>
      </w:pPr>
    </w:p>
    <w:p w:rsidR="00C91825" w:rsidRPr="00506703" w:rsidRDefault="00C91825" w:rsidP="00C91825">
      <w:pPr>
        <w:spacing w:after="0" w:line="240" w:lineRule="auto"/>
        <w:rPr>
          <w:rFonts w:cs="Times New Roman"/>
          <w:sz w:val="2"/>
          <w:szCs w:val="2"/>
        </w:rPr>
      </w:pPr>
    </w:p>
    <w:tbl>
      <w:tblPr>
        <w:tblStyle w:val="220"/>
        <w:tblW w:w="0" w:type="auto"/>
        <w:tblBorders>
          <w:bottom w:val="none" w:sz="0" w:space="0" w:color="auto"/>
        </w:tblBorders>
        <w:tblLayout w:type="fixed"/>
        <w:tblLook w:val="04A0" w:firstRow="1" w:lastRow="0" w:firstColumn="1" w:lastColumn="0" w:noHBand="0" w:noVBand="1"/>
      </w:tblPr>
      <w:tblGrid>
        <w:gridCol w:w="667"/>
        <w:gridCol w:w="1709"/>
        <w:gridCol w:w="1115"/>
        <w:gridCol w:w="1325"/>
        <w:gridCol w:w="1559"/>
        <w:gridCol w:w="1289"/>
        <w:gridCol w:w="1421"/>
        <w:gridCol w:w="976"/>
        <w:gridCol w:w="997"/>
        <w:gridCol w:w="706"/>
        <w:gridCol w:w="994"/>
        <w:gridCol w:w="1133"/>
        <w:gridCol w:w="1130"/>
      </w:tblGrid>
      <w:tr w:rsidR="005676BF" w:rsidRPr="00506703" w:rsidTr="006B5410">
        <w:trPr>
          <w:trHeight w:val="20"/>
          <w:tblHeader/>
        </w:trPr>
        <w:tc>
          <w:tcPr>
            <w:tcW w:w="667"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п/п</w:t>
            </w:r>
          </w:p>
        </w:tc>
        <w:tc>
          <w:tcPr>
            <w:tcW w:w="1709"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(результата), </w:t>
            </w:r>
          </w:p>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контрольной точки</w:t>
            </w:r>
          </w:p>
        </w:tc>
        <w:tc>
          <w:tcPr>
            <w:tcW w:w="2440" w:type="dxa"/>
            <w:gridSpan w:val="2"/>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Срок реализации</w:t>
            </w:r>
          </w:p>
        </w:tc>
        <w:tc>
          <w:tcPr>
            <w:tcW w:w="2848" w:type="dxa"/>
            <w:gridSpan w:val="2"/>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w:t>
            </w:r>
          </w:p>
        </w:tc>
        <w:tc>
          <w:tcPr>
            <w:tcW w:w="1421"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Ответственный </w:t>
            </w:r>
          </w:p>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исполнитель</w:t>
            </w:r>
          </w:p>
        </w:tc>
        <w:tc>
          <w:tcPr>
            <w:tcW w:w="976"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Адрес объекта</w:t>
            </w:r>
            <w:r w:rsidRPr="00506703">
              <w:rPr>
                <w:rFonts w:ascii="Times New Roman" w:eastAsiaTheme="minorEastAsia" w:hAnsi="Times New Roman"/>
                <w:sz w:val="18"/>
                <w:szCs w:val="18"/>
              </w:rPr>
              <w:br/>
              <w:t>(в соответствии</w:t>
            </w:r>
            <w:r w:rsidRPr="00506703">
              <w:rPr>
                <w:rFonts w:ascii="Times New Roman" w:eastAsiaTheme="minorEastAsia" w:hAnsi="Times New Roman"/>
                <w:sz w:val="18"/>
                <w:szCs w:val="18"/>
              </w:rPr>
              <w:br/>
              <w:t>с ФИАС</w:t>
            </w:r>
            <w:r w:rsidRPr="00506703">
              <w:rPr>
                <w:rStyle w:val="ae"/>
                <w:rFonts w:ascii="Times New Roman" w:eastAsiaTheme="minorEastAsia" w:hAnsi="Times New Roman"/>
                <w:sz w:val="18"/>
                <w:szCs w:val="18"/>
              </w:rPr>
              <w:footnoteReference w:id="4"/>
            </w:r>
            <w:r w:rsidRPr="00506703">
              <w:rPr>
                <w:rFonts w:ascii="Times New Roman" w:eastAsiaTheme="minorEastAsia" w:hAnsi="Times New Roman"/>
                <w:sz w:val="18"/>
                <w:szCs w:val="18"/>
              </w:rPr>
              <w:t>)</w:t>
            </w:r>
          </w:p>
        </w:tc>
        <w:tc>
          <w:tcPr>
            <w:tcW w:w="1703" w:type="dxa"/>
            <w:gridSpan w:val="2"/>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Мощность объекта</w:t>
            </w:r>
          </w:p>
        </w:tc>
        <w:tc>
          <w:tcPr>
            <w:tcW w:w="994"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тыс.рублей</w:t>
            </w:r>
          </w:p>
        </w:tc>
        <w:tc>
          <w:tcPr>
            <w:tcW w:w="1133"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Вид подтверждающего документа</w:t>
            </w:r>
          </w:p>
        </w:tc>
        <w:tc>
          <w:tcPr>
            <w:tcW w:w="1130" w:type="dxa"/>
            <w:vMerge w:val="restart"/>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Информационная система (источник данных)</w:t>
            </w:r>
          </w:p>
        </w:tc>
      </w:tr>
      <w:tr w:rsidR="00C91825" w:rsidRPr="00506703" w:rsidTr="006B5410">
        <w:trPr>
          <w:trHeight w:val="20"/>
          <w:tblHeader/>
        </w:trPr>
        <w:tc>
          <w:tcPr>
            <w:tcW w:w="667" w:type="dxa"/>
            <w:vMerge/>
          </w:tcPr>
          <w:p w:rsidR="00C91825" w:rsidRPr="00506703" w:rsidRDefault="00C91825" w:rsidP="006B5410">
            <w:pPr>
              <w:widowControl w:val="0"/>
              <w:jc w:val="center"/>
              <w:rPr>
                <w:rFonts w:ascii="Times New Roman" w:eastAsiaTheme="minorEastAsia" w:hAnsi="Times New Roman"/>
                <w:sz w:val="18"/>
                <w:szCs w:val="18"/>
              </w:rPr>
            </w:pPr>
          </w:p>
        </w:tc>
        <w:tc>
          <w:tcPr>
            <w:tcW w:w="1709" w:type="dxa"/>
            <w:vMerge/>
          </w:tcPr>
          <w:p w:rsidR="00C91825" w:rsidRPr="00506703" w:rsidRDefault="00C91825" w:rsidP="006B5410">
            <w:pPr>
              <w:widowControl w:val="0"/>
              <w:jc w:val="center"/>
              <w:rPr>
                <w:rFonts w:ascii="Times New Roman" w:eastAsiaTheme="minorEastAsia" w:hAnsi="Times New Roman"/>
                <w:sz w:val="18"/>
                <w:szCs w:val="18"/>
              </w:rPr>
            </w:pPr>
          </w:p>
        </w:tc>
        <w:tc>
          <w:tcPr>
            <w:tcW w:w="1115"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начало</w:t>
            </w:r>
          </w:p>
        </w:tc>
        <w:tc>
          <w:tcPr>
            <w:tcW w:w="1325"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окончание</w:t>
            </w:r>
          </w:p>
        </w:tc>
        <w:tc>
          <w:tcPr>
            <w:tcW w:w="1559"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предшественники</w:t>
            </w:r>
          </w:p>
        </w:tc>
        <w:tc>
          <w:tcPr>
            <w:tcW w:w="1289"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последователи</w:t>
            </w:r>
          </w:p>
        </w:tc>
        <w:tc>
          <w:tcPr>
            <w:tcW w:w="1421" w:type="dxa"/>
            <w:vMerge/>
          </w:tcPr>
          <w:p w:rsidR="00C91825" w:rsidRPr="00506703" w:rsidRDefault="00C91825" w:rsidP="006B5410">
            <w:pPr>
              <w:widowControl w:val="0"/>
              <w:jc w:val="center"/>
              <w:rPr>
                <w:rFonts w:ascii="Times New Roman" w:eastAsiaTheme="minorEastAsia" w:hAnsi="Times New Roman"/>
                <w:sz w:val="18"/>
                <w:szCs w:val="18"/>
              </w:rPr>
            </w:pPr>
          </w:p>
        </w:tc>
        <w:tc>
          <w:tcPr>
            <w:tcW w:w="976" w:type="dxa"/>
            <w:vMerge/>
          </w:tcPr>
          <w:p w:rsidR="00C91825" w:rsidRPr="00506703" w:rsidRDefault="00C91825" w:rsidP="006B5410">
            <w:pPr>
              <w:widowControl w:val="0"/>
              <w:jc w:val="center"/>
              <w:rPr>
                <w:rFonts w:ascii="Times New Roman" w:eastAsiaTheme="minorEastAsia" w:hAnsi="Times New Roman"/>
                <w:sz w:val="18"/>
                <w:szCs w:val="18"/>
              </w:rPr>
            </w:pPr>
          </w:p>
        </w:tc>
        <w:tc>
          <w:tcPr>
            <w:tcW w:w="99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r w:rsidRPr="00506703">
              <w:rPr>
                <w:rFonts w:ascii="Times New Roman" w:eastAsiaTheme="minorEastAsia" w:hAnsi="Times New Roman"/>
                <w:sz w:val="18"/>
                <w:szCs w:val="18"/>
              </w:rPr>
              <w:br/>
              <w:t xml:space="preserve">(по ОКЕИ) </w:t>
            </w:r>
          </w:p>
        </w:tc>
        <w:tc>
          <w:tcPr>
            <w:tcW w:w="706"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994" w:type="dxa"/>
            <w:vMerge/>
          </w:tcPr>
          <w:p w:rsidR="00C91825" w:rsidRPr="00506703" w:rsidRDefault="00C91825" w:rsidP="006B5410">
            <w:pPr>
              <w:widowControl w:val="0"/>
              <w:jc w:val="center"/>
              <w:rPr>
                <w:rFonts w:ascii="Times New Roman" w:eastAsiaTheme="minorEastAsia" w:hAnsi="Times New Roman"/>
                <w:sz w:val="18"/>
                <w:szCs w:val="18"/>
              </w:rPr>
            </w:pPr>
          </w:p>
        </w:tc>
        <w:tc>
          <w:tcPr>
            <w:tcW w:w="1133" w:type="dxa"/>
            <w:vMerge/>
          </w:tcPr>
          <w:p w:rsidR="00C91825" w:rsidRPr="00506703" w:rsidRDefault="00C91825" w:rsidP="006B5410">
            <w:pPr>
              <w:widowControl w:val="0"/>
              <w:jc w:val="center"/>
              <w:rPr>
                <w:rFonts w:ascii="Times New Roman" w:eastAsiaTheme="minorEastAsia" w:hAnsi="Times New Roman"/>
                <w:sz w:val="18"/>
                <w:szCs w:val="18"/>
              </w:rPr>
            </w:pPr>
          </w:p>
        </w:tc>
        <w:tc>
          <w:tcPr>
            <w:tcW w:w="1130" w:type="dxa"/>
            <w:vMerge/>
          </w:tcPr>
          <w:p w:rsidR="00C91825" w:rsidRPr="00506703" w:rsidRDefault="00C91825" w:rsidP="006B5410">
            <w:pPr>
              <w:widowControl w:val="0"/>
              <w:jc w:val="center"/>
              <w:rPr>
                <w:rFonts w:ascii="Times New Roman" w:eastAsiaTheme="minorEastAsia" w:hAnsi="Times New Roman"/>
                <w:sz w:val="18"/>
                <w:szCs w:val="18"/>
              </w:rPr>
            </w:pPr>
          </w:p>
        </w:tc>
      </w:tr>
    </w:tbl>
    <w:p w:rsidR="00C91825" w:rsidRPr="00506703" w:rsidRDefault="00C91825" w:rsidP="00C91825">
      <w:pPr>
        <w:spacing w:after="0" w:line="240" w:lineRule="auto"/>
        <w:rPr>
          <w:sz w:val="2"/>
          <w:szCs w:val="2"/>
        </w:rPr>
      </w:pPr>
    </w:p>
    <w:tbl>
      <w:tblPr>
        <w:tblStyle w:val="220"/>
        <w:tblW w:w="0" w:type="auto"/>
        <w:tblLayout w:type="fixed"/>
        <w:tblLook w:val="04A0" w:firstRow="1" w:lastRow="0" w:firstColumn="1" w:lastColumn="0" w:noHBand="0" w:noVBand="1"/>
      </w:tblPr>
      <w:tblGrid>
        <w:gridCol w:w="667"/>
        <w:gridCol w:w="1739"/>
        <w:gridCol w:w="1136"/>
        <w:gridCol w:w="1274"/>
        <w:gridCol w:w="1559"/>
        <w:gridCol w:w="1277"/>
        <w:gridCol w:w="1418"/>
        <w:gridCol w:w="994"/>
        <w:gridCol w:w="1000"/>
        <w:gridCol w:w="682"/>
        <w:gridCol w:w="1015"/>
        <w:gridCol w:w="1133"/>
        <w:gridCol w:w="1127"/>
      </w:tblGrid>
      <w:tr w:rsidR="005676BF" w:rsidRPr="00506703" w:rsidTr="006B5410">
        <w:trPr>
          <w:trHeight w:val="20"/>
          <w:tblHeader/>
        </w:trPr>
        <w:tc>
          <w:tcPr>
            <w:tcW w:w="66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739"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136"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274"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559"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27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1418"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994"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1000"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682"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1015"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133"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12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r>
      <w:tr w:rsidR="005676BF" w:rsidRPr="00506703" w:rsidTr="006B5410">
        <w:trPr>
          <w:trHeight w:val="20"/>
        </w:trPr>
        <w:tc>
          <w:tcPr>
            <w:tcW w:w="667" w:type="dxa"/>
          </w:tcPr>
          <w:p w:rsidR="00C91825" w:rsidRPr="00506703" w:rsidRDefault="00C91825" w:rsidP="006B5410">
            <w:pPr>
              <w:widowControl w:val="0"/>
              <w:jc w:val="center"/>
              <w:rPr>
                <w:rFonts w:ascii="Times New Roman" w:eastAsiaTheme="minorEastAsia" w:hAnsi="Times New Roman"/>
                <w:sz w:val="18"/>
                <w:szCs w:val="18"/>
              </w:rPr>
            </w:pPr>
          </w:p>
        </w:tc>
        <w:tc>
          <w:tcPr>
            <w:tcW w:w="14354" w:type="dxa"/>
            <w:gridSpan w:val="12"/>
          </w:tcPr>
          <w:p w:rsidR="00C91825" w:rsidRPr="00506703" w:rsidRDefault="00C91825" w:rsidP="006B5410">
            <w:pPr>
              <w:widowControl w:val="0"/>
              <w:jc w:val="both"/>
              <w:rPr>
                <w:rFonts w:ascii="Times New Roman" w:eastAsiaTheme="minorEastAsia" w:hAnsi="Times New Roman"/>
                <w:bCs/>
                <w:i/>
                <w:sz w:val="18"/>
                <w:szCs w:val="18"/>
                <w:u w:color="000000"/>
              </w:rPr>
            </w:pPr>
            <w:r w:rsidRPr="00506703">
              <w:rPr>
                <w:rFonts w:ascii="Times New Roman" w:eastAsia="Times New Roman" w:hAnsi="Times New Roman"/>
                <w:sz w:val="18"/>
                <w:szCs w:val="18"/>
              </w:rPr>
              <w:t>Создание научно-технологического задела для формирования и развития отраслей новой экономики Республики Татарстан</w:t>
            </w:r>
          </w:p>
        </w:tc>
      </w:tr>
      <w:tr w:rsidR="005676BF" w:rsidRPr="00506703" w:rsidTr="006B5410">
        <w:trPr>
          <w:trHeight w:val="20"/>
        </w:trPr>
        <w:tc>
          <w:tcPr>
            <w:tcW w:w="66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739" w:type="dxa"/>
          </w:tcPr>
          <w:p w:rsidR="00C91825" w:rsidRPr="00506703" w:rsidRDefault="00C9182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Результат «Оказана поддержка передовым инженерным школам, созданным на базе ведущих университетов в Республике Татарстан в рамках федерального проекта</w:t>
            </w:r>
            <w:r w:rsidRPr="00506703">
              <w:rPr>
                <w:rFonts w:ascii="Times New Roman" w:hAnsi="Times New Roman"/>
                <w:sz w:val="18"/>
                <w:szCs w:val="18"/>
              </w:rPr>
              <w:t>»</w:t>
            </w:r>
            <w:r w:rsidRPr="00506703">
              <w:rPr>
                <w:rFonts w:ascii="Times New Roman" w:eastAsia="Times New Roman" w:hAnsi="Times New Roman"/>
                <w:sz w:val="18"/>
                <w:szCs w:val="18"/>
              </w:rPr>
              <w:t xml:space="preserve"> </w:t>
            </w:r>
          </w:p>
        </w:tc>
        <w:tc>
          <w:tcPr>
            <w:tcW w:w="1136"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4" w:type="dxa"/>
          </w:tcPr>
          <w:p w:rsidR="00B831F1" w:rsidRPr="00506703" w:rsidRDefault="00FD0979" w:rsidP="00B011C9">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09</w:t>
            </w:r>
            <w:r w:rsidR="00C91825" w:rsidRPr="00506703">
              <w:rPr>
                <w:rFonts w:ascii="Times New Roman" w:eastAsia="Times New Roman" w:hAnsi="Times New Roman"/>
                <w:sz w:val="18"/>
                <w:szCs w:val="18"/>
                <w:lang w:eastAsia="en-US"/>
              </w:rPr>
              <w:t>.12.2024</w:t>
            </w: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heme="minorEastAsia" w:hAnsi="Times New Roman"/>
                <w:i/>
                <w:sz w:val="18"/>
                <w:szCs w:val="18"/>
              </w:rPr>
            </w:pPr>
          </w:p>
        </w:tc>
        <w:tc>
          <w:tcPr>
            <w:tcW w:w="1277"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heme="minorEastAsia" w:hAnsi="Times New Roman"/>
                <w:i/>
                <w:sz w:val="18"/>
                <w:szCs w:val="18"/>
              </w:rPr>
            </w:pP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FD0979"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2 326 881,1</w:t>
            </w:r>
          </w:p>
        </w:tc>
        <w:tc>
          <w:tcPr>
            <w:tcW w:w="1133"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676BF" w:rsidRPr="00506703" w:rsidTr="006B5410">
        <w:trPr>
          <w:trHeight w:val="20"/>
        </w:trPr>
        <w:tc>
          <w:tcPr>
            <w:tcW w:w="66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739" w:type="dxa"/>
          </w:tcPr>
          <w:p w:rsidR="00C91825" w:rsidRPr="00506703" w:rsidRDefault="00C91825" w:rsidP="006B5410">
            <w:pPr>
              <w:widowControl w:val="0"/>
              <w:jc w:val="both"/>
              <w:rPr>
                <w:rFonts w:ascii="Times New Roman" w:eastAsia="Times New Roman" w:hAnsi="Times New Roman"/>
                <w:sz w:val="18"/>
                <w:szCs w:val="18"/>
              </w:rPr>
            </w:pPr>
            <w:r w:rsidRPr="00506703">
              <w:rPr>
                <w:rFonts w:ascii="Times New Roman" w:hAnsi="Times New Roman"/>
                <w:sz w:val="18"/>
                <w:szCs w:val="18"/>
              </w:rPr>
              <w:t>Контрольная точка «Утверждены (одобрены, сформированы) документы, необходимые для оказания услуги (выполнения работы)»</w:t>
            </w:r>
          </w:p>
        </w:tc>
        <w:tc>
          <w:tcPr>
            <w:tcW w:w="1136"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4" w:type="dxa"/>
          </w:tcPr>
          <w:p w:rsidR="00C91825" w:rsidRPr="00506703" w:rsidRDefault="00FD0979"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09</w:t>
            </w:r>
            <w:r w:rsidR="00E37AAE" w:rsidRPr="00506703">
              <w:rPr>
                <w:rFonts w:ascii="Times New Roman" w:eastAsia="Times New Roman" w:hAnsi="Times New Roman"/>
                <w:sz w:val="18"/>
                <w:szCs w:val="18"/>
                <w:lang w:eastAsia="en-US"/>
              </w:rPr>
              <w:t>.12</w:t>
            </w:r>
            <w:r w:rsidR="00C91825" w:rsidRPr="00506703">
              <w:rPr>
                <w:rFonts w:ascii="Times New Roman" w:eastAsia="Times New Roman" w:hAnsi="Times New Roman"/>
                <w:sz w:val="18"/>
                <w:szCs w:val="18"/>
                <w:lang w:eastAsia="en-US"/>
              </w:rPr>
              <w:t>.2024</w:t>
            </w: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heme="minorEastAsia" w:hAnsi="Times New Roman"/>
                <w:i/>
                <w:sz w:val="18"/>
                <w:szCs w:val="18"/>
              </w:rPr>
            </w:pPr>
          </w:p>
        </w:tc>
        <w:tc>
          <w:tcPr>
            <w:tcW w:w="1277"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heme="minorEastAsia" w:hAnsi="Times New Roman"/>
                <w:i/>
                <w:sz w:val="18"/>
                <w:szCs w:val="18"/>
              </w:rPr>
            </w:pP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C9182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676BF" w:rsidRPr="00506703" w:rsidTr="006B5410">
        <w:trPr>
          <w:trHeight w:val="20"/>
        </w:trPr>
        <w:tc>
          <w:tcPr>
            <w:tcW w:w="667" w:type="dxa"/>
          </w:tcPr>
          <w:p w:rsidR="00C91825" w:rsidRPr="00506703" w:rsidRDefault="00C9182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739" w:type="dxa"/>
          </w:tcPr>
          <w:p w:rsidR="00C91825" w:rsidRPr="00506703" w:rsidRDefault="00C91825" w:rsidP="006B5410">
            <w:pPr>
              <w:widowControl w:val="0"/>
              <w:jc w:val="both"/>
              <w:rPr>
                <w:rFonts w:ascii="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36"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274" w:type="dxa"/>
          </w:tcPr>
          <w:p w:rsidR="00C91825" w:rsidRPr="00506703" w:rsidRDefault="00FD0979"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09</w:t>
            </w:r>
            <w:r w:rsidR="00C91825" w:rsidRPr="00506703">
              <w:rPr>
                <w:rFonts w:ascii="Times New Roman" w:eastAsia="Times New Roman" w:hAnsi="Times New Roman"/>
                <w:sz w:val="18"/>
                <w:szCs w:val="18"/>
                <w:lang w:eastAsia="en-US"/>
              </w:rPr>
              <w:t>.12.2024</w:t>
            </w: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heme="minorEastAsia" w:hAnsi="Times New Roman"/>
                <w:i/>
                <w:sz w:val="18"/>
                <w:szCs w:val="18"/>
              </w:rPr>
            </w:pPr>
          </w:p>
        </w:tc>
        <w:tc>
          <w:tcPr>
            <w:tcW w:w="1277" w:type="dxa"/>
          </w:tcPr>
          <w:p w:rsidR="00C91825" w:rsidRPr="00506703" w:rsidRDefault="00C9182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C9182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676BF" w:rsidRPr="00506703" w:rsidTr="006B5410">
        <w:trPr>
          <w:trHeight w:val="20"/>
        </w:trPr>
        <w:tc>
          <w:tcPr>
            <w:tcW w:w="667" w:type="dxa"/>
          </w:tcPr>
          <w:p w:rsidR="00C91825" w:rsidRPr="00506703" w:rsidRDefault="000A2BE7"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r w:rsidR="00C91825" w:rsidRPr="00506703">
              <w:rPr>
                <w:rFonts w:ascii="Times New Roman" w:eastAsiaTheme="minorEastAsia" w:hAnsi="Times New Roman"/>
                <w:sz w:val="18"/>
                <w:szCs w:val="18"/>
              </w:rPr>
              <w:t>.</w:t>
            </w:r>
          </w:p>
        </w:tc>
        <w:tc>
          <w:tcPr>
            <w:tcW w:w="1739" w:type="dxa"/>
          </w:tcPr>
          <w:p w:rsidR="00C91825" w:rsidRPr="00506703" w:rsidRDefault="00C91825" w:rsidP="000A2BE7">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Результат «Оказана поддержка</w:t>
            </w:r>
            <w:r w:rsidRPr="00506703">
              <w:rPr>
                <w:rFonts w:ascii="Times New Roman" w:eastAsiaTheme="minorEastAsia" w:hAnsi="Times New Roman"/>
                <w:sz w:val="18"/>
                <w:szCs w:val="18"/>
              </w:rPr>
              <w:t xml:space="preserve"> передовым инженерным школам»</w:t>
            </w:r>
            <w:r w:rsidR="0050765B" w:rsidRPr="00506703">
              <w:rPr>
                <w:rFonts w:ascii="Times New Roman" w:eastAsiaTheme="minorEastAsia" w:hAnsi="Times New Roman"/>
                <w:sz w:val="18"/>
                <w:szCs w:val="18"/>
              </w:rPr>
              <w:t xml:space="preserve"> </w:t>
            </w:r>
          </w:p>
        </w:tc>
        <w:tc>
          <w:tcPr>
            <w:tcW w:w="1136" w:type="dxa"/>
          </w:tcPr>
          <w:p w:rsidR="00C91825" w:rsidRPr="00506703" w:rsidRDefault="00C91825" w:rsidP="00140CE6">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w:t>
            </w:r>
            <w:r w:rsidR="00140CE6" w:rsidRPr="00506703">
              <w:rPr>
                <w:rFonts w:ascii="Times New Roman" w:eastAsia="Times New Roman" w:hAnsi="Times New Roman"/>
                <w:sz w:val="18"/>
                <w:szCs w:val="18"/>
                <w:lang w:eastAsia="en-US"/>
              </w:rPr>
              <w:t>5</w:t>
            </w:r>
          </w:p>
        </w:tc>
        <w:tc>
          <w:tcPr>
            <w:tcW w:w="1274" w:type="dxa"/>
          </w:tcPr>
          <w:p w:rsidR="00C91825" w:rsidRPr="00506703" w:rsidRDefault="00140CE6"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09</w:t>
            </w:r>
            <w:r w:rsidR="00C91825" w:rsidRPr="00506703">
              <w:rPr>
                <w:rFonts w:ascii="Times New Roman" w:eastAsia="Times New Roman" w:hAnsi="Times New Roman"/>
                <w:sz w:val="18"/>
                <w:szCs w:val="18"/>
                <w:lang w:eastAsia="en-US"/>
              </w:rPr>
              <w:t>.12.202</w:t>
            </w:r>
            <w:r w:rsidRPr="00506703">
              <w:rPr>
                <w:rFonts w:ascii="Times New Roman" w:eastAsia="Times New Roman" w:hAnsi="Times New Roman"/>
                <w:sz w:val="18"/>
                <w:szCs w:val="18"/>
                <w:lang w:eastAsia="en-US"/>
              </w:rPr>
              <w:t>7</w:t>
            </w:r>
          </w:p>
          <w:p w:rsidR="00C857A7" w:rsidRPr="00506703" w:rsidRDefault="00C857A7" w:rsidP="006B5410">
            <w:pPr>
              <w:widowControl w:val="0"/>
              <w:jc w:val="center"/>
              <w:rPr>
                <w:rFonts w:ascii="Times New Roman" w:eastAsia="Times New Roman" w:hAnsi="Times New Roman"/>
                <w:sz w:val="18"/>
                <w:szCs w:val="18"/>
                <w:lang w:eastAsia="en-US"/>
              </w:rPr>
            </w:pP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imes New Roman" w:hAnsi="Times New Roman"/>
                <w:sz w:val="18"/>
                <w:szCs w:val="18"/>
                <w:lang w:eastAsia="en-US"/>
              </w:rPr>
            </w:pPr>
          </w:p>
        </w:tc>
        <w:tc>
          <w:tcPr>
            <w:tcW w:w="1277"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imes New Roman" w:hAnsi="Times New Roman"/>
                <w:sz w:val="18"/>
                <w:szCs w:val="18"/>
                <w:lang w:eastAsia="en-US"/>
              </w:rPr>
            </w:pP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4322F9" w:rsidP="006B5410">
            <w:pPr>
              <w:widowControl w:val="0"/>
              <w:ind w:left="-57" w:right="-57"/>
              <w:jc w:val="center"/>
              <w:rPr>
                <w:rFonts w:ascii="Times New Roman" w:eastAsiaTheme="minorEastAsia" w:hAnsi="Times New Roman"/>
                <w:sz w:val="18"/>
                <w:szCs w:val="18"/>
              </w:rPr>
            </w:pPr>
            <w:r w:rsidRPr="00506703">
              <w:rPr>
                <w:rFonts w:ascii="Times New Roman" w:hAnsi="Times New Roman"/>
                <w:color w:val="FF0000"/>
                <w:sz w:val="18"/>
                <w:szCs w:val="18"/>
              </w:rPr>
              <w:t>-</w:t>
            </w:r>
          </w:p>
        </w:tc>
        <w:tc>
          <w:tcPr>
            <w:tcW w:w="1133"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676BF" w:rsidRPr="00506703" w:rsidTr="006B5410">
        <w:trPr>
          <w:trHeight w:val="20"/>
        </w:trPr>
        <w:tc>
          <w:tcPr>
            <w:tcW w:w="667" w:type="dxa"/>
          </w:tcPr>
          <w:p w:rsidR="00C91825" w:rsidRPr="00506703" w:rsidRDefault="000A2BE7"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r w:rsidR="00C91825" w:rsidRPr="00506703">
              <w:rPr>
                <w:rFonts w:ascii="Times New Roman" w:eastAsiaTheme="minorEastAsia" w:hAnsi="Times New Roman"/>
                <w:sz w:val="18"/>
                <w:szCs w:val="18"/>
              </w:rPr>
              <w:t>.1.</w:t>
            </w:r>
          </w:p>
        </w:tc>
        <w:tc>
          <w:tcPr>
            <w:tcW w:w="1739" w:type="dxa"/>
          </w:tcPr>
          <w:p w:rsidR="00C91825" w:rsidRPr="00506703" w:rsidRDefault="00C9182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Контрольная точка «Утверждены (одобрены, сформированы) документы, необходимые для оказания услуги (выполнения работы)»</w:t>
            </w:r>
          </w:p>
        </w:tc>
        <w:tc>
          <w:tcPr>
            <w:tcW w:w="1136" w:type="dxa"/>
          </w:tcPr>
          <w:p w:rsidR="00C91825" w:rsidRPr="00506703" w:rsidRDefault="00C91825" w:rsidP="000A2BE7">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w:t>
            </w:r>
            <w:r w:rsidR="000A2BE7" w:rsidRPr="00506703">
              <w:rPr>
                <w:rFonts w:ascii="Times New Roman" w:eastAsia="Times New Roman" w:hAnsi="Times New Roman"/>
                <w:sz w:val="18"/>
                <w:szCs w:val="18"/>
                <w:lang w:eastAsia="en-US"/>
              </w:rPr>
              <w:t>5</w:t>
            </w:r>
          </w:p>
        </w:tc>
        <w:tc>
          <w:tcPr>
            <w:tcW w:w="1274" w:type="dxa"/>
          </w:tcPr>
          <w:p w:rsidR="00C91825" w:rsidRPr="00506703" w:rsidRDefault="00FE3ACC" w:rsidP="000A2BE7">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10</w:t>
            </w:r>
            <w:r w:rsidR="00C91825" w:rsidRPr="00506703">
              <w:rPr>
                <w:rFonts w:ascii="Times New Roman" w:eastAsia="Times New Roman" w:hAnsi="Times New Roman"/>
                <w:sz w:val="18"/>
                <w:szCs w:val="18"/>
                <w:lang w:eastAsia="en-US"/>
              </w:rPr>
              <w:t>.</w:t>
            </w:r>
            <w:r w:rsidRPr="00506703">
              <w:rPr>
                <w:rFonts w:ascii="Times New Roman" w:eastAsia="Times New Roman" w:hAnsi="Times New Roman"/>
                <w:sz w:val="18"/>
                <w:szCs w:val="18"/>
                <w:lang w:eastAsia="en-US"/>
              </w:rPr>
              <w:t>12</w:t>
            </w:r>
            <w:r w:rsidR="00C91825" w:rsidRPr="00506703">
              <w:rPr>
                <w:rFonts w:ascii="Times New Roman" w:eastAsia="Times New Roman" w:hAnsi="Times New Roman"/>
                <w:sz w:val="18"/>
                <w:szCs w:val="18"/>
                <w:lang w:eastAsia="en-US"/>
              </w:rPr>
              <w:t>.202</w:t>
            </w:r>
            <w:r w:rsidR="000A2BE7" w:rsidRPr="00506703">
              <w:rPr>
                <w:rFonts w:ascii="Times New Roman" w:eastAsia="Times New Roman" w:hAnsi="Times New Roman"/>
                <w:sz w:val="18"/>
                <w:szCs w:val="18"/>
                <w:lang w:eastAsia="en-US"/>
              </w:rPr>
              <w:t>7</w:t>
            </w: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imes New Roman" w:hAnsi="Times New Roman"/>
                <w:sz w:val="18"/>
                <w:szCs w:val="18"/>
                <w:lang w:eastAsia="en-US"/>
              </w:rPr>
            </w:pPr>
          </w:p>
        </w:tc>
        <w:tc>
          <w:tcPr>
            <w:tcW w:w="1277"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imes New Roman" w:hAnsi="Times New Roman"/>
                <w:sz w:val="18"/>
                <w:szCs w:val="18"/>
                <w:lang w:eastAsia="en-US"/>
              </w:rPr>
            </w:pP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C9182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676BF" w:rsidRPr="00506703" w:rsidTr="006B5410">
        <w:trPr>
          <w:trHeight w:val="20"/>
        </w:trPr>
        <w:tc>
          <w:tcPr>
            <w:tcW w:w="667" w:type="dxa"/>
          </w:tcPr>
          <w:p w:rsidR="00C91825" w:rsidRPr="00506703" w:rsidRDefault="000A2BE7"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r w:rsidR="00C91825" w:rsidRPr="00506703">
              <w:rPr>
                <w:rFonts w:ascii="Times New Roman" w:eastAsiaTheme="minorEastAsia" w:hAnsi="Times New Roman"/>
                <w:sz w:val="18"/>
                <w:szCs w:val="18"/>
              </w:rPr>
              <w:t>.2.</w:t>
            </w:r>
          </w:p>
        </w:tc>
        <w:tc>
          <w:tcPr>
            <w:tcW w:w="1739" w:type="dxa"/>
          </w:tcPr>
          <w:p w:rsidR="00C91825" w:rsidRPr="00506703" w:rsidRDefault="00C9182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36" w:type="dxa"/>
          </w:tcPr>
          <w:p w:rsidR="00C91825" w:rsidRPr="00506703" w:rsidRDefault="00C91825" w:rsidP="000A2BE7">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w:t>
            </w:r>
            <w:r w:rsidR="000A2BE7" w:rsidRPr="00506703">
              <w:rPr>
                <w:rFonts w:ascii="Times New Roman" w:eastAsia="Times New Roman" w:hAnsi="Times New Roman"/>
                <w:sz w:val="18"/>
                <w:szCs w:val="18"/>
                <w:lang w:eastAsia="en-US"/>
              </w:rPr>
              <w:t>5</w:t>
            </w:r>
          </w:p>
        </w:tc>
        <w:tc>
          <w:tcPr>
            <w:tcW w:w="1274" w:type="dxa"/>
          </w:tcPr>
          <w:p w:rsidR="00C91825" w:rsidRPr="00506703" w:rsidRDefault="00FE3ACC" w:rsidP="000A2BE7">
            <w:pPr>
              <w:widowControl w:val="0"/>
              <w:jc w:val="center"/>
              <w:rPr>
                <w:rFonts w:ascii="Times New Roman" w:eastAsia="Times New Roman" w:hAnsi="Times New Roman"/>
                <w:sz w:val="18"/>
                <w:szCs w:val="18"/>
                <w:lang w:val="en-US" w:eastAsia="en-US"/>
              </w:rPr>
            </w:pPr>
            <w:r w:rsidRPr="00506703">
              <w:rPr>
                <w:rFonts w:ascii="Times New Roman" w:eastAsia="Times New Roman" w:hAnsi="Times New Roman"/>
                <w:sz w:val="18"/>
                <w:szCs w:val="18"/>
                <w:lang w:eastAsia="en-US"/>
              </w:rPr>
              <w:t>10</w:t>
            </w:r>
            <w:r w:rsidR="00C91825" w:rsidRPr="00506703">
              <w:rPr>
                <w:rFonts w:ascii="Times New Roman" w:eastAsia="Times New Roman" w:hAnsi="Times New Roman"/>
                <w:sz w:val="18"/>
                <w:szCs w:val="18"/>
                <w:lang w:eastAsia="en-US"/>
              </w:rPr>
              <w:t>.12.202</w:t>
            </w:r>
            <w:r w:rsidR="000A2BE7" w:rsidRPr="00506703">
              <w:rPr>
                <w:rFonts w:ascii="Times New Roman" w:eastAsia="Times New Roman" w:hAnsi="Times New Roman"/>
                <w:sz w:val="18"/>
                <w:szCs w:val="18"/>
                <w:lang w:eastAsia="en-US"/>
              </w:rPr>
              <w:t>7</w:t>
            </w:r>
          </w:p>
        </w:tc>
        <w:tc>
          <w:tcPr>
            <w:tcW w:w="1559"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C91825" w:rsidRPr="00506703" w:rsidRDefault="00C91825" w:rsidP="006B5410">
            <w:pPr>
              <w:widowControl w:val="0"/>
              <w:jc w:val="center"/>
              <w:rPr>
                <w:rFonts w:ascii="Times New Roman" w:eastAsia="Times New Roman" w:hAnsi="Times New Roman"/>
                <w:sz w:val="18"/>
                <w:szCs w:val="18"/>
                <w:lang w:eastAsia="en-US"/>
              </w:rPr>
            </w:pPr>
          </w:p>
        </w:tc>
        <w:tc>
          <w:tcPr>
            <w:tcW w:w="1277"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418"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94"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00"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1015" w:type="dxa"/>
          </w:tcPr>
          <w:p w:rsidR="00C91825" w:rsidRPr="00506703" w:rsidRDefault="00C9182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33" w:type="dxa"/>
          </w:tcPr>
          <w:p w:rsidR="00C91825" w:rsidRPr="00506703" w:rsidRDefault="00C9182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прочий тип документа</w:t>
            </w:r>
          </w:p>
        </w:tc>
        <w:tc>
          <w:tcPr>
            <w:tcW w:w="1127" w:type="dxa"/>
          </w:tcPr>
          <w:p w:rsidR="00C91825" w:rsidRPr="00506703" w:rsidRDefault="00C9182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bl>
    <w:p w:rsidR="003A0ABF" w:rsidRPr="00506703" w:rsidRDefault="003A0ABF" w:rsidP="003A0ABF">
      <w:pPr>
        <w:widowControl w:val="0"/>
        <w:autoSpaceDE w:val="0"/>
        <w:autoSpaceDN w:val="0"/>
        <w:spacing w:after="0" w:line="228" w:lineRule="auto"/>
        <w:jc w:val="center"/>
        <w:outlineLvl w:val="0"/>
        <w:rPr>
          <w:rFonts w:ascii="Times New Roman" w:eastAsiaTheme="minorEastAsia" w:hAnsi="Times New Roman" w:cs="Times New Roman"/>
          <w:sz w:val="28"/>
          <w:szCs w:val="28"/>
        </w:rPr>
      </w:pPr>
    </w:p>
    <w:p w:rsidR="003A0ABF" w:rsidRPr="00506703" w:rsidRDefault="003A0ABF" w:rsidP="003A0ABF">
      <w:pPr>
        <w:widowControl w:val="0"/>
        <w:autoSpaceDE w:val="0"/>
        <w:autoSpaceDN w:val="0"/>
        <w:spacing w:after="0" w:line="228" w:lineRule="auto"/>
        <w:jc w:val="center"/>
        <w:outlineLvl w:val="0"/>
        <w:rPr>
          <w:rFonts w:ascii="Times New Roman" w:eastAsiaTheme="minorEastAsia" w:hAnsi="Times New Roman" w:cs="Times New Roman"/>
          <w:sz w:val="28"/>
          <w:szCs w:val="28"/>
        </w:rPr>
      </w:pPr>
    </w:p>
    <w:p w:rsidR="003A0ABF" w:rsidRPr="00506703" w:rsidRDefault="003A0ABF" w:rsidP="003A0ABF">
      <w:pPr>
        <w:widowControl w:val="0"/>
        <w:autoSpaceDE w:val="0"/>
        <w:autoSpaceDN w:val="0"/>
        <w:spacing w:after="0" w:line="228" w:lineRule="auto"/>
        <w:jc w:val="center"/>
        <w:outlineLvl w:val="0"/>
        <w:rPr>
          <w:rFonts w:ascii="Times New Roman" w:eastAsiaTheme="minorEastAsia" w:hAnsi="Times New Roman" w:cs="Times New Roman"/>
          <w:sz w:val="28"/>
          <w:szCs w:val="28"/>
        </w:rPr>
      </w:pPr>
    </w:p>
    <w:p w:rsidR="003A0ABF" w:rsidRPr="00506703" w:rsidRDefault="003A0ABF" w:rsidP="003A0ABF">
      <w:pPr>
        <w:widowControl w:val="0"/>
        <w:autoSpaceDE w:val="0"/>
        <w:autoSpaceDN w:val="0"/>
        <w:spacing w:after="0" w:line="228" w:lineRule="auto"/>
        <w:jc w:val="center"/>
        <w:outlineLvl w:val="0"/>
        <w:rPr>
          <w:rFonts w:ascii="Times New Roman" w:eastAsiaTheme="minorEastAsia" w:hAnsi="Times New Roman" w:cs="Times New Roman"/>
          <w:sz w:val="28"/>
          <w:szCs w:val="28"/>
        </w:rPr>
      </w:pPr>
    </w:p>
    <w:p w:rsidR="003A0ABF" w:rsidRPr="00506703" w:rsidRDefault="003A0ABF" w:rsidP="003A0ABF">
      <w:pPr>
        <w:widowControl w:val="0"/>
        <w:spacing w:after="0" w:line="240" w:lineRule="auto"/>
        <w:rPr>
          <w:rFonts w:ascii="Times New Roman" w:eastAsia="Times New Roman" w:hAnsi="Times New Roman" w:cs="Times New Roman"/>
          <w:sz w:val="28"/>
          <w:szCs w:val="28"/>
        </w:rPr>
        <w:sectPr w:rsidR="003A0ABF"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647C64">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Паспорт</w:t>
      </w:r>
    </w:p>
    <w:p w:rsidR="003A0ABF" w:rsidRPr="00506703" w:rsidRDefault="003A0ABF" w:rsidP="00647C64">
      <w:pPr>
        <w:widowControl w:val="0"/>
        <w:autoSpaceDE w:val="0"/>
        <w:autoSpaceDN w:val="0"/>
        <w:spacing w:after="0" w:line="240" w:lineRule="auto"/>
        <w:jc w:val="center"/>
        <w:outlineLvl w:val="0"/>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регионального проекта </w:t>
      </w:r>
    </w:p>
    <w:p w:rsidR="003A0ABF" w:rsidRPr="00506703" w:rsidRDefault="00F97AF3" w:rsidP="00647C64">
      <w:pPr>
        <w:widowControl w:val="0"/>
        <w:spacing w:after="0" w:line="240" w:lineRule="auto"/>
        <w:jc w:val="center"/>
        <w:rPr>
          <w:rFonts w:ascii="Times New Roman" w:hAnsi="Times New Roman" w:cs="Times New Roman"/>
          <w:sz w:val="28"/>
          <w:szCs w:val="28"/>
        </w:rPr>
      </w:pPr>
      <w:r w:rsidRPr="00506703">
        <w:rPr>
          <w:rFonts w:ascii="Times New Roman" w:hAnsi="Times New Roman" w:cs="Times New Roman"/>
          <w:sz w:val="28"/>
          <w:szCs w:val="28"/>
        </w:rPr>
        <w:t>«</w:t>
      </w:r>
      <w:r w:rsidR="003A0ABF" w:rsidRPr="00506703">
        <w:rPr>
          <w:rFonts w:ascii="Times New Roman" w:hAnsi="Times New Roman" w:cs="Times New Roman"/>
          <w:sz w:val="28"/>
          <w:szCs w:val="28"/>
        </w:rPr>
        <w:t>Поддержка и стимулирование изобретательской деятельности</w:t>
      </w:r>
      <w:r w:rsidRPr="00506703">
        <w:rPr>
          <w:rFonts w:ascii="Times New Roman" w:hAnsi="Times New Roman" w:cs="Times New Roman"/>
          <w:sz w:val="28"/>
          <w:szCs w:val="28"/>
        </w:rPr>
        <w:t>»</w:t>
      </w:r>
    </w:p>
    <w:p w:rsidR="00647C64" w:rsidRPr="00506703" w:rsidRDefault="00647C64" w:rsidP="00647C64">
      <w:pPr>
        <w:widowControl w:val="0"/>
        <w:spacing w:after="0" w:line="240" w:lineRule="auto"/>
        <w:jc w:val="center"/>
        <w:rPr>
          <w:rFonts w:ascii="Times New Roman" w:hAnsi="Times New Roman" w:cs="Times New Roman"/>
          <w:sz w:val="28"/>
          <w:szCs w:val="28"/>
        </w:rPr>
      </w:pPr>
    </w:p>
    <w:p w:rsidR="003A0ABF" w:rsidRPr="00506703" w:rsidRDefault="00AC39C8" w:rsidP="00647C64">
      <w:pPr>
        <w:widowControl w:val="0"/>
        <w:tabs>
          <w:tab w:val="left" w:pos="284"/>
        </w:tabs>
        <w:spacing w:after="0" w:line="240" w:lineRule="auto"/>
        <w:ind w:left="72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1.</w:t>
      </w:r>
      <w:r w:rsidRPr="00506703">
        <w:rPr>
          <w:rFonts w:ascii="Times New Roman" w:eastAsiaTheme="minorEastAsia" w:hAnsi="Times New Roman" w:cs="Times New Roman"/>
          <w:szCs w:val="28"/>
        </w:rPr>
        <w:t xml:space="preserve"> </w:t>
      </w:r>
      <w:r w:rsidR="003A0ABF" w:rsidRPr="00506703">
        <w:rPr>
          <w:rFonts w:ascii="Times New Roman" w:eastAsiaTheme="minorEastAsia" w:hAnsi="Times New Roman" w:cs="Times New Roman"/>
          <w:sz w:val="28"/>
          <w:szCs w:val="28"/>
        </w:rPr>
        <w:t>Основные положения</w:t>
      </w:r>
    </w:p>
    <w:p w:rsidR="00647C64" w:rsidRPr="00506703" w:rsidRDefault="00647C64" w:rsidP="00647C64">
      <w:pPr>
        <w:widowControl w:val="0"/>
        <w:tabs>
          <w:tab w:val="left" w:pos="284"/>
        </w:tabs>
        <w:spacing w:after="0" w:line="240" w:lineRule="auto"/>
        <w:ind w:left="720"/>
        <w:jc w:val="center"/>
        <w:rPr>
          <w:rFonts w:ascii="Times New Roman" w:eastAsiaTheme="minorEastAsia" w:hAnsi="Times New Roman" w:cs="Times New Roman"/>
          <w:sz w:val="28"/>
          <w:szCs w:val="28"/>
        </w:rPr>
      </w:pPr>
    </w:p>
    <w:tbl>
      <w:tblPr>
        <w:tblStyle w:val="220"/>
        <w:tblW w:w="0" w:type="auto"/>
        <w:tblLayout w:type="fixed"/>
        <w:tblLook w:val="0000" w:firstRow="0" w:lastRow="0" w:firstColumn="0" w:lastColumn="0" w:noHBand="0" w:noVBand="0"/>
      </w:tblPr>
      <w:tblGrid>
        <w:gridCol w:w="5253"/>
        <w:gridCol w:w="412"/>
        <w:gridCol w:w="3159"/>
        <w:gridCol w:w="2273"/>
        <w:gridCol w:w="1846"/>
        <w:gridCol w:w="2184"/>
      </w:tblGrid>
      <w:tr w:rsidR="005676BF" w:rsidRPr="00506703" w:rsidTr="00647C64">
        <w:trPr>
          <w:trHeight w:val="20"/>
        </w:trPr>
        <w:tc>
          <w:tcPr>
            <w:tcW w:w="5253"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Краткое наименование регионального проекта</w:t>
            </w:r>
          </w:p>
        </w:tc>
        <w:tc>
          <w:tcPr>
            <w:tcW w:w="3571" w:type="dxa"/>
            <w:gridSpan w:val="2"/>
            <w:vAlign w:val="center"/>
          </w:tcPr>
          <w:p w:rsidR="003A0ABF" w:rsidRPr="00506703" w:rsidRDefault="00F97AF3"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Поддержка и стимулирование изобретательской деятельности</w:t>
            </w:r>
            <w:r w:rsidRPr="00506703">
              <w:rPr>
                <w:rFonts w:ascii="Times New Roman" w:eastAsiaTheme="minorEastAsia" w:hAnsi="Times New Roman"/>
                <w:sz w:val="19"/>
                <w:szCs w:val="19"/>
              </w:rPr>
              <w:t>»</w:t>
            </w:r>
          </w:p>
        </w:tc>
        <w:tc>
          <w:tcPr>
            <w:tcW w:w="2273" w:type="dxa"/>
          </w:tcPr>
          <w:p w:rsidR="003A0ABF" w:rsidRPr="00506703" w:rsidRDefault="003A0ABF" w:rsidP="00647C64">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 xml:space="preserve">Срок реализации </w:t>
            </w:r>
            <w:r w:rsidRPr="00506703">
              <w:rPr>
                <w:rFonts w:ascii="Times New Roman" w:eastAsiaTheme="minorEastAsia" w:hAnsi="Times New Roman"/>
                <w:sz w:val="19"/>
                <w:szCs w:val="19"/>
              </w:rPr>
              <w:br/>
              <w:t>проекта</w:t>
            </w:r>
          </w:p>
        </w:tc>
        <w:tc>
          <w:tcPr>
            <w:tcW w:w="1846" w:type="dxa"/>
          </w:tcPr>
          <w:p w:rsidR="003A0ABF" w:rsidRPr="00506703" w:rsidRDefault="003A0ABF" w:rsidP="00647C64">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начала:</w:t>
            </w:r>
          </w:p>
          <w:p w:rsidR="003A0ABF" w:rsidRPr="00506703" w:rsidRDefault="003A0ABF" w:rsidP="00647C64">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01.01.2024</w:t>
            </w:r>
          </w:p>
        </w:tc>
        <w:tc>
          <w:tcPr>
            <w:tcW w:w="2184" w:type="dxa"/>
          </w:tcPr>
          <w:p w:rsidR="003A0ABF" w:rsidRPr="00506703" w:rsidRDefault="003A0ABF" w:rsidP="00647C64">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Дата окончания:</w:t>
            </w:r>
          </w:p>
          <w:p w:rsidR="003A0ABF" w:rsidRPr="00506703" w:rsidRDefault="003A0ABF" w:rsidP="00647C64">
            <w:pPr>
              <w:widowControl w:val="0"/>
              <w:jc w:val="center"/>
              <w:rPr>
                <w:rFonts w:ascii="Times New Roman" w:eastAsiaTheme="minorEastAsia" w:hAnsi="Times New Roman"/>
                <w:sz w:val="19"/>
                <w:szCs w:val="19"/>
              </w:rPr>
            </w:pPr>
            <w:r w:rsidRPr="00506703">
              <w:rPr>
                <w:rFonts w:ascii="Times New Roman" w:eastAsiaTheme="minorEastAsia" w:hAnsi="Times New Roman"/>
                <w:sz w:val="19"/>
                <w:szCs w:val="19"/>
              </w:rPr>
              <w:t>31.12.202</w:t>
            </w:r>
            <w:r w:rsidR="00C91825" w:rsidRPr="00506703">
              <w:rPr>
                <w:rFonts w:ascii="Times New Roman" w:eastAsiaTheme="minorEastAsia" w:hAnsi="Times New Roman"/>
                <w:sz w:val="19"/>
                <w:szCs w:val="19"/>
              </w:rPr>
              <w:t>7</w:t>
            </w:r>
          </w:p>
        </w:tc>
      </w:tr>
      <w:tr w:rsidR="005676BF" w:rsidRPr="00506703" w:rsidTr="00647C64">
        <w:trPr>
          <w:trHeight w:val="20"/>
        </w:trPr>
        <w:tc>
          <w:tcPr>
            <w:tcW w:w="5253"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Куратор регионального проекта</w:t>
            </w:r>
          </w:p>
        </w:tc>
        <w:tc>
          <w:tcPr>
            <w:tcW w:w="3571" w:type="dxa"/>
            <w:gridSpan w:val="2"/>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Л.Р.Фазлеева </w:t>
            </w:r>
          </w:p>
        </w:tc>
        <w:tc>
          <w:tcPr>
            <w:tcW w:w="6303" w:type="dxa"/>
            <w:gridSpan w:val="3"/>
          </w:tcPr>
          <w:p w:rsidR="003A0ABF" w:rsidRPr="00506703" w:rsidRDefault="00647C64"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з</w:t>
            </w:r>
            <w:r w:rsidR="003A0ABF" w:rsidRPr="00506703">
              <w:rPr>
                <w:rFonts w:ascii="Times New Roman" w:eastAsiaTheme="minorEastAsia" w:hAnsi="Times New Roman"/>
                <w:sz w:val="19"/>
                <w:szCs w:val="19"/>
              </w:rPr>
              <w:t xml:space="preserve">аместитель Премьер-министра Республики Татарстан </w:t>
            </w:r>
          </w:p>
        </w:tc>
      </w:tr>
      <w:tr w:rsidR="005676BF" w:rsidRPr="00506703" w:rsidTr="00647C64">
        <w:trPr>
          <w:trHeight w:val="20"/>
        </w:trPr>
        <w:tc>
          <w:tcPr>
            <w:tcW w:w="5253"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Руководитель регионального проекта</w:t>
            </w:r>
          </w:p>
        </w:tc>
        <w:tc>
          <w:tcPr>
            <w:tcW w:w="3571" w:type="dxa"/>
            <w:gridSpan w:val="2"/>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 xml:space="preserve">И.Г.Хадиуллин </w:t>
            </w:r>
          </w:p>
        </w:tc>
        <w:tc>
          <w:tcPr>
            <w:tcW w:w="6303" w:type="dxa"/>
            <w:gridSpan w:val="3"/>
          </w:tcPr>
          <w:p w:rsidR="003A0ABF" w:rsidRPr="00506703" w:rsidRDefault="00647C64"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м</w:t>
            </w:r>
            <w:r w:rsidR="003A0ABF" w:rsidRPr="00506703">
              <w:rPr>
                <w:rFonts w:ascii="Times New Roman" w:eastAsiaTheme="minorEastAsia" w:hAnsi="Times New Roman"/>
                <w:sz w:val="19"/>
                <w:szCs w:val="19"/>
              </w:rPr>
              <w:t>инистр образования и науки Республики Татарстан</w:t>
            </w:r>
          </w:p>
        </w:tc>
      </w:tr>
      <w:tr w:rsidR="005676BF" w:rsidRPr="00506703" w:rsidTr="00647C64">
        <w:trPr>
          <w:trHeight w:val="20"/>
        </w:trPr>
        <w:tc>
          <w:tcPr>
            <w:tcW w:w="5253"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Администратор регионального проекта</w:t>
            </w:r>
          </w:p>
        </w:tc>
        <w:tc>
          <w:tcPr>
            <w:tcW w:w="3571" w:type="dxa"/>
            <w:gridSpan w:val="2"/>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А.И.Поминов</w:t>
            </w:r>
          </w:p>
        </w:tc>
        <w:tc>
          <w:tcPr>
            <w:tcW w:w="6303" w:type="dxa"/>
            <w:gridSpan w:val="3"/>
          </w:tcPr>
          <w:p w:rsidR="003A0ABF" w:rsidRPr="00506703" w:rsidRDefault="00647C64"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п</w:t>
            </w:r>
            <w:r w:rsidR="003A0ABF" w:rsidRPr="00506703">
              <w:rPr>
                <w:rFonts w:ascii="Times New Roman" w:eastAsiaTheme="minorEastAsia" w:hAnsi="Times New Roman"/>
                <w:sz w:val="19"/>
                <w:szCs w:val="19"/>
              </w:rPr>
              <w:t>ервый заместитель министра образования и науки Республики Татарстан</w:t>
            </w:r>
          </w:p>
        </w:tc>
      </w:tr>
      <w:tr w:rsidR="005676BF" w:rsidRPr="00506703" w:rsidTr="00647C64">
        <w:trPr>
          <w:trHeight w:val="20"/>
        </w:trPr>
        <w:tc>
          <w:tcPr>
            <w:tcW w:w="5253" w:type="dxa"/>
            <w:vMerge w:val="restart"/>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Связь с государственными программами (комплексными программами) Российской Федерации и с государственными программами Республики Татарстан</w:t>
            </w:r>
          </w:p>
        </w:tc>
        <w:tc>
          <w:tcPr>
            <w:tcW w:w="412"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1.</w:t>
            </w:r>
          </w:p>
        </w:tc>
        <w:tc>
          <w:tcPr>
            <w:tcW w:w="3159"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Республики Татарстан</w:t>
            </w:r>
          </w:p>
        </w:tc>
        <w:tc>
          <w:tcPr>
            <w:tcW w:w="6303" w:type="dxa"/>
            <w:gridSpan w:val="3"/>
          </w:tcPr>
          <w:p w:rsidR="003A0ABF" w:rsidRPr="00506703" w:rsidRDefault="00F97AF3"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Республики Татарстан</w:t>
            </w:r>
            <w:r w:rsidRPr="00506703">
              <w:rPr>
                <w:rFonts w:ascii="Times New Roman" w:eastAsiaTheme="minorEastAsia" w:hAnsi="Times New Roman"/>
                <w:sz w:val="19"/>
                <w:szCs w:val="19"/>
              </w:rPr>
              <w:t>»</w:t>
            </w:r>
          </w:p>
        </w:tc>
      </w:tr>
      <w:tr w:rsidR="00955ADE" w:rsidRPr="00506703" w:rsidTr="00647C64">
        <w:trPr>
          <w:trHeight w:val="20"/>
        </w:trPr>
        <w:tc>
          <w:tcPr>
            <w:tcW w:w="5253" w:type="dxa"/>
            <w:vMerge/>
          </w:tcPr>
          <w:p w:rsidR="003A0ABF" w:rsidRPr="00506703" w:rsidRDefault="003A0ABF" w:rsidP="00647C64">
            <w:pPr>
              <w:widowControl w:val="0"/>
              <w:jc w:val="both"/>
              <w:rPr>
                <w:rFonts w:ascii="Times New Roman" w:eastAsiaTheme="minorEastAsia" w:hAnsi="Times New Roman"/>
                <w:i/>
                <w:sz w:val="19"/>
                <w:szCs w:val="19"/>
              </w:rPr>
            </w:pPr>
          </w:p>
        </w:tc>
        <w:tc>
          <w:tcPr>
            <w:tcW w:w="412"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2.</w:t>
            </w:r>
          </w:p>
        </w:tc>
        <w:tc>
          <w:tcPr>
            <w:tcW w:w="3159" w:type="dxa"/>
          </w:tcPr>
          <w:p w:rsidR="003A0ABF" w:rsidRPr="00506703" w:rsidRDefault="003A0ABF"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Государственная программа (комплексная программа) Российской Федерации</w:t>
            </w:r>
          </w:p>
        </w:tc>
        <w:tc>
          <w:tcPr>
            <w:tcW w:w="6303" w:type="dxa"/>
            <w:gridSpan w:val="3"/>
          </w:tcPr>
          <w:p w:rsidR="003A0ABF" w:rsidRPr="00506703" w:rsidRDefault="00F97AF3" w:rsidP="00647C64">
            <w:pPr>
              <w:widowControl w:val="0"/>
              <w:jc w:val="both"/>
              <w:rPr>
                <w:rFonts w:ascii="Times New Roman" w:eastAsiaTheme="minorEastAsia" w:hAnsi="Times New Roman"/>
                <w:sz w:val="19"/>
                <w:szCs w:val="19"/>
              </w:rPr>
            </w:pPr>
            <w:r w:rsidRPr="00506703">
              <w:rPr>
                <w:rFonts w:ascii="Times New Roman" w:eastAsiaTheme="minorEastAsia" w:hAnsi="Times New Roman"/>
                <w:sz w:val="19"/>
                <w:szCs w:val="19"/>
              </w:rPr>
              <w:t>«</w:t>
            </w:r>
            <w:r w:rsidR="003A0ABF" w:rsidRPr="00506703">
              <w:rPr>
                <w:rFonts w:ascii="Times New Roman" w:eastAsiaTheme="minorEastAsia" w:hAnsi="Times New Roman"/>
                <w:sz w:val="19"/>
                <w:szCs w:val="19"/>
              </w:rPr>
              <w:t>Научно-технологическое развитие Российской Федерации</w:t>
            </w:r>
            <w:r w:rsidRPr="00506703">
              <w:rPr>
                <w:rFonts w:ascii="Times New Roman" w:eastAsiaTheme="minorEastAsia" w:hAnsi="Times New Roman"/>
                <w:sz w:val="19"/>
                <w:szCs w:val="19"/>
              </w:rPr>
              <w:t>»</w:t>
            </w:r>
          </w:p>
        </w:tc>
      </w:tr>
    </w:tbl>
    <w:p w:rsidR="00647C64" w:rsidRPr="00506703" w:rsidRDefault="00647C64" w:rsidP="00647C64">
      <w:pPr>
        <w:widowControl w:val="0"/>
        <w:spacing w:after="0" w:line="240" w:lineRule="auto"/>
        <w:ind w:left="57"/>
        <w:jc w:val="center"/>
        <w:rPr>
          <w:rFonts w:ascii="Times New Roman" w:eastAsiaTheme="minorEastAsia" w:hAnsi="Times New Roman" w:cs="Times New Roman"/>
          <w:sz w:val="28"/>
          <w:szCs w:val="28"/>
        </w:rPr>
      </w:pPr>
    </w:p>
    <w:p w:rsidR="00C70ECB" w:rsidRPr="00506703" w:rsidRDefault="00C70ECB" w:rsidP="00C70ECB">
      <w:pPr>
        <w:widowControl w:val="0"/>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2. Показатели регионального проекта </w:t>
      </w:r>
    </w:p>
    <w:p w:rsidR="00C70ECB" w:rsidRPr="00506703" w:rsidRDefault="00C70ECB" w:rsidP="00C70ECB">
      <w:pPr>
        <w:widowControl w:val="0"/>
        <w:spacing w:after="0" w:line="240" w:lineRule="auto"/>
        <w:ind w:left="57"/>
        <w:jc w:val="center"/>
        <w:rPr>
          <w:rFonts w:ascii="Times New Roman" w:hAnsi="Times New Roman" w:cs="Times New Roman"/>
          <w:sz w:val="28"/>
          <w:szCs w:val="28"/>
        </w:rPr>
      </w:pPr>
    </w:p>
    <w:tbl>
      <w:tblPr>
        <w:tblStyle w:val="220"/>
        <w:tblW w:w="15163" w:type="dxa"/>
        <w:tblBorders>
          <w:bottom w:val="none" w:sz="0" w:space="0" w:color="auto"/>
        </w:tblBorders>
        <w:tblLayout w:type="fixed"/>
        <w:tblLook w:val="0000" w:firstRow="0" w:lastRow="0" w:firstColumn="0" w:lastColumn="0" w:noHBand="0" w:noVBand="0"/>
      </w:tblPr>
      <w:tblGrid>
        <w:gridCol w:w="549"/>
        <w:gridCol w:w="2281"/>
        <w:gridCol w:w="1245"/>
        <w:gridCol w:w="937"/>
        <w:gridCol w:w="1024"/>
        <w:gridCol w:w="763"/>
        <w:gridCol w:w="709"/>
        <w:gridCol w:w="851"/>
        <w:gridCol w:w="710"/>
        <w:gridCol w:w="54"/>
        <w:gridCol w:w="653"/>
        <w:gridCol w:w="979"/>
        <w:gridCol w:w="1246"/>
        <w:gridCol w:w="1246"/>
        <w:gridCol w:w="1916"/>
      </w:tblGrid>
      <w:tr w:rsidR="005676BF" w:rsidRPr="00506703" w:rsidTr="006B5410">
        <w:trPr>
          <w:trHeight w:val="20"/>
        </w:trPr>
        <w:tc>
          <w:tcPr>
            <w:tcW w:w="549"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2281"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tc>
        <w:tc>
          <w:tcPr>
            <w:tcW w:w="1245"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937"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1787"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Базовое значение</w:t>
            </w:r>
          </w:p>
        </w:tc>
        <w:tc>
          <w:tcPr>
            <w:tcW w:w="2977" w:type="dxa"/>
            <w:gridSpan w:val="5"/>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Период, год</w:t>
            </w:r>
          </w:p>
          <w:p w:rsidR="00151A71" w:rsidRPr="00506703" w:rsidRDefault="00151A71" w:rsidP="00151A71">
            <w:pPr>
              <w:widowControl w:val="0"/>
              <w:jc w:val="center"/>
              <w:rPr>
                <w:rFonts w:ascii="Times New Roman" w:eastAsiaTheme="minorEastAsia" w:hAnsi="Times New Roman"/>
                <w:sz w:val="18"/>
                <w:szCs w:val="18"/>
              </w:rPr>
            </w:pPr>
          </w:p>
        </w:tc>
        <w:tc>
          <w:tcPr>
            <w:tcW w:w="979"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Признак возрастания / убывания</w:t>
            </w:r>
          </w:p>
        </w:tc>
        <w:tc>
          <w:tcPr>
            <w:tcW w:w="1246" w:type="dxa"/>
            <w:vMerge w:val="restart"/>
          </w:tcPr>
          <w:p w:rsidR="00C70ECB" w:rsidRPr="00506703" w:rsidRDefault="00C70ECB" w:rsidP="006B5410">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Нарастающий итог</w:t>
            </w:r>
          </w:p>
        </w:tc>
        <w:tc>
          <w:tcPr>
            <w:tcW w:w="1246" w:type="dxa"/>
            <w:vMerge w:val="restart"/>
          </w:tcPr>
          <w:p w:rsidR="00C70ECB" w:rsidRPr="00506703" w:rsidRDefault="00C70ECB" w:rsidP="006B5410">
            <w:pPr>
              <w:widowControl w:val="0"/>
              <w:jc w:val="center"/>
              <w:rPr>
                <w:rFonts w:ascii="Times New Roman" w:eastAsiaTheme="minorEastAsia" w:hAnsi="Times New Roman"/>
                <w:sz w:val="18"/>
                <w:szCs w:val="18"/>
                <w:vertAlign w:val="superscript"/>
              </w:rPr>
            </w:pPr>
            <w:r w:rsidRPr="00506703">
              <w:rPr>
                <w:rFonts w:ascii="Times New Roman" w:eastAsiaTheme="minorEastAsia" w:hAnsi="Times New Roman"/>
                <w:sz w:val="18"/>
                <w:szCs w:val="18"/>
              </w:rPr>
              <w:t>Декомпозиция на муниципальные образования</w:t>
            </w:r>
          </w:p>
        </w:tc>
        <w:tc>
          <w:tcPr>
            <w:tcW w:w="1916" w:type="dxa"/>
            <w:vMerge w:val="restart"/>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Информационная </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система (источник данных) </w:t>
            </w:r>
          </w:p>
        </w:tc>
      </w:tr>
      <w:tr w:rsidR="005676BF" w:rsidRPr="00506703" w:rsidTr="006B5410">
        <w:trPr>
          <w:trHeight w:val="20"/>
        </w:trPr>
        <w:tc>
          <w:tcPr>
            <w:tcW w:w="549" w:type="dxa"/>
            <w:vMerge/>
          </w:tcPr>
          <w:p w:rsidR="00C70ECB" w:rsidRPr="00506703" w:rsidRDefault="00C70ECB" w:rsidP="006B5410">
            <w:pPr>
              <w:widowControl w:val="0"/>
              <w:jc w:val="center"/>
              <w:rPr>
                <w:rFonts w:ascii="Times New Roman" w:eastAsiaTheme="minorEastAsia" w:hAnsi="Times New Roman"/>
                <w:sz w:val="18"/>
                <w:szCs w:val="18"/>
              </w:rPr>
            </w:pPr>
          </w:p>
        </w:tc>
        <w:tc>
          <w:tcPr>
            <w:tcW w:w="2281"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5" w:type="dxa"/>
            <w:vMerge/>
          </w:tcPr>
          <w:p w:rsidR="00C70ECB" w:rsidRPr="00506703" w:rsidRDefault="00C70ECB" w:rsidP="006B5410">
            <w:pPr>
              <w:widowControl w:val="0"/>
              <w:jc w:val="center"/>
              <w:rPr>
                <w:rFonts w:ascii="Times New Roman" w:eastAsiaTheme="minorEastAsia" w:hAnsi="Times New Roman"/>
                <w:sz w:val="18"/>
                <w:szCs w:val="18"/>
              </w:rPr>
            </w:pPr>
          </w:p>
        </w:tc>
        <w:tc>
          <w:tcPr>
            <w:tcW w:w="937"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02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76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год</w:t>
            </w:r>
          </w:p>
        </w:tc>
        <w:tc>
          <w:tcPr>
            <w:tcW w:w="709" w:type="dxa"/>
          </w:tcPr>
          <w:p w:rsidR="00C70ECB" w:rsidRPr="00506703" w:rsidRDefault="00C70ECB" w:rsidP="006B5410">
            <w:pPr>
              <w:widowControl w:val="0"/>
              <w:ind w:hanging="252"/>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851" w:type="dxa"/>
          </w:tcPr>
          <w:p w:rsidR="00C70ECB" w:rsidRPr="00506703" w:rsidRDefault="00C70ECB" w:rsidP="006B5410">
            <w:pPr>
              <w:widowControl w:val="0"/>
              <w:ind w:hanging="252"/>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10" w:type="dxa"/>
          </w:tcPr>
          <w:p w:rsidR="00C70ECB" w:rsidRPr="00506703" w:rsidRDefault="00C70ECB" w:rsidP="006B5410">
            <w:pPr>
              <w:widowControl w:val="0"/>
              <w:ind w:hanging="252"/>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7"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979"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6"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246" w:type="dxa"/>
            <w:vMerge/>
          </w:tcPr>
          <w:p w:rsidR="00C70ECB" w:rsidRPr="00506703" w:rsidRDefault="00C70ECB" w:rsidP="006B5410">
            <w:pPr>
              <w:widowControl w:val="0"/>
              <w:jc w:val="center"/>
              <w:rPr>
                <w:rFonts w:ascii="Times New Roman" w:eastAsiaTheme="minorEastAsia" w:hAnsi="Times New Roman"/>
                <w:sz w:val="18"/>
                <w:szCs w:val="18"/>
              </w:rPr>
            </w:pPr>
          </w:p>
        </w:tc>
        <w:tc>
          <w:tcPr>
            <w:tcW w:w="1916" w:type="dxa"/>
            <w:vMerge/>
          </w:tcPr>
          <w:p w:rsidR="00C70ECB" w:rsidRPr="00506703" w:rsidRDefault="00C70ECB" w:rsidP="006B5410">
            <w:pPr>
              <w:widowControl w:val="0"/>
              <w:jc w:val="center"/>
              <w:rPr>
                <w:rFonts w:ascii="Times New Roman" w:eastAsiaTheme="minorEastAsia" w:hAnsi="Times New Roman"/>
                <w:sz w:val="18"/>
                <w:szCs w:val="18"/>
              </w:rPr>
            </w:pPr>
          </w:p>
        </w:tc>
      </w:tr>
      <w:tr w:rsidR="005676BF" w:rsidRPr="00506703" w:rsidTr="006B5410">
        <w:tblPrEx>
          <w:tblBorders>
            <w:bottom w:val="single" w:sz="4" w:space="0" w:color="auto"/>
          </w:tblBorders>
          <w:tblCellMar>
            <w:top w:w="6" w:type="dxa"/>
            <w:bottom w:w="6" w:type="dxa"/>
          </w:tblCellMar>
        </w:tblPrEx>
        <w:trPr>
          <w:trHeight w:val="20"/>
          <w:tblHeader/>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28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245"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93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02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76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85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710"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707" w:type="dxa"/>
            <w:gridSpan w:val="2"/>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97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24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24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c>
          <w:tcPr>
            <w:tcW w:w="1916"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14</w:t>
            </w:r>
          </w:p>
        </w:tc>
      </w:tr>
      <w:tr w:rsidR="005676BF" w:rsidRPr="00506703" w:rsidTr="006B5410">
        <w:tblPrEx>
          <w:tblBorders>
            <w:bottom w:val="single" w:sz="4" w:space="0" w:color="auto"/>
          </w:tblBorders>
          <w:tblCellMar>
            <w:top w:w="6" w:type="dxa"/>
            <w:bottom w:w="6" w:type="dxa"/>
          </w:tblCellMar>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p>
        </w:tc>
        <w:tc>
          <w:tcPr>
            <w:tcW w:w="14614" w:type="dxa"/>
            <w:gridSpan w:val="14"/>
          </w:tcPr>
          <w:p w:rsidR="00C70ECB" w:rsidRPr="00506703" w:rsidRDefault="00C70ECB"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hAnsi="Times New Roman"/>
                <w:sz w:val="18"/>
                <w:szCs w:val="18"/>
              </w:rPr>
              <w:t>Комплексная модернизация и развитие всех элементов системы обеспечения и генерации изобретательской деятельности</w:t>
            </w:r>
          </w:p>
        </w:tc>
      </w:tr>
      <w:tr w:rsidR="005676BF" w:rsidRPr="00506703" w:rsidTr="006B5410">
        <w:tblPrEx>
          <w:tblBorders>
            <w:bottom w:val="single" w:sz="4" w:space="0" w:color="auto"/>
          </w:tblBorders>
          <w:tblCellMar>
            <w:top w:w="6" w:type="dxa"/>
            <w:bottom w:w="6" w:type="dxa"/>
          </w:tblCellMar>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2281" w:type="dxa"/>
            <w:vAlign w:val="bottom"/>
          </w:tcPr>
          <w:p w:rsidR="00C70ECB" w:rsidRPr="00506703" w:rsidRDefault="00C70ECB" w:rsidP="006B5410">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Используемые передовые производственные технологии (в расчете на 10 тыс.человек занятого населения)</w:t>
            </w:r>
          </w:p>
        </w:tc>
        <w:tc>
          <w:tcPr>
            <w:tcW w:w="1245" w:type="dxa"/>
          </w:tcPr>
          <w:p w:rsidR="00C70ECB" w:rsidRPr="00506703" w:rsidRDefault="00C70ECB" w:rsidP="006B5410">
            <w:pPr>
              <w:widowControl w:val="0"/>
              <w:jc w:val="center"/>
              <w:rPr>
                <w:sz w:val="18"/>
                <w:szCs w:val="18"/>
              </w:rPr>
            </w:pPr>
            <w:r w:rsidRPr="00506703">
              <w:rPr>
                <w:rFonts w:ascii="Times New Roman" w:eastAsia="Times New Roman" w:hAnsi="Times New Roman"/>
                <w:sz w:val="18"/>
                <w:szCs w:val="18"/>
              </w:rPr>
              <w:t>ГП</w:t>
            </w:r>
          </w:p>
        </w:tc>
        <w:tc>
          <w:tcPr>
            <w:tcW w:w="93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rPr>
              <w:t>единиц</w:t>
            </w:r>
          </w:p>
        </w:tc>
        <w:tc>
          <w:tcPr>
            <w:tcW w:w="1024"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hAnsi="Times New Roman"/>
                <w:sz w:val="18"/>
                <w:szCs w:val="18"/>
              </w:rPr>
              <w:t>36</w:t>
            </w:r>
            <w:r w:rsidR="00E468CF" w:rsidRPr="00506703">
              <w:rPr>
                <w:rFonts w:ascii="Times New Roman" w:hAnsi="Times New Roman"/>
                <w:sz w:val="18"/>
                <w:szCs w:val="18"/>
              </w:rPr>
              <w:t>,</w:t>
            </w:r>
            <w:r w:rsidRPr="00506703">
              <w:rPr>
                <w:rFonts w:ascii="Times New Roman" w:hAnsi="Times New Roman"/>
                <w:sz w:val="18"/>
                <w:szCs w:val="18"/>
              </w:rPr>
              <w:t>7</w:t>
            </w:r>
          </w:p>
        </w:tc>
        <w:tc>
          <w:tcPr>
            <w:tcW w:w="763" w:type="dxa"/>
          </w:tcPr>
          <w:p w:rsidR="00C70ECB" w:rsidRPr="00506703" w:rsidRDefault="00C70ECB"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202</w:t>
            </w:r>
            <w:r w:rsidR="009E7010" w:rsidRPr="00506703">
              <w:rPr>
                <w:rFonts w:ascii="Times New Roman" w:hAnsi="Times New Roman"/>
                <w:sz w:val="18"/>
                <w:szCs w:val="18"/>
              </w:rPr>
              <w:t>3</w:t>
            </w:r>
          </w:p>
        </w:tc>
        <w:tc>
          <w:tcPr>
            <w:tcW w:w="709" w:type="dxa"/>
          </w:tcPr>
          <w:p w:rsidR="00C70ECB" w:rsidRPr="00506703" w:rsidRDefault="00747DF5" w:rsidP="006B5410">
            <w:pPr>
              <w:widowControl w:val="0"/>
              <w:jc w:val="center"/>
              <w:rPr>
                <w:rFonts w:ascii="Times New Roman" w:eastAsia="Times New Roman" w:hAnsi="Times New Roman"/>
                <w:sz w:val="18"/>
                <w:szCs w:val="18"/>
              </w:rPr>
            </w:pPr>
            <w:r w:rsidRPr="00506703">
              <w:rPr>
                <w:rFonts w:ascii="Times New Roman" w:hAnsi="Times New Roman"/>
                <w:sz w:val="18"/>
                <w:szCs w:val="18"/>
              </w:rPr>
              <w:t>38</w:t>
            </w:r>
            <w:r w:rsidR="00E468CF" w:rsidRPr="00506703">
              <w:rPr>
                <w:rFonts w:ascii="Times New Roman" w:hAnsi="Times New Roman"/>
                <w:sz w:val="18"/>
                <w:szCs w:val="18"/>
              </w:rPr>
              <w:t>,</w:t>
            </w:r>
            <w:r w:rsidR="00C70ECB" w:rsidRPr="00506703">
              <w:rPr>
                <w:rFonts w:ascii="Times New Roman" w:hAnsi="Times New Roman"/>
                <w:sz w:val="18"/>
                <w:szCs w:val="18"/>
              </w:rPr>
              <w:t>0</w:t>
            </w:r>
          </w:p>
        </w:tc>
        <w:tc>
          <w:tcPr>
            <w:tcW w:w="851" w:type="dxa"/>
          </w:tcPr>
          <w:p w:rsidR="00C70ECB" w:rsidRPr="00506703" w:rsidRDefault="00C70ECB" w:rsidP="00747DF5">
            <w:pPr>
              <w:widowControl w:val="0"/>
              <w:jc w:val="center"/>
              <w:rPr>
                <w:rFonts w:ascii="Times New Roman" w:eastAsia="Times New Roman" w:hAnsi="Times New Roman"/>
                <w:sz w:val="18"/>
                <w:szCs w:val="18"/>
              </w:rPr>
            </w:pPr>
            <w:r w:rsidRPr="00506703">
              <w:rPr>
                <w:rFonts w:ascii="Times New Roman" w:hAnsi="Times New Roman"/>
                <w:sz w:val="18"/>
                <w:szCs w:val="18"/>
              </w:rPr>
              <w:t>4</w:t>
            </w:r>
            <w:r w:rsidR="00747DF5" w:rsidRPr="00506703">
              <w:rPr>
                <w:rFonts w:ascii="Times New Roman" w:hAnsi="Times New Roman"/>
                <w:sz w:val="18"/>
                <w:szCs w:val="18"/>
              </w:rPr>
              <w:t>0</w:t>
            </w:r>
            <w:r w:rsidR="00E468CF" w:rsidRPr="00506703">
              <w:rPr>
                <w:rFonts w:ascii="Times New Roman" w:hAnsi="Times New Roman"/>
                <w:sz w:val="18"/>
                <w:szCs w:val="18"/>
              </w:rPr>
              <w:t>,</w:t>
            </w:r>
            <w:r w:rsidRPr="00506703">
              <w:rPr>
                <w:rFonts w:ascii="Times New Roman" w:hAnsi="Times New Roman"/>
                <w:sz w:val="18"/>
                <w:szCs w:val="18"/>
              </w:rPr>
              <w:t>0</w:t>
            </w:r>
          </w:p>
        </w:tc>
        <w:tc>
          <w:tcPr>
            <w:tcW w:w="764" w:type="dxa"/>
            <w:gridSpan w:val="2"/>
          </w:tcPr>
          <w:p w:rsidR="00C70ECB" w:rsidRPr="00506703" w:rsidRDefault="00C70ECB" w:rsidP="00747DF5">
            <w:pPr>
              <w:widowControl w:val="0"/>
              <w:jc w:val="center"/>
              <w:rPr>
                <w:rFonts w:ascii="Times New Roman" w:eastAsia="Times New Roman" w:hAnsi="Times New Roman"/>
                <w:sz w:val="18"/>
                <w:szCs w:val="18"/>
              </w:rPr>
            </w:pPr>
            <w:r w:rsidRPr="00506703">
              <w:rPr>
                <w:rFonts w:ascii="Times New Roman" w:hAnsi="Times New Roman"/>
                <w:sz w:val="18"/>
                <w:szCs w:val="18"/>
              </w:rPr>
              <w:t>4</w:t>
            </w:r>
            <w:r w:rsidR="00747DF5" w:rsidRPr="00506703">
              <w:rPr>
                <w:rFonts w:ascii="Times New Roman" w:hAnsi="Times New Roman"/>
                <w:sz w:val="18"/>
                <w:szCs w:val="18"/>
              </w:rPr>
              <w:t>1</w:t>
            </w:r>
            <w:r w:rsidR="00E468CF" w:rsidRPr="00506703">
              <w:rPr>
                <w:rFonts w:ascii="Times New Roman" w:hAnsi="Times New Roman"/>
                <w:sz w:val="18"/>
                <w:szCs w:val="18"/>
              </w:rPr>
              <w:t>,</w:t>
            </w:r>
            <w:r w:rsidRPr="00506703">
              <w:rPr>
                <w:rFonts w:ascii="Times New Roman" w:hAnsi="Times New Roman"/>
                <w:sz w:val="18"/>
                <w:szCs w:val="18"/>
              </w:rPr>
              <w:t>0</w:t>
            </w:r>
          </w:p>
        </w:tc>
        <w:tc>
          <w:tcPr>
            <w:tcW w:w="653"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r w:rsidR="00747DF5" w:rsidRPr="00506703">
              <w:rPr>
                <w:rFonts w:ascii="Times New Roman" w:eastAsia="Times New Roman" w:hAnsi="Times New Roman"/>
                <w:sz w:val="18"/>
                <w:szCs w:val="18"/>
              </w:rPr>
              <w:t>5,</w:t>
            </w:r>
            <w:r w:rsidRPr="00506703">
              <w:rPr>
                <w:rFonts w:ascii="Times New Roman" w:eastAsia="Times New Roman" w:hAnsi="Times New Roman"/>
                <w:sz w:val="18"/>
                <w:szCs w:val="18"/>
              </w:rPr>
              <w:t>0</w:t>
            </w:r>
          </w:p>
        </w:tc>
        <w:tc>
          <w:tcPr>
            <w:tcW w:w="97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9E7010" w:rsidRPr="00506703" w:rsidTr="00242D86">
        <w:tblPrEx>
          <w:tblBorders>
            <w:bottom w:val="single" w:sz="4" w:space="0" w:color="auto"/>
          </w:tblBorders>
          <w:tblCellMar>
            <w:top w:w="6" w:type="dxa"/>
            <w:bottom w:w="6" w:type="dxa"/>
          </w:tblCellMar>
        </w:tblPrEx>
        <w:trPr>
          <w:trHeight w:val="20"/>
        </w:trPr>
        <w:tc>
          <w:tcPr>
            <w:tcW w:w="549"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2281" w:type="dxa"/>
            <w:vAlign w:val="center"/>
          </w:tcPr>
          <w:p w:rsidR="009E7010" w:rsidRPr="00506703" w:rsidRDefault="009E7010" w:rsidP="009E7010">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Коммерческие сделки, совершенные юридическими лицами, зарегистрированными в Республике Татарстан, по экспорту сквозных технологий Национальной технологической инциативы</w:t>
            </w:r>
          </w:p>
        </w:tc>
        <w:tc>
          <w:tcPr>
            <w:tcW w:w="1245" w:type="dxa"/>
          </w:tcPr>
          <w:p w:rsidR="009E7010" w:rsidRPr="00506703" w:rsidRDefault="009E7010" w:rsidP="009E7010">
            <w:pPr>
              <w:widowControl w:val="0"/>
              <w:jc w:val="center"/>
              <w:rPr>
                <w:sz w:val="18"/>
                <w:szCs w:val="18"/>
              </w:rPr>
            </w:pPr>
            <w:r w:rsidRPr="00506703">
              <w:rPr>
                <w:rFonts w:ascii="Times New Roman" w:eastAsia="Times New Roman" w:hAnsi="Times New Roman"/>
                <w:sz w:val="18"/>
                <w:szCs w:val="18"/>
              </w:rPr>
              <w:t>ГП</w:t>
            </w:r>
          </w:p>
        </w:tc>
        <w:tc>
          <w:tcPr>
            <w:tcW w:w="937"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hAnsi="Times New Roman"/>
                <w:sz w:val="18"/>
                <w:szCs w:val="18"/>
              </w:rPr>
              <w:t>число соглашений</w:t>
            </w:r>
          </w:p>
        </w:tc>
        <w:tc>
          <w:tcPr>
            <w:tcW w:w="1024" w:type="dxa"/>
            <w:shd w:val="clear" w:color="auto" w:fill="auto"/>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0</w:t>
            </w:r>
          </w:p>
        </w:tc>
        <w:tc>
          <w:tcPr>
            <w:tcW w:w="763" w:type="dxa"/>
            <w:shd w:val="clear" w:color="auto" w:fill="auto"/>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55</w:t>
            </w:r>
          </w:p>
        </w:tc>
        <w:tc>
          <w:tcPr>
            <w:tcW w:w="851"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65</w:t>
            </w:r>
          </w:p>
        </w:tc>
        <w:tc>
          <w:tcPr>
            <w:tcW w:w="764" w:type="dxa"/>
            <w:gridSpan w:val="2"/>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75</w:t>
            </w:r>
          </w:p>
        </w:tc>
        <w:tc>
          <w:tcPr>
            <w:tcW w:w="653"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90</w:t>
            </w:r>
          </w:p>
        </w:tc>
        <w:tc>
          <w:tcPr>
            <w:tcW w:w="97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9E7010" w:rsidRPr="00506703" w:rsidTr="006B5410">
        <w:tblPrEx>
          <w:tblBorders>
            <w:bottom w:val="single" w:sz="4" w:space="0" w:color="auto"/>
          </w:tblBorders>
          <w:tblCellMar>
            <w:top w:w="6" w:type="dxa"/>
            <w:bottom w:w="6" w:type="dxa"/>
          </w:tblCellMar>
        </w:tblPrEx>
        <w:trPr>
          <w:trHeight w:val="20"/>
        </w:trPr>
        <w:tc>
          <w:tcPr>
            <w:tcW w:w="549"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2281" w:type="dxa"/>
            <w:vAlign w:val="center"/>
          </w:tcPr>
          <w:p w:rsidR="009E7010" w:rsidRPr="00506703" w:rsidRDefault="009E7010" w:rsidP="009E7010">
            <w:pPr>
              <w:widowControl w:val="0"/>
              <w:jc w:val="both"/>
              <w:rPr>
                <w:rFonts w:ascii="Times New Roman" w:eastAsiaTheme="minorEastAsia" w:hAnsi="Times New Roman"/>
                <w:sz w:val="18"/>
                <w:szCs w:val="18"/>
              </w:rPr>
            </w:pPr>
            <w:r w:rsidRPr="00506703">
              <w:rPr>
                <w:rFonts w:ascii="Times New Roman" w:eastAsia="Times New Roman" w:hAnsi="Times New Roman"/>
                <w:sz w:val="18"/>
                <w:szCs w:val="18"/>
              </w:rPr>
              <w:t>Количество созданных многофункциональных республиканских центров изобретательской деятельности</w:t>
            </w:r>
          </w:p>
        </w:tc>
        <w:tc>
          <w:tcPr>
            <w:tcW w:w="1245" w:type="dxa"/>
          </w:tcPr>
          <w:p w:rsidR="009E7010" w:rsidRPr="00506703" w:rsidRDefault="009E7010" w:rsidP="009E7010">
            <w:pPr>
              <w:widowControl w:val="0"/>
              <w:jc w:val="center"/>
              <w:rPr>
                <w:sz w:val="18"/>
                <w:szCs w:val="18"/>
              </w:rPr>
            </w:pPr>
            <w:r w:rsidRPr="00506703">
              <w:rPr>
                <w:rFonts w:ascii="Times New Roman" w:eastAsia="Times New Roman" w:hAnsi="Times New Roman"/>
                <w:sz w:val="18"/>
                <w:szCs w:val="18"/>
              </w:rPr>
              <w:t>ГП</w:t>
            </w:r>
          </w:p>
        </w:tc>
        <w:tc>
          <w:tcPr>
            <w:tcW w:w="937"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rPr>
              <w:t>единиц</w:t>
            </w:r>
          </w:p>
        </w:tc>
        <w:tc>
          <w:tcPr>
            <w:tcW w:w="1024"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0</w:t>
            </w:r>
          </w:p>
        </w:tc>
        <w:tc>
          <w:tcPr>
            <w:tcW w:w="763"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851"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764" w:type="dxa"/>
            <w:gridSpan w:val="2"/>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653" w:type="dxa"/>
          </w:tcPr>
          <w:p w:rsidR="009E7010" w:rsidRPr="00506703" w:rsidRDefault="005C183B" w:rsidP="009E7010">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1</w:t>
            </w:r>
          </w:p>
        </w:tc>
        <w:tc>
          <w:tcPr>
            <w:tcW w:w="97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BB3300" w:rsidRPr="00506703" w:rsidRDefault="00BB330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p w:rsidR="00BB3300" w:rsidRPr="00506703" w:rsidRDefault="00BB3300" w:rsidP="009E7010">
            <w:pPr>
              <w:widowControl w:val="0"/>
              <w:jc w:val="center"/>
              <w:rPr>
                <w:rFonts w:ascii="Times New Roman" w:eastAsia="Times New Roman" w:hAnsi="Times New Roman"/>
                <w:sz w:val="18"/>
                <w:szCs w:val="18"/>
              </w:rPr>
            </w:pPr>
          </w:p>
        </w:tc>
        <w:tc>
          <w:tcPr>
            <w:tcW w:w="191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9E7010" w:rsidRPr="00506703" w:rsidTr="00242D86">
        <w:tblPrEx>
          <w:tblBorders>
            <w:bottom w:val="single" w:sz="4" w:space="0" w:color="auto"/>
          </w:tblBorders>
          <w:tblCellMar>
            <w:top w:w="6" w:type="dxa"/>
            <w:bottom w:w="6" w:type="dxa"/>
          </w:tblCellMar>
        </w:tblPrEx>
        <w:trPr>
          <w:trHeight w:val="20"/>
        </w:trPr>
        <w:tc>
          <w:tcPr>
            <w:tcW w:w="549"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2281" w:type="dxa"/>
            <w:vAlign w:val="center"/>
          </w:tcPr>
          <w:p w:rsidR="009E7010" w:rsidRPr="00506703" w:rsidRDefault="009E7010" w:rsidP="00C63254">
            <w:pPr>
              <w:widowControl w:val="0"/>
              <w:autoSpaceDE w:val="0"/>
              <w:autoSpaceDN w:val="0"/>
              <w:adjustRightInd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w:t>
            </w:r>
            <w:r w:rsidR="00373E77" w:rsidRPr="00506703">
              <w:rPr>
                <w:rFonts w:ascii="Times New Roman" w:hAnsi="Times New Roman"/>
                <w:sz w:val="18"/>
                <w:szCs w:val="18"/>
              </w:rPr>
              <w:t>дополнительных профессиональных программ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p>
        </w:tc>
        <w:tc>
          <w:tcPr>
            <w:tcW w:w="1245" w:type="dxa"/>
          </w:tcPr>
          <w:p w:rsidR="009E7010" w:rsidRPr="00506703" w:rsidRDefault="009E7010" w:rsidP="009E7010">
            <w:pPr>
              <w:widowControl w:val="0"/>
              <w:jc w:val="center"/>
              <w:rPr>
                <w:sz w:val="18"/>
                <w:szCs w:val="18"/>
              </w:rPr>
            </w:pPr>
            <w:r w:rsidRPr="00506703">
              <w:rPr>
                <w:rFonts w:ascii="Times New Roman" w:eastAsia="Times New Roman" w:hAnsi="Times New Roman"/>
                <w:sz w:val="18"/>
                <w:szCs w:val="18"/>
              </w:rPr>
              <w:t>ГП</w:t>
            </w:r>
          </w:p>
        </w:tc>
        <w:tc>
          <w:tcPr>
            <w:tcW w:w="937"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rPr>
              <w:t>единиц</w:t>
            </w:r>
          </w:p>
        </w:tc>
        <w:tc>
          <w:tcPr>
            <w:tcW w:w="1024" w:type="dxa"/>
            <w:shd w:val="clear" w:color="auto" w:fill="auto"/>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0</w:t>
            </w:r>
          </w:p>
        </w:tc>
        <w:tc>
          <w:tcPr>
            <w:tcW w:w="763" w:type="dxa"/>
            <w:shd w:val="clear" w:color="auto" w:fill="auto"/>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w:t>
            </w:r>
          </w:p>
        </w:tc>
        <w:tc>
          <w:tcPr>
            <w:tcW w:w="851"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3</w:t>
            </w:r>
          </w:p>
        </w:tc>
        <w:tc>
          <w:tcPr>
            <w:tcW w:w="764" w:type="dxa"/>
            <w:gridSpan w:val="2"/>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4</w:t>
            </w:r>
          </w:p>
        </w:tc>
        <w:tc>
          <w:tcPr>
            <w:tcW w:w="653"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97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9E7010" w:rsidRPr="00506703" w:rsidRDefault="00373E77" w:rsidP="009E7010">
            <w:pPr>
              <w:widowControl w:val="0"/>
              <w:jc w:val="center"/>
              <w:rPr>
                <w:rFonts w:ascii="Times New Roman" w:eastAsia="Times New Roman" w:hAnsi="Times New Roman"/>
                <w:strike/>
                <w:color w:val="FF0000"/>
                <w:sz w:val="18"/>
                <w:szCs w:val="18"/>
              </w:rPr>
            </w:pPr>
            <w:r w:rsidRPr="00506703">
              <w:rPr>
                <w:rFonts w:ascii="Times New Roman" w:eastAsia="Times New Roman" w:hAnsi="Times New Roman"/>
                <w:sz w:val="18"/>
                <w:szCs w:val="18"/>
              </w:rPr>
              <w:t>да</w:t>
            </w:r>
          </w:p>
        </w:tc>
        <w:tc>
          <w:tcPr>
            <w:tcW w:w="124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tc>
      </w:tr>
      <w:tr w:rsidR="009E7010" w:rsidRPr="00506703" w:rsidTr="006B5410">
        <w:tblPrEx>
          <w:tblBorders>
            <w:bottom w:val="single" w:sz="4" w:space="0" w:color="auto"/>
          </w:tblBorders>
          <w:tblCellMar>
            <w:top w:w="6" w:type="dxa"/>
            <w:bottom w:w="6" w:type="dxa"/>
          </w:tblCellMar>
        </w:tblPrEx>
        <w:trPr>
          <w:trHeight w:val="20"/>
        </w:trPr>
        <w:tc>
          <w:tcPr>
            <w:tcW w:w="549" w:type="dxa"/>
          </w:tcPr>
          <w:p w:rsidR="009E7010" w:rsidRPr="00506703" w:rsidRDefault="009E7010" w:rsidP="009E70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2281" w:type="dxa"/>
            <w:vAlign w:val="center"/>
          </w:tcPr>
          <w:p w:rsidR="009E7010" w:rsidRPr="00506703" w:rsidRDefault="009E7010" w:rsidP="00C63254">
            <w:pPr>
              <w:widowControl w:val="0"/>
              <w:jc w:val="both"/>
              <w:rPr>
                <w:rFonts w:ascii="Times New Roman" w:hAnsi="Times New Roman"/>
                <w:sz w:val="18"/>
                <w:szCs w:val="18"/>
              </w:rPr>
            </w:pPr>
            <w:r w:rsidRPr="00506703">
              <w:rPr>
                <w:rFonts w:ascii="Times New Roman" w:eastAsia="Times New Roman" w:hAnsi="Times New Roman"/>
                <w:sz w:val="18"/>
                <w:szCs w:val="18"/>
              </w:rPr>
              <w:t xml:space="preserve">Количество специалистов, прошедших </w:t>
            </w:r>
            <w:r w:rsidR="00373E77" w:rsidRPr="00506703">
              <w:rPr>
                <w:rFonts w:ascii="Times New Roman" w:hAnsi="Times New Roman"/>
                <w:sz w:val="18"/>
                <w:szCs w:val="18"/>
              </w:rPr>
              <w:t>обучение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p>
        </w:tc>
        <w:tc>
          <w:tcPr>
            <w:tcW w:w="1245"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tcPr>
          <w:p w:rsidR="009E7010" w:rsidRPr="00506703" w:rsidRDefault="009E7010" w:rsidP="009E7010">
            <w:pPr>
              <w:widowControl w:val="0"/>
              <w:jc w:val="center"/>
              <w:rPr>
                <w:rFonts w:ascii="Times New Roman" w:hAnsi="Times New Roman"/>
                <w:sz w:val="18"/>
                <w:szCs w:val="18"/>
              </w:rPr>
            </w:pPr>
            <w:r w:rsidRPr="00506703">
              <w:rPr>
                <w:rFonts w:ascii="Times New Roman" w:eastAsia="Times New Roman" w:hAnsi="Times New Roman"/>
                <w:sz w:val="18"/>
                <w:szCs w:val="18"/>
              </w:rPr>
              <w:t>человек</w:t>
            </w:r>
          </w:p>
        </w:tc>
        <w:tc>
          <w:tcPr>
            <w:tcW w:w="1024"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0</w:t>
            </w:r>
          </w:p>
        </w:tc>
        <w:tc>
          <w:tcPr>
            <w:tcW w:w="763"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hAnsi="Times New Roman"/>
                <w:sz w:val="18"/>
                <w:szCs w:val="18"/>
              </w:rPr>
              <w:t>200</w:t>
            </w:r>
          </w:p>
        </w:tc>
        <w:tc>
          <w:tcPr>
            <w:tcW w:w="851" w:type="dxa"/>
          </w:tcPr>
          <w:p w:rsidR="00373E77" w:rsidRPr="00506703" w:rsidRDefault="00373E77" w:rsidP="00373E77">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400</w:t>
            </w:r>
          </w:p>
        </w:tc>
        <w:tc>
          <w:tcPr>
            <w:tcW w:w="764" w:type="dxa"/>
            <w:gridSpan w:val="2"/>
          </w:tcPr>
          <w:p w:rsidR="009E7010" w:rsidRPr="00506703" w:rsidRDefault="00373E77" w:rsidP="009E7010">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600</w:t>
            </w:r>
          </w:p>
        </w:tc>
        <w:tc>
          <w:tcPr>
            <w:tcW w:w="653" w:type="dxa"/>
          </w:tcPr>
          <w:p w:rsidR="009E7010" w:rsidRPr="00506703" w:rsidRDefault="00373E77" w:rsidP="009E7010">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800</w:t>
            </w:r>
          </w:p>
        </w:tc>
        <w:tc>
          <w:tcPr>
            <w:tcW w:w="979"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возрастающий</w:t>
            </w:r>
          </w:p>
        </w:tc>
        <w:tc>
          <w:tcPr>
            <w:tcW w:w="1246" w:type="dxa"/>
          </w:tcPr>
          <w:p w:rsidR="009E7010" w:rsidRPr="00506703" w:rsidRDefault="00373E77"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да</w:t>
            </w:r>
          </w:p>
        </w:tc>
        <w:tc>
          <w:tcPr>
            <w:tcW w:w="1246" w:type="dxa"/>
          </w:tcPr>
          <w:p w:rsidR="009E7010" w:rsidRPr="00506703" w:rsidRDefault="009E7010" w:rsidP="009E70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9E7010" w:rsidRPr="00506703" w:rsidRDefault="009E7010" w:rsidP="009E7010">
            <w:pPr>
              <w:widowControl w:val="0"/>
              <w:jc w:val="center"/>
              <w:rPr>
                <w:rFonts w:ascii="Times New Roman" w:eastAsia="Times New Roman" w:hAnsi="Times New Roman"/>
                <w:sz w:val="18"/>
                <w:szCs w:val="18"/>
              </w:rPr>
            </w:pPr>
          </w:p>
        </w:tc>
      </w:tr>
      <w:tr w:rsidR="005676BF" w:rsidRPr="00506703" w:rsidTr="006B5410">
        <w:tblPrEx>
          <w:tblBorders>
            <w:bottom w:val="single" w:sz="4" w:space="0" w:color="auto"/>
          </w:tblBorders>
          <w:tblCellMar>
            <w:top w:w="6" w:type="dxa"/>
            <w:bottom w:w="6" w:type="dxa"/>
          </w:tblCellMar>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r w:rsidR="00A45180" w:rsidRPr="00506703">
              <w:rPr>
                <w:rFonts w:ascii="Times New Roman" w:eastAsiaTheme="minorEastAsia" w:hAnsi="Times New Roman"/>
                <w:sz w:val="18"/>
                <w:szCs w:val="18"/>
              </w:rPr>
              <w:t>.</w:t>
            </w:r>
          </w:p>
        </w:tc>
        <w:tc>
          <w:tcPr>
            <w:tcW w:w="2281" w:type="dxa"/>
            <w:vAlign w:val="center"/>
          </w:tcPr>
          <w:p w:rsidR="00C70ECB" w:rsidRPr="00506703" w:rsidRDefault="00C70ECB"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Количество участников от Республики Татарстан в отраслевых федеральных и межрегиональных форумах</w:t>
            </w:r>
          </w:p>
        </w:tc>
        <w:tc>
          <w:tcPr>
            <w:tcW w:w="124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человек</w:t>
            </w:r>
          </w:p>
        </w:tc>
        <w:tc>
          <w:tcPr>
            <w:tcW w:w="1024"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24</w:t>
            </w:r>
          </w:p>
        </w:tc>
        <w:tc>
          <w:tcPr>
            <w:tcW w:w="763"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2023</w:t>
            </w:r>
          </w:p>
        </w:tc>
        <w:tc>
          <w:tcPr>
            <w:tcW w:w="709"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26</w:t>
            </w:r>
          </w:p>
        </w:tc>
        <w:tc>
          <w:tcPr>
            <w:tcW w:w="851"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28</w:t>
            </w:r>
          </w:p>
        </w:tc>
        <w:tc>
          <w:tcPr>
            <w:tcW w:w="764" w:type="dxa"/>
            <w:gridSpan w:val="2"/>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30</w:t>
            </w:r>
          </w:p>
        </w:tc>
        <w:tc>
          <w:tcPr>
            <w:tcW w:w="653"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32</w:t>
            </w:r>
          </w:p>
        </w:tc>
        <w:tc>
          <w:tcPr>
            <w:tcW w:w="97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возрастающий </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C70ECB" w:rsidRPr="00506703" w:rsidRDefault="00C70ECB" w:rsidP="006B5410">
            <w:pPr>
              <w:widowControl w:val="0"/>
              <w:jc w:val="center"/>
              <w:rPr>
                <w:rFonts w:ascii="Times New Roman" w:eastAsia="Times New Roman" w:hAnsi="Times New Roman"/>
                <w:sz w:val="18"/>
                <w:szCs w:val="18"/>
              </w:rPr>
            </w:pPr>
          </w:p>
        </w:tc>
      </w:tr>
      <w:tr w:rsidR="005676BF" w:rsidRPr="00506703" w:rsidTr="006B5410">
        <w:tblPrEx>
          <w:tblBorders>
            <w:bottom w:val="single" w:sz="4" w:space="0" w:color="auto"/>
          </w:tblBorders>
          <w:tblCellMar>
            <w:top w:w="6" w:type="dxa"/>
            <w:bottom w:w="6" w:type="dxa"/>
          </w:tblCellMar>
        </w:tblPrEx>
        <w:trPr>
          <w:trHeight w:val="20"/>
        </w:trPr>
        <w:tc>
          <w:tcPr>
            <w:tcW w:w="54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r w:rsidR="00A45180" w:rsidRPr="00506703">
              <w:rPr>
                <w:rFonts w:ascii="Times New Roman" w:eastAsiaTheme="minorEastAsia" w:hAnsi="Times New Roman"/>
                <w:sz w:val="18"/>
                <w:szCs w:val="18"/>
              </w:rPr>
              <w:t>.</w:t>
            </w:r>
          </w:p>
        </w:tc>
        <w:tc>
          <w:tcPr>
            <w:tcW w:w="2281" w:type="dxa"/>
            <w:vAlign w:val="center"/>
          </w:tcPr>
          <w:p w:rsidR="00C70ECB" w:rsidRPr="00506703" w:rsidRDefault="00C70ECB"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Количество участников Республиканского конкурса на лучшее освещение деятельности движения работающей молодежи Республики Татарстан в средствах массовой информации и социальных сетях</w:t>
            </w:r>
          </w:p>
        </w:tc>
        <w:tc>
          <w:tcPr>
            <w:tcW w:w="124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937"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человек</w:t>
            </w:r>
          </w:p>
        </w:tc>
        <w:tc>
          <w:tcPr>
            <w:tcW w:w="1024" w:type="dxa"/>
          </w:tcPr>
          <w:p w:rsidR="00C70ECB" w:rsidRPr="00506703" w:rsidRDefault="00C70ECB" w:rsidP="006B5410">
            <w:pPr>
              <w:widowControl w:val="0"/>
              <w:jc w:val="center"/>
              <w:rPr>
                <w:rFonts w:ascii="Times New Roman" w:hAnsi="Times New Roman"/>
                <w:sz w:val="18"/>
                <w:szCs w:val="18"/>
              </w:rPr>
            </w:pPr>
            <w:r w:rsidRPr="00506703">
              <w:rPr>
                <w:rFonts w:ascii="Times New Roman" w:eastAsia="Times New Roman" w:hAnsi="Times New Roman"/>
                <w:u w:color="000000"/>
              </w:rPr>
              <w:t>16</w:t>
            </w:r>
          </w:p>
        </w:tc>
        <w:tc>
          <w:tcPr>
            <w:tcW w:w="763" w:type="dxa"/>
          </w:tcPr>
          <w:p w:rsidR="00C70ECB" w:rsidRPr="00506703" w:rsidRDefault="00C70ECB" w:rsidP="006B5410">
            <w:pPr>
              <w:widowControl w:val="0"/>
              <w:jc w:val="center"/>
              <w:rPr>
                <w:rFonts w:ascii="Times New Roman" w:hAnsi="Times New Roman"/>
                <w:sz w:val="18"/>
                <w:szCs w:val="18"/>
              </w:rPr>
            </w:pPr>
            <w:r w:rsidRPr="00506703">
              <w:rPr>
                <w:rFonts w:ascii="Times New Roman" w:eastAsia="Times New Roman" w:hAnsi="Times New Roman"/>
                <w:u w:color="000000"/>
              </w:rPr>
              <w:t>2023</w:t>
            </w:r>
          </w:p>
        </w:tc>
        <w:tc>
          <w:tcPr>
            <w:tcW w:w="709"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18</w:t>
            </w:r>
          </w:p>
        </w:tc>
        <w:tc>
          <w:tcPr>
            <w:tcW w:w="851" w:type="dxa"/>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20</w:t>
            </w:r>
          </w:p>
        </w:tc>
        <w:tc>
          <w:tcPr>
            <w:tcW w:w="764" w:type="dxa"/>
            <w:gridSpan w:val="2"/>
          </w:tcPr>
          <w:p w:rsidR="00C70ECB" w:rsidRPr="00506703" w:rsidRDefault="00C70ECB" w:rsidP="006B5410">
            <w:pPr>
              <w:widowControl w:val="0"/>
              <w:jc w:val="center"/>
              <w:rPr>
                <w:rFonts w:ascii="Times New Roman" w:hAnsi="Times New Roman"/>
                <w:sz w:val="18"/>
                <w:szCs w:val="18"/>
              </w:rPr>
            </w:pPr>
            <w:r w:rsidRPr="00506703">
              <w:rPr>
                <w:rFonts w:ascii="Times New Roman" w:hAnsi="Times New Roman"/>
              </w:rPr>
              <w:t>22</w:t>
            </w:r>
          </w:p>
        </w:tc>
        <w:tc>
          <w:tcPr>
            <w:tcW w:w="653"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24</w:t>
            </w:r>
          </w:p>
        </w:tc>
        <w:tc>
          <w:tcPr>
            <w:tcW w:w="97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возрастающий </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246"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1916" w:type="dxa"/>
          </w:tcPr>
          <w:p w:rsidR="00C70ECB" w:rsidRPr="00506703" w:rsidRDefault="00C70ECB" w:rsidP="006B5410">
            <w:pPr>
              <w:widowControl w:val="0"/>
              <w:jc w:val="center"/>
              <w:rPr>
                <w:rFonts w:ascii="Times New Roman" w:eastAsia="Times New Roman" w:hAnsi="Times New Roman"/>
                <w:sz w:val="18"/>
                <w:szCs w:val="18"/>
              </w:rPr>
            </w:pPr>
          </w:p>
        </w:tc>
      </w:tr>
    </w:tbl>
    <w:p w:rsidR="00647C64" w:rsidRPr="00506703" w:rsidRDefault="00647C64" w:rsidP="00647C64">
      <w:pPr>
        <w:tabs>
          <w:tab w:val="left" w:pos="284"/>
        </w:tabs>
        <w:spacing w:after="0" w:line="240" w:lineRule="auto"/>
        <w:ind w:left="22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br w:type="page"/>
      </w:r>
    </w:p>
    <w:p w:rsidR="003A0ABF" w:rsidRPr="00506703" w:rsidRDefault="00AC39C8" w:rsidP="00647C64">
      <w:pPr>
        <w:tabs>
          <w:tab w:val="left" w:pos="284"/>
        </w:tabs>
        <w:spacing w:after="0" w:line="240" w:lineRule="auto"/>
        <w:ind w:left="22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3.</w:t>
      </w:r>
      <w:r w:rsidRPr="00506703">
        <w:rPr>
          <w:rFonts w:ascii="Times New Roman" w:eastAsiaTheme="minorEastAsia" w:hAnsi="Times New Roman" w:cs="Times New Roman"/>
          <w:szCs w:val="28"/>
        </w:rPr>
        <w:t xml:space="preserve"> </w:t>
      </w:r>
      <w:r w:rsidR="003A0ABF" w:rsidRPr="00506703">
        <w:rPr>
          <w:rFonts w:ascii="Times New Roman" w:eastAsiaTheme="minorEastAsia" w:hAnsi="Times New Roman" w:cs="Times New Roman"/>
          <w:sz w:val="28"/>
          <w:szCs w:val="28"/>
        </w:rPr>
        <w:t>План достижения показателей регионального проекта в 2024 году</w:t>
      </w:r>
    </w:p>
    <w:p w:rsidR="00647C64" w:rsidRPr="00506703" w:rsidRDefault="00647C64" w:rsidP="00647C64">
      <w:pPr>
        <w:tabs>
          <w:tab w:val="left" w:pos="284"/>
        </w:tabs>
        <w:spacing w:after="0" w:line="240" w:lineRule="auto"/>
        <w:ind w:left="227"/>
        <w:jc w:val="center"/>
        <w:rPr>
          <w:rFonts w:ascii="Times New Roman" w:eastAsiaTheme="minorEastAsia" w:hAnsi="Times New Roman" w:cs="Times New Roman"/>
          <w:sz w:val="28"/>
          <w:szCs w:val="28"/>
        </w:rPr>
      </w:pPr>
    </w:p>
    <w:tbl>
      <w:tblPr>
        <w:tblStyle w:val="220"/>
        <w:tblW w:w="0" w:type="auto"/>
        <w:tblLayout w:type="fixed"/>
        <w:tblCellMar>
          <w:top w:w="45" w:type="dxa"/>
          <w:bottom w:w="45" w:type="dxa"/>
        </w:tblCellMar>
        <w:tblLook w:val="0000" w:firstRow="0" w:lastRow="0" w:firstColumn="0" w:lastColumn="0" w:noHBand="0" w:noVBand="0"/>
      </w:tblPr>
      <w:tblGrid>
        <w:gridCol w:w="518"/>
        <w:gridCol w:w="3991"/>
        <w:gridCol w:w="1029"/>
        <w:gridCol w:w="1313"/>
        <w:gridCol w:w="614"/>
        <w:gridCol w:w="614"/>
        <w:gridCol w:w="614"/>
        <w:gridCol w:w="614"/>
        <w:gridCol w:w="614"/>
        <w:gridCol w:w="614"/>
        <w:gridCol w:w="614"/>
        <w:gridCol w:w="614"/>
        <w:gridCol w:w="614"/>
        <w:gridCol w:w="614"/>
        <w:gridCol w:w="623"/>
        <w:gridCol w:w="1513"/>
      </w:tblGrid>
      <w:tr w:rsidR="005676BF" w:rsidRPr="00506703" w:rsidTr="00936B1F">
        <w:trPr>
          <w:trHeight w:val="20"/>
        </w:trPr>
        <w:tc>
          <w:tcPr>
            <w:tcW w:w="518" w:type="dxa"/>
            <w:vMerge w:val="restart"/>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п/п</w:t>
            </w:r>
          </w:p>
        </w:tc>
        <w:tc>
          <w:tcPr>
            <w:tcW w:w="3991" w:type="dxa"/>
            <w:vMerge w:val="restart"/>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Показатели регионального проекта</w:t>
            </w:r>
          </w:p>
          <w:p w:rsidR="00151A71" w:rsidRPr="00506703" w:rsidRDefault="00151A71" w:rsidP="00647C64">
            <w:pPr>
              <w:widowControl w:val="0"/>
              <w:jc w:val="center"/>
              <w:rPr>
                <w:rFonts w:ascii="Times New Roman" w:eastAsiaTheme="minorEastAsia" w:hAnsi="Times New Roman"/>
                <w:sz w:val="18"/>
                <w:szCs w:val="18"/>
              </w:rPr>
            </w:pPr>
          </w:p>
        </w:tc>
        <w:tc>
          <w:tcPr>
            <w:tcW w:w="1029" w:type="dxa"/>
            <w:vMerge w:val="restart"/>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Уровень показателя</w:t>
            </w:r>
          </w:p>
        </w:tc>
        <w:tc>
          <w:tcPr>
            <w:tcW w:w="1313" w:type="dxa"/>
            <w:vMerge w:val="restart"/>
          </w:tcPr>
          <w:p w:rsidR="00936B1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Единица </w:t>
            </w:r>
          </w:p>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измерения</w:t>
            </w:r>
          </w:p>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 ОКЕИ)</w:t>
            </w:r>
          </w:p>
        </w:tc>
        <w:tc>
          <w:tcPr>
            <w:tcW w:w="6763" w:type="dxa"/>
            <w:gridSpan w:val="11"/>
          </w:tcPr>
          <w:p w:rsidR="003A0ABF" w:rsidRPr="00506703" w:rsidRDefault="003A0ABF" w:rsidP="001A7D6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Плановые значения по месяцам</w:t>
            </w:r>
          </w:p>
        </w:tc>
        <w:tc>
          <w:tcPr>
            <w:tcW w:w="1513" w:type="dxa"/>
            <w:vMerge w:val="restart"/>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 конец </w:t>
            </w:r>
          </w:p>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w:t>
            </w:r>
          </w:p>
        </w:tc>
      </w:tr>
      <w:tr w:rsidR="005676BF" w:rsidRPr="00506703" w:rsidTr="00936B1F">
        <w:trPr>
          <w:trHeight w:val="1262"/>
        </w:trPr>
        <w:tc>
          <w:tcPr>
            <w:tcW w:w="518" w:type="dxa"/>
            <w:vMerge/>
          </w:tcPr>
          <w:p w:rsidR="003A0ABF" w:rsidRPr="00506703" w:rsidRDefault="003A0ABF" w:rsidP="00647C64">
            <w:pPr>
              <w:widowControl w:val="0"/>
              <w:jc w:val="center"/>
              <w:rPr>
                <w:rFonts w:ascii="Times New Roman" w:eastAsiaTheme="minorEastAsia" w:hAnsi="Times New Roman"/>
                <w:sz w:val="18"/>
                <w:szCs w:val="18"/>
              </w:rPr>
            </w:pPr>
          </w:p>
        </w:tc>
        <w:tc>
          <w:tcPr>
            <w:tcW w:w="3991" w:type="dxa"/>
            <w:vMerge/>
          </w:tcPr>
          <w:p w:rsidR="003A0ABF" w:rsidRPr="00506703" w:rsidRDefault="003A0ABF" w:rsidP="00647C64">
            <w:pPr>
              <w:widowControl w:val="0"/>
              <w:jc w:val="center"/>
              <w:rPr>
                <w:rFonts w:ascii="Times New Roman" w:eastAsiaTheme="minorEastAsia" w:hAnsi="Times New Roman"/>
                <w:sz w:val="18"/>
                <w:szCs w:val="18"/>
              </w:rPr>
            </w:pPr>
          </w:p>
        </w:tc>
        <w:tc>
          <w:tcPr>
            <w:tcW w:w="1029" w:type="dxa"/>
            <w:vMerge/>
          </w:tcPr>
          <w:p w:rsidR="003A0ABF" w:rsidRPr="00506703" w:rsidRDefault="003A0ABF" w:rsidP="00647C64">
            <w:pPr>
              <w:widowControl w:val="0"/>
              <w:jc w:val="center"/>
              <w:rPr>
                <w:rFonts w:ascii="Times New Roman" w:eastAsiaTheme="minorEastAsia" w:hAnsi="Times New Roman"/>
                <w:sz w:val="18"/>
                <w:szCs w:val="18"/>
              </w:rPr>
            </w:pPr>
          </w:p>
        </w:tc>
        <w:tc>
          <w:tcPr>
            <w:tcW w:w="1313" w:type="dxa"/>
            <w:vMerge/>
          </w:tcPr>
          <w:p w:rsidR="003A0ABF" w:rsidRPr="00506703" w:rsidRDefault="003A0ABF" w:rsidP="00647C64">
            <w:pPr>
              <w:widowControl w:val="0"/>
              <w:jc w:val="center"/>
              <w:rPr>
                <w:rFonts w:ascii="Times New Roman" w:eastAsiaTheme="minorEastAsia" w:hAnsi="Times New Roman"/>
                <w:sz w:val="18"/>
                <w:szCs w:val="18"/>
              </w:rPr>
            </w:pP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614"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623" w:type="dxa"/>
            <w:textDirection w:val="btLr"/>
          </w:tcPr>
          <w:p w:rsidR="003A0ABF" w:rsidRPr="00506703" w:rsidRDefault="003A0ABF"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1513" w:type="dxa"/>
            <w:vMerge/>
          </w:tcPr>
          <w:p w:rsidR="003A0ABF" w:rsidRPr="00506703" w:rsidRDefault="003A0ABF" w:rsidP="00647C64">
            <w:pPr>
              <w:widowControl w:val="0"/>
              <w:jc w:val="center"/>
              <w:rPr>
                <w:rFonts w:ascii="Times New Roman" w:eastAsiaTheme="minorEastAsia" w:hAnsi="Times New Roman"/>
                <w:sz w:val="18"/>
                <w:szCs w:val="18"/>
              </w:rPr>
            </w:pPr>
          </w:p>
        </w:tc>
      </w:tr>
      <w:tr w:rsidR="005676BF" w:rsidRPr="00506703" w:rsidTr="00936B1F">
        <w:trPr>
          <w:trHeight w:val="20"/>
        </w:trPr>
        <w:tc>
          <w:tcPr>
            <w:tcW w:w="518" w:type="dxa"/>
          </w:tcPr>
          <w:p w:rsidR="003A0ABF" w:rsidRPr="00506703" w:rsidRDefault="003A0ABF" w:rsidP="00647C64">
            <w:pPr>
              <w:widowControl w:val="0"/>
              <w:jc w:val="center"/>
              <w:rPr>
                <w:rFonts w:ascii="Times New Roman" w:eastAsiaTheme="minorEastAsia" w:hAnsi="Times New Roman"/>
                <w:sz w:val="18"/>
                <w:szCs w:val="18"/>
              </w:rPr>
            </w:pPr>
          </w:p>
        </w:tc>
        <w:tc>
          <w:tcPr>
            <w:tcW w:w="14609" w:type="dxa"/>
            <w:gridSpan w:val="15"/>
          </w:tcPr>
          <w:p w:rsidR="003A0ABF" w:rsidRPr="00506703" w:rsidRDefault="003A0ABF" w:rsidP="00647C64">
            <w:pPr>
              <w:widowControl w:val="0"/>
              <w:autoSpaceDE w:val="0"/>
              <w:autoSpaceDN w:val="0"/>
              <w:adjustRightInd w:val="0"/>
              <w:jc w:val="both"/>
              <w:rPr>
                <w:rFonts w:ascii="Times New Roman" w:eastAsia="Times New Roman" w:hAnsi="Times New Roman"/>
                <w:sz w:val="18"/>
                <w:szCs w:val="18"/>
              </w:rPr>
            </w:pPr>
            <w:r w:rsidRPr="00506703">
              <w:rPr>
                <w:rFonts w:ascii="Times New Roman" w:hAnsi="Times New Roman"/>
                <w:sz w:val="18"/>
                <w:szCs w:val="18"/>
              </w:rPr>
              <w:t>Комплексная модернизация и развитие всех элементов системы обеспечения и генерации изобретательской деятельности</w:t>
            </w:r>
          </w:p>
        </w:tc>
      </w:tr>
      <w:tr w:rsidR="005676BF" w:rsidRPr="00506703" w:rsidTr="00936B1F">
        <w:trPr>
          <w:trHeight w:val="20"/>
        </w:trPr>
        <w:tc>
          <w:tcPr>
            <w:tcW w:w="518"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3991" w:type="dxa"/>
            <w:vAlign w:val="bottom"/>
          </w:tcPr>
          <w:p w:rsidR="00B565B9" w:rsidRPr="00506703" w:rsidRDefault="00B565B9" w:rsidP="00647C6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Используемые передовые производственные технологии (в расчете на 10 тыс.человек занятого населения) </w:t>
            </w:r>
          </w:p>
        </w:tc>
        <w:tc>
          <w:tcPr>
            <w:tcW w:w="1029"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2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1513" w:type="dxa"/>
          </w:tcPr>
          <w:p w:rsidR="00B565B9" w:rsidRPr="00506703" w:rsidRDefault="00F03D5F"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38,</w:t>
            </w:r>
            <w:r w:rsidR="00B565B9" w:rsidRPr="00506703">
              <w:rPr>
                <w:rFonts w:ascii="Times New Roman" w:eastAsia="Times New Roman" w:hAnsi="Times New Roman"/>
                <w:sz w:val="18"/>
                <w:szCs w:val="18"/>
              </w:rPr>
              <w:t>0</w:t>
            </w:r>
          </w:p>
        </w:tc>
      </w:tr>
      <w:tr w:rsidR="005676BF" w:rsidRPr="00506703" w:rsidTr="00936B1F">
        <w:trPr>
          <w:trHeight w:val="20"/>
        </w:trPr>
        <w:tc>
          <w:tcPr>
            <w:tcW w:w="518"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3991" w:type="dxa"/>
            <w:vAlign w:val="bottom"/>
          </w:tcPr>
          <w:p w:rsidR="00B565B9" w:rsidRPr="00506703" w:rsidRDefault="00B565B9" w:rsidP="00647C6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Коммерческие сделки, совершенные </w:t>
            </w:r>
            <w:r w:rsidR="0057367D" w:rsidRPr="00506703">
              <w:rPr>
                <w:rFonts w:ascii="Times New Roman" w:eastAsia="Times New Roman" w:hAnsi="Times New Roman"/>
                <w:sz w:val="18"/>
                <w:szCs w:val="18"/>
              </w:rPr>
              <w:t xml:space="preserve">юридическими лицами, зарегистрированными в Республике Татарстан, </w:t>
            </w:r>
            <w:r w:rsidRPr="00506703">
              <w:rPr>
                <w:rFonts w:ascii="Times New Roman" w:eastAsia="Times New Roman" w:hAnsi="Times New Roman"/>
                <w:sz w:val="18"/>
                <w:szCs w:val="18"/>
              </w:rPr>
              <w:t xml:space="preserve">по экспорту сквозных технологий </w:t>
            </w:r>
            <w:r w:rsidR="008E2238" w:rsidRPr="00506703">
              <w:rPr>
                <w:rFonts w:ascii="Times New Roman" w:eastAsia="Times New Roman" w:hAnsi="Times New Roman"/>
                <w:sz w:val="18"/>
                <w:szCs w:val="18"/>
              </w:rPr>
              <w:t>Национальной технологической инциативы</w:t>
            </w:r>
          </w:p>
        </w:tc>
        <w:tc>
          <w:tcPr>
            <w:tcW w:w="1029"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2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1513" w:type="dxa"/>
          </w:tcPr>
          <w:p w:rsidR="00B565B9" w:rsidRPr="00506703" w:rsidRDefault="00B565B9"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55</w:t>
            </w:r>
          </w:p>
        </w:tc>
      </w:tr>
      <w:tr w:rsidR="005676BF" w:rsidRPr="00506703" w:rsidTr="00936B1F">
        <w:trPr>
          <w:trHeight w:val="20"/>
        </w:trPr>
        <w:tc>
          <w:tcPr>
            <w:tcW w:w="518"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3991" w:type="dxa"/>
            <w:vAlign w:val="bottom"/>
          </w:tcPr>
          <w:p w:rsidR="00B565B9" w:rsidRPr="00506703" w:rsidRDefault="00B565B9" w:rsidP="00647C6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созданных многофункциональных республиканских центров изобретательской деятельности </w:t>
            </w:r>
          </w:p>
        </w:tc>
        <w:tc>
          <w:tcPr>
            <w:tcW w:w="1029"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число соглашений</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2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1513" w:type="dxa"/>
          </w:tcPr>
          <w:p w:rsidR="00B565B9" w:rsidRPr="00506703" w:rsidRDefault="00B565B9"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r>
      <w:tr w:rsidR="005676BF" w:rsidRPr="00506703" w:rsidTr="00936B1F">
        <w:trPr>
          <w:trHeight w:val="20"/>
        </w:trPr>
        <w:tc>
          <w:tcPr>
            <w:tcW w:w="518"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3991" w:type="dxa"/>
            <w:vAlign w:val="bottom"/>
          </w:tcPr>
          <w:p w:rsidR="00B565B9" w:rsidRPr="00506703" w:rsidRDefault="00B565B9" w:rsidP="00C6325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w:t>
            </w:r>
            <w:r w:rsidR="00373E77" w:rsidRPr="00506703">
              <w:rPr>
                <w:rFonts w:ascii="Times New Roman" w:hAnsi="Times New Roman"/>
                <w:sz w:val="18"/>
                <w:szCs w:val="18"/>
              </w:rPr>
              <w:t>дополнительных профессиональных программ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p>
        </w:tc>
        <w:tc>
          <w:tcPr>
            <w:tcW w:w="1029"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2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1513" w:type="dxa"/>
          </w:tcPr>
          <w:p w:rsidR="00B565B9" w:rsidRPr="00506703" w:rsidRDefault="00B565B9"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r>
      <w:tr w:rsidR="005676BF" w:rsidRPr="00506703" w:rsidTr="00936B1F">
        <w:trPr>
          <w:trHeight w:val="20"/>
        </w:trPr>
        <w:tc>
          <w:tcPr>
            <w:tcW w:w="518"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3991" w:type="dxa"/>
            <w:vAlign w:val="bottom"/>
          </w:tcPr>
          <w:p w:rsidR="00B565B9" w:rsidRPr="00506703" w:rsidRDefault="00B565B9" w:rsidP="00C6325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специалистов, прошедших </w:t>
            </w:r>
            <w:r w:rsidR="00373E77" w:rsidRPr="00506703">
              <w:rPr>
                <w:rFonts w:ascii="Times New Roman" w:hAnsi="Times New Roman"/>
                <w:sz w:val="18"/>
                <w:szCs w:val="18"/>
              </w:rPr>
              <w:t>обучение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p>
        </w:tc>
        <w:tc>
          <w:tcPr>
            <w:tcW w:w="1029"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14"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623" w:type="dxa"/>
          </w:tcPr>
          <w:p w:rsidR="00B565B9" w:rsidRPr="00506703" w:rsidRDefault="00B565B9" w:rsidP="00647C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w:t>
            </w:r>
          </w:p>
        </w:tc>
        <w:tc>
          <w:tcPr>
            <w:tcW w:w="1513" w:type="dxa"/>
          </w:tcPr>
          <w:p w:rsidR="00B565B9" w:rsidRPr="00506703" w:rsidRDefault="00B565B9"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200</w:t>
            </w:r>
          </w:p>
        </w:tc>
      </w:tr>
      <w:tr w:rsidR="005676BF" w:rsidRPr="00506703" w:rsidTr="00936B1F">
        <w:trPr>
          <w:trHeight w:val="20"/>
        </w:trPr>
        <w:tc>
          <w:tcPr>
            <w:tcW w:w="518" w:type="dxa"/>
          </w:tcPr>
          <w:p w:rsidR="002C6282" w:rsidRPr="00506703" w:rsidRDefault="00E6726E"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3991" w:type="dxa"/>
            <w:vAlign w:val="center"/>
          </w:tcPr>
          <w:p w:rsidR="002C6282" w:rsidRPr="00506703" w:rsidRDefault="002C6282" w:rsidP="00647C6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Количество участников от Республики Татарстан в отраслевых федеральных и межрегиональных форумах</w:t>
            </w:r>
          </w:p>
        </w:tc>
        <w:tc>
          <w:tcPr>
            <w:tcW w:w="1029" w:type="dxa"/>
          </w:tcPr>
          <w:p w:rsidR="002C6282" w:rsidRPr="00506703" w:rsidRDefault="002C6282"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2C6282" w:rsidRPr="00506703" w:rsidRDefault="002C6282"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человек</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23"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513" w:type="dxa"/>
          </w:tcPr>
          <w:p w:rsidR="002C6282" w:rsidRPr="00506703" w:rsidRDefault="00EA5D1A"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26</w:t>
            </w:r>
          </w:p>
        </w:tc>
      </w:tr>
      <w:tr w:rsidR="00955ADE" w:rsidRPr="00506703" w:rsidTr="00936B1F">
        <w:trPr>
          <w:trHeight w:val="20"/>
        </w:trPr>
        <w:tc>
          <w:tcPr>
            <w:tcW w:w="518" w:type="dxa"/>
          </w:tcPr>
          <w:p w:rsidR="002C6282" w:rsidRPr="00506703" w:rsidRDefault="002C6282" w:rsidP="00E6726E">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7</w:t>
            </w:r>
            <w:r w:rsidR="00E6726E" w:rsidRPr="00506703">
              <w:rPr>
                <w:rFonts w:ascii="Times New Roman" w:eastAsiaTheme="minorEastAsia" w:hAnsi="Times New Roman"/>
                <w:sz w:val="18"/>
                <w:szCs w:val="18"/>
              </w:rPr>
              <w:t>.</w:t>
            </w:r>
          </w:p>
        </w:tc>
        <w:tc>
          <w:tcPr>
            <w:tcW w:w="3991" w:type="dxa"/>
            <w:vAlign w:val="center"/>
          </w:tcPr>
          <w:p w:rsidR="002C6282" w:rsidRPr="00506703" w:rsidRDefault="002C6282" w:rsidP="00647C64">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Количество участников Республиканского конкурса на лучшее освещение деятельности движения работающей молодежи Республики Татарстан в средствах массовой информации и социальных сетях</w:t>
            </w:r>
          </w:p>
        </w:tc>
        <w:tc>
          <w:tcPr>
            <w:tcW w:w="1029" w:type="dxa"/>
          </w:tcPr>
          <w:p w:rsidR="002C6282" w:rsidRPr="00506703" w:rsidRDefault="002C6282"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ГП</w:t>
            </w:r>
          </w:p>
        </w:tc>
        <w:tc>
          <w:tcPr>
            <w:tcW w:w="1313" w:type="dxa"/>
          </w:tcPr>
          <w:p w:rsidR="002C6282" w:rsidRPr="00506703" w:rsidRDefault="002C6282" w:rsidP="00647C64">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человек</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14"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23" w:type="dxa"/>
          </w:tcPr>
          <w:p w:rsidR="002C6282" w:rsidRPr="00506703" w:rsidRDefault="00EA5D1A" w:rsidP="00647C64">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513" w:type="dxa"/>
          </w:tcPr>
          <w:p w:rsidR="002C6282" w:rsidRPr="00506703" w:rsidRDefault="00EA5D1A" w:rsidP="00936B1F">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18</w:t>
            </w:r>
          </w:p>
        </w:tc>
      </w:tr>
    </w:tbl>
    <w:p w:rsidR="00936B1F" w:rsidRPr="00506703" w:rsidRDefault="00936B1F" w:rsidP="00936B1F">
      <w:pPr>
        <w:tabs>
          <w:tab w:val="left" w:pos="284"/>
        </w:tabs>
        <w:spacing w:after="0" w:line="240" w:lineRule="auto"/>
        <w:ind w:left="57"/>
        <w:jc w:val="center"/>
        <w:rPr>
          <w:rFonts w:ascii="Times New Roman" w:eastAsiaTheme="minorEastAsia" w:hAnsi="Times New Roman" w:cs="Times New Roman"/>
          <w:sz w:val="28"/>
          <w:szCs w:val="28"/>
        </w:rPr>
      </w:pPr>
    </w:p>
    <w:p w:rsidR="00C70ECB" w:rsidRPr="00506703" w:rsidRDefault="00C70ECB" w:rsidP="00C70ECB">
      <w:pPr>
        <w:tabs>
          <w:tab w:val="left" w:pos="284"/>
        </w:tabs>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4.</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Мероприятия (результаты) регионального проекта</w:t>
      </w:r>
    </w:p>
    <w:p w:rsidR="00C70ECB" w:rsidRPr="00506703" w:rsidRDefault="00C70ECB" w:rsidP="00C70ECB">
      <w:pPr>
        <w:tabs>
          <w:tab w:val="left" w:pos="284"/>
        </w:tabs>
        <w:spacing w:after="0" w:line="240" w:lineRule="auto"/>
        <w:ind w:left="57"/>
        <w:jc w:val="center"/>
        <w:rPr>
          <w:rFonts w:ascii="Times New Roman" w:eastAsiaTheme="minorEastAsia" w:hAnsi="Times New Roman" w:cs="Times New Roman"/>
          <w:sz w:val="28"/>
          <w:szCs w:val="28"/>
        </w:rPr>
      </w:pPr>
    </w:p>
    <w:tbl>
      <w:tblPr>
        <w:tblStyle w:val="220"/>
        <w:tblW w:w="15180" w:type="dxa"/>
        <w:tblBorders>
          <w:bottom w:val="none" w:sz="0" w:space="0" w:color="auto"/>
        </w:tblBorders>
        <w:tblLayout w:type="fixed"/>
        <w:tblLook w:val="0400" w:firstRow="0" w:lastRow="0" w:firstColumn="0" w:lastColumn="0" w:noHBand="0" w:noVBand="1"/>
      </w:tblPr>
      <w:tblGrid>
        <w:gridCol w:w="688"/>
        <w:gridCol w:w="2213"/>
        <w:gridCol w:w="1520"/>
        <w:gridCol w:w="815"/>
        <w:gridCol w:w="709"/>
        <w:gridCol w:w="709"/>
        <w:gridCol w:w="567"/>
        <w:gridCol w:w="714"/>
        <w:gridCol w:w="709"/>
        <w:gridCol w:w="1418"/>
        <w:gridCol w:w="1417"/>
        <w:gridCol w:w="1529"/>
        <w:gridCol w:w="2155"/>
        <w:gridCol w:w="17"/>
      </w:tblGrid>
      <w:tr w:rsidR="005676BF" w:rsidRPr="00506703" w:rsidTr="00524201">
        <w:trPr>
          <w:gridAfter w:val="1"/>
          <w:wAfter w:w="17" w:type="dxa"/>
          <w:trHeight w:val="20"/>
        </w:trPr>
        <w:tc>
          <w:tcPr>
            <w:tcW w:w="688"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w:t>
            </w:r>
          </w:p>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 п/п</w:t>
            </w:r>
          </w:p>
        </w:tc>
        <w:tc>
          <w:tcPr>
            <w:tcW w:w="2213"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w:t>
            </w:r>
          </w:p>
        </w:tc>
        <w:tc>
          <w:tcPr>
            <w:tcW w:w="1520" w:type="dxa"/>
            <w:vMerge w:val="restart"/>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Единица измерения</w:t>
            </w:r>
            <w:r w:rsidRPr="00506703">
              <w:rPr>
                <w:rFonts w:ascii="Times New Roman" w:eastAsia="Times New Roman" w:hAnsi="Times New Roman"/>
                <w:sz w:val="18"/>
                <w:szCs w:val="18"/>
              </w:rPr>
              <w:br/>
              <w:t>(по ОКЕИ)</w:t>
            </w:r>
          </w:p>
        </w:tc>
        <w:tc>
          <w:tcPr>
            <w:tcW w:w="1524" w:type="dxa"/>
            <w:gridSpan w:val="2"/>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Базовое значение</w:t>
            </w:r>
          </w:p>
        </w:tc>
        <w:tc>
          <w:tcPr>
            <w:tcW w:w="2699" w:type="dxa"/>
            <w:gridSpan w:val="4"/>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Период, год</w:t>
            </w:r>
          </w:p>
          <w:p w:rsidR="00151A71" w:rsidRPr="00506703" w:rsidRDefault="00151A71"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418"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Характеристика мероприятия</w:t>
            </w:r>
          </w:p>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 xml:space="preserve"> (результата)</w:t>
            </w:r>
          </w:p>
        </w:tc>
        <w:tc>
          <w:tcPr>
            <w:tcW w:w="1417"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Тип мероприятия (результата)</w:t>
            </w:r>
          </w:p>
        </w:tc>
        <w:tc>
          <w:tcPr>
            <w:tcW w:w="1529" w:type="dxa"/>
          </w:tcPr>
          <w:p w:rsidR="00151A71"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Декомпозиция на муниципальные образования</w:t>
            </w:r>
            <w:r w:rsidR="00151A71" w:rsidRPr="00506703">
              <w:rPr>
                <w:rFonts w:ascii="Times New Roman" w:eastAsia="Times New Roman" w:hAnsi="Times New Roman"/>
                <w:sz w:val="18"/>
                <w:szCs w:val="18"/>
              </w:rPr>
              <w:t xml:space="preserve"> </w:t>
            </w:r>
          </w:p>
          <w:p w:rsidR="00C70ECB" w:rsidRPr="00506703" w:rsidRDefault="00C70ECB" w:rsidP="006B5410">
            <w:pPr>
              <w:widowControl w:val="0"/>
              <w:jc w:val="center"/>
              <w:rPr>
                <w:rFonts w:ascii="Times New Roman" w:eastAsia="Times New Roman" w:hAnsi="Times New Roman"/>
                <w:sz w:val="18"/>
                <w:szCs w:val="18"/>
              </w:rPr>
            </w:pPr>
          </w:p>
        </w:tc>
        <w:tc>
          <w:tcPr>
            <w:tcW w:w="215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Связь с показателями регионального проекта</w:t>
            </w:r>
          </w:p>
        </w:tc>
      </w:tr>
      <w:tr w:rsidR="005676BF" w:rsidRPr="00506703" w:rsidTr="00524201">
        <w:trPr>
          <w:trHeight w:val="20"/>
        </w:trPr>
        <w:tc>
          <w:tcPr>
            <w:tcW w:w="688"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2213"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520" w:type="dxa"/>
            <w:vMerge/>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81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значение</w:t>
            </w:r>
          </w:p>
        </w:tc>
        <w:tc>
          <w:tcPr>
            <w:tcW w:w="70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год</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w:t>
            </w:r>
          </w:p>
        </w:tc>
        <w:tc>
          <w:tcPr>
            <w:tcW w:w="56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w:t>
            </w:r>
          </w:p>
        </w:tc>
        <w:tc>
          <w:tcPr>
            <w:tcW w:w="71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w:t>
            </w:r>
          </w:p>
        </w:tc>
        <w:tc>
          <w:tcPr>
            <w:tcW w:w="70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w:t>
            </w:r>
          </w:p>
        </w:tc>
        <w:tc>
          <w:tcPr>
            <w:tcW w:w="1418"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417"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1529"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c>
          <w:tcPr>
            <w:tcW w:w="2172" w:type="dxa"/>
            <w:gridSpan w:val="2"/>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p>
        </w:tc>
      </w:tr>
      <w:tr w:rsidR="005676BF" w:rsidRPr="00506703" w:rsidTr="00524201">
        <w:tblPrEx>
          <w:tblBorders>
            <w:bottom w:val="single" w:sz="4" w:space="0" w:color="auto"/>
          </w:tblBorders>
        </w:tblPrEx>
        <w:trPr>
          <w:trHeight w:val="23"/>
          <w:tblHeader/>
        </w:trPr>
        <w:tc>
          <w:tcPr>
            <w:tcW w:w="688"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3"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1520"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815"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709" w:type="dxa"/>
          </w:tcPr>
          <w:p w:rsidR="00C70ECB" w:rsidRPr="00506703" w:rsidRDefault="00C70ECB"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709"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567"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7</w:t>
            </w:r>
          </w:p>
        </w:tc>
        <w:tc>
          <w:tcPr>
            <w:tcW w:w="714"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8</w:t>
            </w:r>
          </w:p>
        </w:tc>
        <w:tc>
          <w:tcPr>
            <w:tcW w:w="709"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9</w:t>
            </w:r>
          </w:p>
        </w:tc>
        <w:tc>
          <w:tcPr>
            <w:tcW w:w="1418"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10</w:t>
            </w:r>
          </w:p>
        </w:tc>
        <w:tc>
          <w:tcPr>
            <w:tcW w:w="1417"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11</w:t>
            </w:r>
          </w:p>
        </w:tc>
        <w:tc>
          <w:tcPr>
            <w:tcW w:w="1529" w:type="dxa"/>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12</w:t>
            </w:r>
          </w:p>
        </w:tc>
        <w:tc>
          <w:tcPr>
            <w:tcW w:w="2172" w:type="dxa"/>
            <w:gridSpan w:val="2"/>
          </w:tcPr>
          <w:p w:rsidR="00C70ECB" w:rsidRPr="00506703" w:rsidRDefault="00C70ECB" w:rsidP="006B5410">
            <w:pPr>
              <w:widowControl w:val="0"/>
              <w:pBdr>
                <w:top w:val="nil"/>
                <w:left w:val="nil"/>
                <w:bottom w:val="nil"/>
                <w:right w:val="nil"/>
                <w:between w:val="nil"/>
              </w:pBdr>
              <w:jc w:val="center"/>
              <w:rPr>
                <w:rFonts w:ascii="Times New Roman" w:eastAsia="Times New Roman" w:hAnsi="Times New Roman"/>
                <w:sz w:val="18"/>
                <w:szCs w:val="18"/>
              </w:rPr>
            </w:pPr>
            <w:r w:rsidRPr="00506703">
              <w:rPr>
                <w:rFonts w:ascii="Times New Roman" w:eastAsia="Times New Roman" w:hAnsi="Times New Roman"/>
                <w:sz w:val="18"/>
                <w:szCs w:val="18"/>
              </w:rPr>
              <w:t>13</w:t>
            </w:r>
          </w:p>
        </w:tc>
      </w:tr>
      <w:tr w:rsidR="005676BF" w:rsidRPr="00506703" w:rsidTr="00E31125">
        <w:tblPrEx>
          <w:tblBorders>
            <w:bottom w:val="single" w:sz="4" w:space="0" w:color="auto"/>
          </w:tblBorders>
        </w:tblPrEx>
        <w:trPr>
          <w:gridAfter w:val="1"/>
          <w:wAfter w:w="17" w:type="dxa"/>
          <w:trHeight w:val="286"/>
        </w:trPr>
        <w:tc>
          <w:tcPr>
            <w:tcW w:w="688" w:type="dxa"/>
          </w:tcPr>
          <w:p w:rsidR="00C70ECB" w:rsidRPr="00506703" w:rsidRDefault="00C70ECB" w:rsidP="006B5410">
            <w:pPr>
              <w:widowControl w:val="0"/>
              <w:jc w:val="center"/>
              <w:rPr>
                <w:rFonts w:ascii="Times New Roman" w:eastAsia="Times New Roman" w:hAnsi="Times New Roman"/>
                <w:sz w:val="18"/>
                <w:szCs w:val="18"/>
              </w:rPr>
            </w:pPr>
          </w:p>
        </w:tc>
        <w:tc>
          <w:tcPr>
            <w:tcW w:w="14475" w:type="dxa"/>
            <w:gridSpan w:val="12"/>
          </w:tcPr>
          <w:p w:rsidR="00C70ECB" w:rsidRPr="00506703" w:rsidRDefault="00C70ECB" w:rsidP="006B5410">
            <w:pPr>
              <w:widowControl w:val="0"/>
              <w:autoSpaceDE w:val="0"/>
              <w:autoSpaceDN w:val="0"/>
              <w:adjustRightInd w:val="0"/>
              <w:jc w:val="both"/>
              <w:rPr>
                <w:rFonts w:ascii="Times New Roman" w:eastAsia="Times New Roman" w:hAnsi="Times New Roman"/>
                <w:sz w:val="18"/>
                <w:szCs w:val="18"/>
              </w:rPr>
            </w:pPr>
            <w:r w:rsidRPr="00506703">
              <w:rPr>
                <w:rFonts w:ascii="Times New Roman" w:hAnsi="Times New Roman"/>
                <w:sz w:val="18"/>
                <w:szCs w:val="18"/>
              </w:rPr>
              <w:t>Комплексная модернизация и развитие всех элементов системы обеспечения и генерации изобретательской деятельности</w:t>
            </w:r>
          </w:p>
        </w:tc>
      </w:tr>
      <w:tr w:rsidR="0019176D" w:rsidRPr="00506703" w:rsidTr="00524201">
        <w:tblPrEx>
          <w:tblBorders>
            <w:bottom w:val="single" w:sz="4" w:space="0" w:color="auto"/>
          </w:tblBorders>
        </w:tblPrEx>
        <w:trPr>
          <w:gridAfter w:val="1"/>
          <w:wAfter w:w="17" w:type="dxa"/>
          <w:trHeight w:val="23"/>
        </w:trPr>
        <w:tc>
          <w:tcPr>
            <w:tcW w:w="688"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2213" w:type="dxa"/>
          </w:tcPr>
          <w:p w:rsidR="0019176D" w:rsidRPr="00506703" w:rsidRDefault="00342AF4" w:rsidP="00342AF4">
            <w:pPr>
              <w:widowControl w:val="0"/>
              <w:jc w:val="both"/>
              <w:rPr>
                <w:rFonts w:ascii="Times New Roman" w:eastAsia="Times New Roman" w:hAnsi="Times New Roman"/>
                <w:sz w:val="18"/>
                <w:szCs w:val="18"/>
              </w:rPr>
            </w:pPr>
            <w:r w:rsidRPr="00506703">
              <w:rPr>
                <w:rFonts w:ascii="Times New Roman" w:hAnsi="Times New Roman"/>
                <w:sz w:val="18"/>
                <w:szCs w:val="18"/>
              </w:rPr>
              <w:t>Простимулирована</w:t>
            </w:r>
            <w:r w:rsidR="0019176D" w:rsidRPr="00506703">
              <w:rPr>
                <w:rFonts w:ascii="Times New Roman" w:hAnsi="Times New Roman"/>
                <w:sz w:val="18"/>
                <w:szCs w:val="18"/>
              </w:rPr>
              <w:t xml:space="preserve"> изобретательск</w:t>
            </w:r>
            <w:r w:rsidRPr="00506703">
              <w:rPr>
                <w:rFonts w:ascii="Times New Roman" w:hAnsi="Times New Roman"/>
                <w:sz w:val="18"/>
                <w:szCs w:val="18"/>
              </w:rPr>
              <w:t>ая</w:t>
            </w:r>
            <w:r w:rsidR="0019176D" w:rsidRPr="00506703">
              <w:rPr>
                <w:rFonts w:ascii="Times New Roman" w:hAnsi="Times New Roman"/>
                <w:sz w:val="18"/>
                <w:szCs w:val="18"/>
              </w:rPr>
              <w:t xml:space="preserve"> активност</w:t>
            </w:r>
            <w:r w:rsidRPr="00506703">
              <w:rPr>
                <w:rFonts w:ascii="Times New Roman" w:hAnsi="Times New Roman"/>
                <w:sz w:val="18"/>
                <w:szCs w:val="18"/>
              </w:rPr>
              <w:t>ь</w:t>
            </w:r>
            <w:r w:rsidR="0019176D" w:rsidRPr="00506703">
              <w:rPr>
                <w:rFonts w:ascii="Times New Roman" w:hAnsi="Times New Roman"/>
                <w:sz w:val="18"/>
                <w:szCs w:val="18"/>
              </w:rPr>
              <w:t>, способствующ</w:t>
            </w:r>
            <w:r w:rsidRPr="00506703">
              <w:rPr>
                <w:rFonts w:ascii="Times New Roman" w:hAnsi="Times New Roman"/>
                <w:sz w:val="18"/>
                <w:szCs w:val="18"/>
              </w:rPr>
              <w:t>ая</w:t>
            </w:r>
            <w:r w:rsidR="0019176D" w:rsidRPr="00506703">
              <w:rPr>
                <w:rFonts w:ascii="Times New Roman" w:hAnsi="Times New Roman"/>
                <w:sz w:val="18"/>
                <w:szCs w:val="18"/>
              </w:rPr>
              <w:t xml:space="preserve"> росту используемых передовых производственных технологий (в расчете на 10 тыс.человек занятого населения) </w:t>
            </w:r>
          </w:p>
        </w:tc>
        <w:tc>
          <w:tcPr>
            <w:tcW w:w="1520"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на 10 тыс.человек занятого населения</w:t>
            </w:r>
          </w:p>
        </w:tc>
        <w:tc>
          <w:tcPr>
            <w:tcW w:w="815"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36,7</w:t>
            </w:r>
          </w:p>
        </w:tc>
        <w:tc>
          <w:tcPr>
            <w:tcW w:w="709"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38,0</w:t>
            </w:r>
          </w:p>
        </w:tc>
        <w:tc>
          <w:tcPr>
            <w:tcW w:w="567"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40,0</w:t>
            </w:r>
          </w:p>
        </w:tc>
        <w:tc>
          <w:tcPr>
            <w:tcW w:w="714"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hAnsi="Times New Roman"/>
                <w:sz w:val="18"/>
                <w:szCs w:val="18"/>
              </w:rPr>
              <w:t>41,0</w:t>
            </w:r>
          </w:p>
        </w:tc>
        <w:tc>
          <w:tcPr>
            <w:tcW w:w="709" w:type="dxa"/>
          </w:tcPr>
          <w:p w:rsidR="0019176D" w:rsidRPr="00506703" w:rsidRDefault="0019176D" w:rsidP="0019176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45,0</w:t>
            </w:r>
          </w:p>
        </w:tc>
        <w:tc>
          <w:tcPr>
            <w:tcW w:w="1418" w:type="dxa"/>
          </w:tcPr>
          <w:p w:rsidR="0019176D" w:rsidRPr="00506703" w:rsidRDefault="0019176D" w:rsidP="0019176D">
            <w:pPr>
              <w:widowControl w:val="0"/>
              <w:jc w:val="both"/>
              <w:rPr>
                <w:rFonts w:ascii="Times New Roman" w:hAnsi="Times New Roman"/>
                <w:sz w:val="18"/>
                <w:szCs w:val="18"/>
              </w:rPr>
            </w:pPr>
            <w:r w:rsidRPr="00506703">
              <w:rPr>
                <w:rFonts w:ascii="Times New Roman" w:hAnsi="Times New Roman"/>
                <w:sz w:val="18"/>
                <w:szCs w:val="18"/>
              </w:rPr>
              <w:t>комплексная модернизация всех элементов системы обеспечения и генерации изобретательской деятельности: «образование, наука, инженерная школа, промышленность, предпринимательство, инициативные исследователи-изобретатели»</w:t>
            </w:r>
          </w:p>
        </w:tc>
        <w:tc>
          <w:tcPr>
            <w:tcW w:w="1417" w:type="dxa"/>
          </w:tcPr>
          <w:p w:rsidR="0019176D" w:rsidRPr="00506703" w:rsidRDefault="00373E77" w:rsidP="0019176D">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оказание услуг (выполнение работ)</w:t>
            </w:r>
          </w:p>
        </w:tc>
        <w:tc>
          <w:tcPr>
            <w:tcW w:w="1529" w:type="dxa"/>
          </w:tcPr>
          <w:p w:rsidR="0019176D" w:rsidRPr="00506703" w:rsidRDefault="00A85A2E" w:rsidP="0019176D">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нет</w:t>
            </w:r>
          </w:p>
        </w:tc>
        <w:tc>
          <w:tcPr>
            <w:tcW w:w="2155" w:type="dxa"/>
          </w:tcPr>
          <w:p w:rsidR="0019176D" w:rsidRPr="00506703" w:rsidRDefault="0019176D" w:rsidP="0019176D">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используемые передовые производственные технологии (в расчете на 10 тыс.человек занятого населения)</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2213"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 xml:space="preserve">Осуществлен экспорт технологий и услуг технического характера </w:t>
            </w:r>
          </w:p>
        </w:tc>
        <w:tc>
          <w:tcPr>
            <w:tcW w:w="1520"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число соглашений</w:t>
            </w:r>
          </w:p>
        </w:tc>
        <w:tc>
          <w:tcPr>
            <w:tcW w:w="815"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55</w:t>
            </w:r>
          </w:p>
        </w:tc>
        <w:tc>
          <w:tcPr>
            <w:tcW w:w="56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65</w:t>
            </w:r>
          </w:p>
        </w:tc>
        <w:tc>
          <w:tcPr>
            <w:tcW w:w="714"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75</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90</w:t>
            </w:r>
          </w:p>
        </w:tc>
        <w:tc>
          <w:tcPr>
            <w:tcW w:w="1418"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 xml:space="preserve">интенсификация процесса изобретательской деятельности в Республике Татарстан и усиление экспортного инновационного потенциала </w:t>
            </w:r>
          </w:p>
        </w:tc>
        <w:tc>
          <w:tcPr>
            <w:tcW w:w="141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оказание услуг (выполнение работ)</w:t>
            </w: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коммерческие сделки, совершенные юридическими лицами, зарегистрированными в Республике Татарстан, по экспорту сквозных технологий Национальной технологической инициативы</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2213"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Обеспечено открыт</w:t>
            </w:r>
            <w:r w:rsidRPr="00506703">
              <w:rPr>
                <w:rFonts w:ascii="Times New Roman" w:hAnsi="Times New Roman"/>
                <w:sz w:val="18"/>
                <w:szCs w:val="18"/>
                <w:lang w:val="tt-RU"/>
              </w:rPr>
              <w:t>ие</w:t>
            </w:r>
            <w:r w:rsidRPr="00506703">
              <w:rPr>
                <w:rFonts w:ascii="Times New Roman" w:hAnsi="Times New Roman"/>
                <w:sz w:val="18"/>
                <w:szCs w:val="18"/>
              </w:rPr>
              <w:t xml:space="preserve"> </w:t>
            </w:r>
            <w:r w:rsidRPr="00506703">
              <w:rPr>
                <w:rFonts w:ascii="Times New Roman" w:eastAsiaTheme="minorEastAsia" w:hAnsi="Times New Roman"/>
                <w:sz w:val="18"/>
                <w:szCs w:val="18"/>
              </w:rPr>
              <w:t xml:space="preserve">и функционирование многофункционального республиканского центра </w:t>
            </w:r>
            <w:r w:rsidRPr="00506703">
              <w:rPr>
                <w:rFonts w:ascii="Times New Roman" w:hAnsi="Times New Roman"/>
                <w:sz w:val="18"/>
                <w:szCs w:val="18"/>
              </w:rPr>
              <w:t>изобретательской деятельности</w:t>
            </w:r>
          </w:p>
        </w:tc>
        <w:tc>
          <w:tcPr>
            <w:tcW w:w="1520"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единиц</w:t>
            </w:r>
          </w:p>
        </w:tc>
        <w:tc>
          <w:tcPr>
            <w:tcW w:w="815"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56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714"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1</w:t>
            </w:r>
          </w:p>
        </w:tc>
        <w:tc>
          <w:tcPr>
            <w:tcW w:w="709" w:type="dxa"/>
          </w:tcPr>
          <w:p w:rsidR="00A85A2E" w:rsidRPr="00506703" w:rsidRDefault="00A85A2E" w:rsidP="00A85A2E">
            <w:pPr>
              <w:widowControl w:val="0"/>
              <w:jc w:val="center"/>
              <w:rPr>
                <w:rFonts w:ascii="Times New Roman" w:eastAsia="Times New Roman" w:hAnsi="Times New Roman"/>
                <w:sz w:val="18"/>
                <w:szCs w:val="18"/>
                <w:lang w:val="tt-RU"/>
              </w:rPr>
            </w:pPr>
            <w:r w:rsidRPr="00506703">
              <w:rPr>
                <w:rFonts w:ascii="Times New Roman" w:eastAsia="Times New Roman" w:hAnsi="Times New Roman"/>
                <w:sz w:val="18"/>
                <w:szCs w:val="18"/>
                <w:lang w:val="tt-RU"/>
              </w:rPr>
              <w:t>1</w:t>
            </w:r>
          </w:p>
        </w:tc>
        <w:tc>
          <w:tcPr>
            <w:tcW w:w="1418"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создание инфраструктурных объектов поддержки результатов интеллектуальной деятельности</w:t>
            </w:r>
          </w:p>
        </w:tc>
        <w:tc>
          <w:tcPr>
            <w:tcW w:w="141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создание (реорганизации) организации (структурного подразделения)</w:t>
            </w: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созданных многофункциональных республиканских центров изобретательской деятельности </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2213"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Разработаны дополнительные профессиональные программы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p>
        </w:tc>
        <w:tc>
          <w:tcPr>
            <w:tcW w:w="1520"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единиц</w:t>
            </w:r>
          </w:p>
        </w:tc>
        <w:tc>
          <w:tcPr>
            <w:tcW w:w="815"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w:t>
            </w:r>
          </w:p>
        </w:tc>
        <w:tc>
          <w:tcPr>
            <w:tcW w:w="56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3</w:t>
            </w:r>
          </w:p>
        </w:tc>
        <w:tc>
          <w:tcPr>
            <w:tcW w:w="714"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4</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1418"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hAnsi="Times New Roman"/>
                <w:sz w:val="18"/>
                <w:szCs w:val="18"/>
              </w:rPr>
              <w:t>развитие системы подготовки специалистов в области управления правами на резуль-</w:t>
            </w:r>
            <w:r w:rsidRPr="00506703">
              <w:rPr>
                <w:rFonts w:ascii="Times New Roman" w:hAnsi="Times New Roman"/>
                <w:sz w:val="18"/>
                <w:szCs w:val="18"/>
              </w:rPr>
              <w:br/>
              <w:t>таты интеллектуальной деятельности</w:t>
            </w:r>
          </w:p>
        </w:tc>
        <w:tc>
          <w:tcPr>
            <w:tcW w:w="1417" w:type="dxa"/>
          </w:tcPr>
          <w:p w:rsidR="00A85A2E" w:rsidRPr="00506703" w:rsidRDefault="00A85A2E" w:rsidP="00A85A2E">
            <w:pPr>
              <w:widowControl w:val="0"/>
              <w:jc w:val="center"/>
              <w:rPr>
                <w:rFonts w:ascii="Times New Roman" w:hAnsi="Times New Roman"/>
                <w:strike/>
                <w:color w:val="FF0000"/>
                <w:sz w:val="18"/>
                <w:szCs w:val="18"/>
              </w:rPr>
            </w:pPr>
            <w:r w:rsidRPr="00506703">
              <w:rPr>
                <w:rFonts w:ascii="Times New Roman" w:hAnsi="Times New Roman"/>
                <w:sz w:val="18"/>
                <w:szCs w:val="18"/>
              </w:rPr>
              <w:t>оказание услуг (выполнение работ)</w:t>
            </w:r>
          </w:p>
          <w:p w:rsidR="00A85A2E" w:rsidRPr="00506703" w:rsidRDefault="00A85A2E" w:rsidP="00A85A2E">
            <w:pPr>
              <w:widowControl w:val="0"/>
              <w:jc w:val="center"/>
              <w:rPr>
                <w:rFonts w:ascii="Times New Roman" w:eastAsia="Times New Roman" w:hAnsi="Times New Roman"/>
                <w:strike/>
                <w:color w:val="FF0000"/>
                <w:sz w:val="18"/>
                <w:szCs w:val="18"/>
              </w:rPr>
            </w:pP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количество </w:t>
            </w:r>
            <w:r w:rsidRPr="00506703">
              <w:rPr>
                <w:rFonts w:ascii="Times New Roman" w:hAnsi="Times New Roman"/>
                <w:sz w:val="18"/>
                <w:szCs w:val="18"/>
              </w:rPr>
              <w:t>дополнительных профессиональных программ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2213" w:type="dxa"/>
          </w:tcPr>
          <w:p w:rsidR="00A85A2E" w:rsidRPr="00506703" w:rsidRDefault="00A85A2E" w:rsidP="00A85A2E">
            <w:pPr>
              <w:widowControl w:val="0"/>
              <w:jc w:val="both"/>
              <w:rPr>
                <w:rFonts w:ascii="Times New Roman" w:eastAsia="Times New Roman" w:hAnsi="Times New Roman"/>
                <w:strike/>
                <w:color w:val="FF0000"/>
                <w:sz w:val="18"/>
                <w:szCs w:val="18"/>
              </w:rPr>
            </w:pPr>
            <w:r w:rsidRPr="00506703">
              <w:rPr>
                <w:rFonts w:ascii="Times New Roman" w:hAnsi="Times New Roman"/>
                <w:sz w:val="18"/>
                <w:szCs w:val="18"/>
              </w:rPr>
              <w:t>Обучены специалисты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p>
        </w:tc>
        <w:tc>
          <w:tcPr>
            <w:tcW w:w="1520"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человек</w:t>
            </w:r>
          </w:p>
        </w:tc>
        <w:tc>
          <w:tcPr>
            <w:tcW w:w="815"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0</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200</w:t>
            </w:r>
          </w:p>
        </w:tc>
        <w:tc>
          <w:tcPr>
            <w:tcW w:w="56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400</w:t>
            </w:r>
          </w:p>
        </w:tc>
        <w:tc>
          <w:tcPr>
            <w:tcW w:w="714" w:type="dxa"/>
          </w:tcPr>
          <w:p w:rsidR="00A85A2E" w:rsidRPr="00506703" w:rsidRDefault="00A85A2E" w:rsidP="00A85A2E">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600</w:t>
            </w:r>
          </w:p>
        </w:tc>
        <w:tc>
          <w:tcPr>
            <w:tcW w:w="709" w:type="dxa"/>
          </w:tcPr>
          <w:p w:rsidR="00A85A2E" w:rsidRPr="00506703" w:rsidRDefault="00A85A2E" w:rsidP="00A85A2E">
            <w:pPr>
              <w:widowControl w:val="0"/>
              <w:jc w:val="center"/>
              <w:rPr>
                <w:rFonts w:ascii="Times New Roman" w:eastAsia="Times New Roman" w:hAnsi="Times New Roman"/>
                <w:strike/>
                <w:color w:val="FF0000"/>
                <w:sz w:val="18"/>
                <w:szCs w:val="18"/>
              </w:rPr>
            </w:pPr>
            <w:r w:rsidRPr="00506703">
              <w:rPr>
                <w:rFonts w:ascii="Times New Roman" w:hAnsi="Times New Roman"/>
                <w:sz w:val="18"/>
                <w:szCs w:val="18"/>
              </w:rPr>
              <w:t>800</w:t>
            </w:r>
          </w:p>
        </w:tc>
        <w:tc>
          <w:tcPr>
            <w:tcW w:w="1418" w:type="dxa"/>
          </w:tcPr>
          <w:p w:rsidR="00A85A2E" w:rsidRPr="00506703" w:rsidRDefault="00A85A2E" w:rsidP="00A85A2E">
            <w:pPr>
              <w:widowControl w:val="0"/>
              <w:jc w:val="both"/>
              <w:rPr>
                <w:rFonts w:ascii="Times New Roman" w:hAnsi="Times New Roman"/>
                <w:sz w:val="18"/>
                <w:szCs w:val="18"/>
                <w:shd w:val="clear" w:color="auto" w:fill="FFFFFF"/>
              </w:rPr>
            </w:pPr>
            <w:r w:rsidRPr="00506703">
              <w:rPr>
                <w:rFonts w:ascii="Times New Roman" w:hAnsi="Times New Roman"/>
                <w:sz w:val="18"/>
                <w:szCs w:val="18"/>
              </w:rPr>
              <w:t>подготовка специалистов в области управления правами на результаты интеллектуальной деятельности</w:t>
            </w:r>
          </w:p>
        </w:tc>
        <w:tc>
          <w:tcPr>
            <w:tcW w:w="1417"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hAnsi="Times New Roman"/>
                <w:sz w:val="18"/>
                <w:szCs w:val="18"/>
              </w:rPr>
              <w:t>оказание услуг (выполнение работ)</w:t>
            </w: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hAnsi="Times New Roman"/>
                <w:sz w:val="18"/>
                <w:szCs w:val="18"/>
              </w:rPr>
            </w:pPr>
            <w:r w:rsidRPr="00506703">
              <w:rPr>
                <w:rFonts w:ascii="Times New Roman" w:eastAsia="Times New Roman" w:hAnsi="Times New Roman"/>
                <w:sz w:val="18"/>
                <w:szCs w:val="18"/>
              </w:rPr>
              <w:t xml:space="preserve">количество специалистов, прошедших </w:t>
            </w:r>
            <w:r w:rsidRPr="00506703">
              <w:rPr>
                <w:rFonts w:ascii="Times New Roman" w:hAnsi="Times New Roman"/>
                <w:sz w:val="18"/>
                <w:szCs w:val="18"/>
              </w:rPr>
              <w:t>обучение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c>
          <w:tcPr>
            <w:tcW w:w="2213" w:type="dxa"/>
          </w:tcPr>
          <w:p w:rsidR="00A85A2E" w:rsidRPr="00506703" w:rsidRDefault="00A85A2E" w:rsidP="00A85A2E">
            <w:pPr>
              <w:widowControl w:val="0"/>
              <w:jc w:val="both"/>
              <w:rPr>
                <w:rFonts w:ascii="Times New Roman" w:hAnsi="Times New Roman"/>
                <w:sz w:val="18"/>
                <w:szCs w:val="18"/>
              </w:rPr>
            </w:pPr>
            <w:r w:rsidRPr="00506703">
              <w:rPr>
                <w:rFonts w:ascii="Times New Roman" w:hAnsi="Times New Roman"/>
                <w:sz w:val="18"/>
                <w:szCs w:val="18"/>
              </w:rPr>
              <w:t>Проведен образовательный форум молодых рационализаторов и изобретателей организаций, зарегистрированных в Республике Татарстан «Время вперед»</w:t>
            </w:r>
          </w:p>
        </w:tc>
        <w:tc>
          <w:tcPr>
            <w:tcW w:w="1520"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единица</w:t>
            </w:r>
          </w:p>
        </w:tc>
        <w:tc>
          <w:tcPr>
            <w:tcW w:w="815"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567"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14"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1418" w:type="dxa"/>
          </w:tcPr>
          <w:p w:rsidR="00A85A2E" w:rsidRPr="00506703" w:rsidRDefault="00A85A2E" w:rsidP="00A85A2E">
            <w:pPr>
              <w:widowControl w:val="0"/>
              <w:jc w:val="both"/>
              <w:rPr>
                <w:rFonts w:ascii="Times New Roman" w:hAnsi="Times New Roman"/>
                <w:sz w:val="18"/>
                <w:szCs w:val="18"/>
              </w:rPr>
            </w:pPr>
            <w:r w:rsidRPr="00506703">
              <w:rPr>
                <w:rFonts w:ascii="Times New Roman" w:hAnsi="Times New Roman"/>
                <w:sz w:val="18"/>
                <w:szCs w:val="18"/>
              </w:rPr>
              <w:t>проведение образовательного форума молодых рационализаторов и изобретателей организаций, зарегистрированных в Республике Татарстан</w:t>
            </w:r>
          </w:p>
        </w:tc>
        <w:tc>
          <w:tcPr>
            <w:tcW w:w="1417"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оказание услуг (выполнение работ)</w:t>
            </w: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доля работающей молодежи, участвующей в программах социально-экономического развития Республики Татарстан, от общей численности работающей молодежи</w:t>
            </w:r>
          </w:p>
        </w:tc>
      </w:tr>
      <w:tr w:rsidR="00A85A2E" w:rsidRPr="00506703" w:rsidTr="00524201">
        <w:tblPrEx>
          <w:tblBorders>
            <w:bottom w:val="single" w:sz="4" w:space="0" w:color="auto"/>
          </w:tblBorders>
        </w:tblPrEx>
        <w:trPr>
          <w:gridAfter w:val="1"/>
          <w:wAfter w:w="17" w:type="dxa"/>
          <w:trHeight w:val="23"/>
        </w:trPr>
        <w:tc>
          <w:tcPr>
            <w:tcW w:w="688" w:type="dxa"/>
          </w:tcPr>
          <w:p w:rsidR="00A85A2E" w:rsidRPr="00506703" w:rsidRDefault="00A85A2E" w:rsidP="00A85A2E">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7.</w:t>
            </w:r>
          </w:p>
        </w:tc>
        <w:tc>
          <w:tcPr>
            <w:tcW w:w="2213" w:type="dxa"/>
          </w:tcPr>
          <w:p w:rsidR="00A85A2E" w:rsidRPr="00506703" w:rsidRDefault="00A85A2E" w:rsidP="00A85A2E">
            <w:pPr>
              <w:widowControl w:val="0"/>
              <w:jc w:val="both"/>
              <w:rPr>
                <w:rFonts w:ascii="Times New Roman" w:hAnsi="Times New Roman"/>
                <w:sz w:val="18"/>
                <w:szCs w:val="18"/>
              </w:rPr>
            </w:pPr>
            <w:r w:rsidRPr="00506703">
              <w:rPr>
                <w:rFonts w:ascii="Times New Roman" w:hAnsi="Times New Roman"/>
                <w:sz w:val="18"/>
                <w:szCs w:val="18"/>
              </w:rPr>
              <w:t>Проведен республиканский конкурс «Молодой рационализатор и изобретатель Республики Татарстан»</w:t>
            </w:r>
          </w:p>
        </w:tc>
        <w:tc>
          <w:tcPr>
            <w:tcW w:w="1520"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единица</w:t>
            </w:r>
          </w:p>
        </w:tc>
        <w:tc>
          <w:tcPr>
            <w:tcW w:w="815"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2023</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567"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14"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709"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1</w:t>
            </w:r>
          </w:p>
        </w:tc>
        <w:tc>
          <w:tcPr>
            <w:tcW w:w="1418" w:type="dxa"/>
          </w:tcPr>
          <w:p w:rsidR="00A85A2E" w:rsidRPr="00506703" w:rsidRDefault="00A85A2E" w:rsidP="00A85A2E">
            <w:pPr>
              <w:widowControl w:val="0"/>
              <w:jc w:val="both"/>
              <w:rPr>
                <w:rFonts w:ascii="Times New Roman" w:hAnsi="Times New Roman"/>
                <w:sz w:val="18"/>
                <w:szCs w:val="18"/>
              </w:rPr>
            </w:pPr>
            <w:r w:rsidRPr="00506703">
              <w:rPr>
                <w:rFonts w:ascii="Times New Roman" w:hAnsi="Times New Roman"/>
                <w:sz w:val="18"/>
                <w:szCs w:val="18"/>
              </w:rPr>
              <w:t>проведение республиканского конкурса</w:t>
            </w:r>
          </w:p>
        </w:tc>
        <w:tc>
          <w:tcPr>
            <w:tcW w:w="1417" w:type="dxa"/>
          </w:tcPr>
          <w:p w:rsidR="00A85A2E" w:rsidRPr="00506703" w:rsidRDefault="00A85A2E" w:rsidP="00A85A2E">
            <w:pPr>
              <w:widowControl w:val="0"/>
              <w:jc w:val="center"/>
              <w:rPr>
                <w:rFonts w:ascii="Times New Roman" w:hAnsi="Times New Roman"/>
                <w:sz w:val="18"/>
                <w:szCs w:val="18"/>
              </w:rPr>
            </w:pPr>
            <w:r w:rsidRPr="00506703">
              <w:rPr>
                <w:rFonts w:ascii="Times New Roman" w:hAnsi="Times New Roman"/>
                <w:sz w:val="18"/>
                <w:szCs w:val="18"/>
              </w:rPr>
              <w:t>оказание услуг (выполнение работ)</w:t>
            </w:r>
          </w:p>
        </w:tc>
        <w:tc>
          <w:tcPr>
            <w:tcW w:w="1529" w:type="dxa"/>
          </w:tcPr>
          <w:p w:rsidR="00A85A2E" w:rsidRPr="00506703" w:rsidRDefault="00A85A2E" w:rsidP="00A85A2E">
            <w:pPr>
              <w:jc w:val="center"/>
            </w:pPr>
            <w:r w:rsidRPr="00506703">
              <w:rPr>
                <w:rFonts w:ascii="Times New Roman" w:eastAsia="Times New Roman" w:hAnsi="Times New Roman"/>
                <w:sz w:val="18"/>
                <w:szCs w:val="18"/>
              </w:rPr>
              <w:t>нет</w:t>
            </w:r>
          </w:p>
        </w:tc>
        <w:tc>
          <w:tcPr>
            <w:tcW w:w="2155" w:type="dxa"/>
          </w:tcPr>
          <w:p w:rsidR="00A85A2E" w:rsidRPr="00506703" w:rsidRDefault="00A85A2E" w:rsidP="00A85A2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доля работающей молодежи, участвующей в программах социально-экономического развития Республики Татарстан, от общей численности работающей молодежи</w:t>
            </w:r>
          </w:p>
        </w:tc>
      </w:tr>
    </w:tbl>
    <w:p w:rsidR="00B35686" w:rsidRPr="00506703" w:rsidRDefault="00B35686" w:rsidP="00C70ECB">
      <w:pPr>
        <w:widowControl w:val="0"/>
        <w:tabs>
          <w:tab w:val="left" w:pos="284"/>
        </w:tabs>
        <w:spacing w:after="0" w:line="240" w:lineRule="auto"/>
        <w:ind w:left="170"/>
        <w:jc w:val="center"/>
        <w:rPr>
          <w:rFonts w:ascii="Times New Roman" w:eastAsiaTheme="minorEastAsia" w:hAnsi="Times New Roman" w:cs="Times New Roman"/>
          <w:sz w:val="28"/>
          <w:szCs w:val="28"/>
        </w:rPr>
      </w:pPr>
    </w:p>
    <w:p w:rsidR="00C70ECB" w:rsidRPr="00506703" w:rsidRDefault="00C70ECB" w:rsidP="00C70ECB">
      <w:pPr>
        <w:widowControl w:val="0"/>
        <w:tabs>
          <w:tab w:val="left" w:pos="284"/>
        </w:tabs>
        <w:spacing w:after="0" w:line="240" w:lineRule="auto"/>
        <w:ind w:left="170"/>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5.</w:t>
      </w:r>
      <w:r w:rsidRPr="00506703">
        <w:rPr>
          <w:rFonts w:ascii="Times New Roman" w:eastAsiaTheme="minorEastAsia" w:hAnsi="Times New Roman" w:cs="Times New Roman"/>
          <w:szCs w:val="28"/>
        </w:rPr>
        <w:t xml:space="preserve"> </w:t>
      </w:r>
      <w:r w:rsidRPr="00506703">
        <w:rPr>
          <w:rFonts w:ascii="Times New Roman" w:eastAsiaTheme="minorEastAsia" w:hAnsi="Times New Roman" w:cs="Times New Roman"/>
          <w:sz w:val="28"/>
          <w:szCs w:val="28"/>
        </w:rPr>
        <w:t>Финансовое обеспечение реализации регионального проекта</w:t>
      </w:r>
    </w:p>
    <w:p w:rsidR="00C70ECB" w:rsidRPr="00506703" w:rsidRDefault="00C70ECB" w:rsidP="00C70ECB">
      <w:pPr>
        <w:widowControl w:val="0"/>
        <w:tabs>
          <w:tab w:val="left" w:pos="284"/>
        </w:tabs>
        <w:spacing w:after="0" w:line="240" w:lineRule="auto"/>
        <w:ind w:left="170"/>
        <w:jc w:val="center"/>
        <w:rPr>
          <w:rFonts w:ascii="Times New Roman" w:eastAsiaTheme="minorEastAsia" w:hAnsi="Times New Roman" w:cs="Times New Roman"/>
          <w:sz w:val="28"/>
          <w:szCs w:val="28"/>
        </w:rPr>
      </w:pPr>
    </w:p>
    <w:tbl>
      <w:tblPr>
        <w:tblStyle w:val="220"/>
        <w:tblW w:w="15095" w:type="dxa"/>
        <w:tblLayout w:type="fixed"/>
        <w:tblLook w:val="04A0" w:firstRow="1" w:lastRow="0" w:firstColumn="1" w:lastColumn="0" w:noHBand="0" w:noVBand="1"/>
      </w:tblPr>
      <w:tblGrid>
        <w:gridCol w:w="8509"/>
        <w:gridCol w:w="1342"/>
        <w:gridCol w:w="1319"/>
        <w:gridCol w:w="1173"/>
        <w:gridCol w:w="996"/>
        <w:gridCol w:w="1756"/>
      </w:tblGrid>
      <w:tr w:rsidR="001A7D68" w:rsidRPr="00506703" w:rsidTr="00ED5F6A">
        <w:trPr>
          <w:trHeight w:val="20"/>
        </w:trPr>
        <w:tc>
          <w:tcPr>
            <w:tcW w:w="8509" w:type="dxa"/>
            <w:vMerge w:val="restart"/>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Наименование мероприятия (результата) и источники финансирования</w:t>
            </w:r>
          </w:p>
        </w:tc>
        <w:tc>
          <w:tcPr>
            <w:tcW w:w="4830" w:type="dxa"/>
            <w:gridSpan w:val="4"/>
            <w:tcBorders>
              <w:bottom w:val="single" w:sz="4" w:space="0" w:color="auto"/>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по годам реализации, тыс.рублей</w:t>
            </w:r>
          </w:p>
        </w:tc>
        <w:tc>
          <w:tcPr>
            <w:tcW w:w="1756" w:type="dxa"/>
            <w:vMerge w:val="restart"/>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Всего,</w:t>
            </w:r>
            <w:r w:rsidRPr="00506703">
              <w:rPr>
                <w:rFonts w:ascii="Times New Roman" w:eastAsiaTheme="minorEastAsia" w:hAnsi="Times New Roman"/>
                <w:sz w:val="18"/>
                <w:szCs w:val="18"/>
              </w:rPr>
              <w:br/>
              <w:t>тыс.рублей</w:t>
            </w:r>
          </w:p>
        </w:tc>
      </w:tr>
      <w:tr w:rsidR="001A7D68" w:rsidRPr="00506703" w:rsidTr="00ED5F6A">
        <w:trPr>
          <w:trHeight w:val="20"/>
        </w:trPr>
        <w:tc>
          <w:tcPr>
            <w:tcW w:w="8509" w:type="dxa"/>
            <w:vMerge/>
            <w:tcBorders>
              <w:bottom w:val="nil"/>
            </w:tcBorders>
          </w:tcPr>
          <w:p w:rsidR="001A7D68" w:rsidRPr="00506703" w:rsidRDefault="001A7D68" w:rsidP="006B5410">
            <w:pPr>
              <w:widowControl w:val="0"/>
              <w:jc w:val="center"/>
              <w:rPr>
                <w:rFonts w:ascii="Times New Roman" w:eastAsiaTheme="minorEastAsia" w:hAnsi="Times New Roman"/>
                <w:sz w:val="18"/>
                <w:szCs w:val="18"/>
              </w:rPr>
            </w:pPr>
          </w:p>
        </w:tc>
        <w:tc>
          <w:tcPr>
            <w:tcW w:w="1342" w:type="dxa"/>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w:t>
            </w:r>
          </w:p>
        </w:tc>
        <w:tc>
          <w:tcPr>
            <w:tcW w:w="1319" w:type="dxa"/>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2025 г.</w:t>
            </w:r>
          </w:p>
        </w:tc>
        <w:tc>
          <w:tcPr>
            <w:tcW w:w="1173" w:type="dxa"/>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2026 г.</w:t>
            </w:r>
          </w:p>
        </w:tc>
        <w:tc>
          <w:tcPr>
            <w:tcW w:w="995" w:type="dxa"/>
            <w:tcBorders>
              <w:bottom w:val="nil"/>
            </w:tcBorders>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2027 г.</w:t>
            </w:r>
          </w:p>
        </w:tc>
        <w:tc>
          <w:tcPr>
            <w:tcW w:w="1756" w:type="dxa"/>
            <w:vMerge/>
            <w:tcBorders>
              <w:bottom w:val="nil"/>
            </w:tcBorders>
          </w:tcPr>
          <w:p w:rsidR="001A7D68" w:rsidRPr="00506703" w:rsidRDefault="001A7D68" w:rsidP="006B5410">
            <w:pPr>
              <w:widowControl w:val="0"/>
              <w:jc w:val="center"/>
              <w:rPr>
                <w:rFonts w:ascii="Times New Roman" w:eastAsiaTheme="minorEastAsia" w:hAnsi="Times New Roman"/>
                <w:sz w:val="18"/>
                <w:szCs w:val="18"/>
              </w:rPr>
            </w:pPr>
          </w:p>
        </w:tc>
      </w:tr>
      <w:tr w:rsidR="001A7D68" w:rsidRPr="00506703" w:rsidTr="00ED5F6A">
        <w:tblPrEx>
          <w:tblCellMar>
            <w:top w:w="6" w:type="dxa"/>
            <w:bottom w:w="6" w:type="dxa"/>
          </w:tblCellMar>
        </w:tblPrEx>
        <w:trPr>
          <w:trHeight w:val="20"/>
          <w:tblHeader/>
        </w:trPr>
        <w:tc>
          <w:tcPr>
            <w:tcW w:w="850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995"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756"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r>
      <w:tr w:rsidR="001A7D68" w:rsidRPr="00506703" w:rsidTr="00ED5F6A">
        <w:tblPrEx>
          <w:tblCellMar>
            <w:top w:w="6" w:type="dxa"/>
            <w:bottom w:w="6" w:type="dxa"/>
          </w:tblCellMar>
        </w:tblPrEx>
        <w:trPr>
          <w:trHeight w:val="20"/>
        </w:trPr>
        <w:tc>
          <w:tcPr>
            <w:tcW w:w="8509" w:type="dxa"/>
            <w:vAlign w:val="bottom"/>
          </w:tcPr>
          <w:p w:rsidR="001A7D68" w:rsidRPr="00506703" w:rsidRDefault="001A7D68" w:rsidP="00342AF4">
            <w:pPr>
              <w:widowControl w:val="0"/>
              <w:jc w:val="both"/>
              <w:rPr>
                <w:rFonts w:ascii="Times New Roman" w:eastAsiaTheme="minorEastAsia" w:hAnsi="Times New Roman"/>
                <w:sz w:val="18"/>
                <w:szCs w:val="18"/>
              </w:rPr>
            </w:pPr>
            <w:r w:rsidRPr="00506703">
              <w:rPr>
                <w:rFonts w:ascii="Times New Roman" w:hAnsi="Times New Roman"/>
                <w:sz w:val="18"/>
                <w:szCs w:val="18"/>
              </w:rPr>
              <w:t xml:space="preserve">Простимулирована изобретательская активность, способствующая росту используемых передовых производственных технологий (в расчете на 10 тыс.человек занятого населения) </w:t>
            </w:r>
            <w:r w:rsidRPr="00506703">
              <w:rPr>
                <w:rFonts w:ascii="Times New Roman" w:eastAsiaTheme="minorEastAsia" w:hAnsi="Times New Roman"/>
                <w:sz w:val="18"/>
                <w:szCs w:val="18"/>
              </w:rPr>
              <w:t>(всего), в том числе:</w:t>
            </w:r>
          </w:p>
        </w:tc>
        <w:tc>
          <w:tcPr>
            <w:tcW w:w="1342"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762,5</w:t>
            </w:r>
          </w:p>
        </w:tc>
        <w:tc>
          <w:tcPr>
            <w:tcW w:w="1173"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671,5</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620,0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2654,0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Del="000D3305"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500096">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500096">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762,5</w:t>
            </w:r>
          </w:p>
        </w:tc>
        <w:tc>
          <w:tcPr>
            <w:tcW w:w="1173" w:type="dxa"/>
          </w:tcPr>
          <w:p w:rsidR="001A7D68" w:rsidRPr="00506703" w:rsidRDefault="001A7D68" w:rsidP="00500096">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671,5</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620,0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2654,0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бюджеты территориальных государственных внебюджетных фондов</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bCs/>
                <w:sz w:val="18"/>
                <w:szCs w:val="18"/>
              </w:rPr>
            </w:pPr>
            <w:r w:rsidRPr="00506703">
              <w:rPr>
                <w:rFonts w:ascii="Times New Roman" w:hAnsi="Times New Roman"/>
                <w:sz w:val="18"/>
                <w:szCs w:val="18"/>
              </w:rPr>
              <w:t>Осуществлен экспорт технологий и услуг технического характера</w:t>
            </w:r>
            <w:r w:rsidRPr="00506703">
              <w:rPr>
                <w:rFonts w:ascii="Times New Roman" w:eastAsia="Times New Roman" w:hAnsi="Times New Roman"/>
                <w:bCs/>
                <w:sz w:val="18"/>
                <w:szCs w:val="18"/>
              </w:rPr>
              <w:t xml:space="preserve"> </w:t>
            </w:r>
            <w:r w:rsidRPr="00506703">
              <w:rPr>
                <w:rFonts w:ascii="Times New Roman" w:eastAsiaTheme="minorEastAsia" w:hAnsi="Times New Roman"/>
                <w:sz w:val="18"/>
                <w:szCs w:val="18"/>
              </w:rPr>
              <w:t>(всего), в том числе:</w:t>
            </w:r>
          </w:p>
        </w:tc>
        <w:tc>
          <w:tcPr>
            <w:tcW w:w="1342" w:type="dxa"/>
          </w:tcPr>
          <w:p w:rsidR="001A7D68" w:rsidRPr="00506703" w:rsidRDefault="001A7D68" w:rsidP="006B5410">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600,0</w:t>
            </w:r>
          </w:p>
        </w:tc>
        <w:tc>
          <w:tcPr>
            <w:tcW w:w="1319" w:type="dxa"/>
          </w:tcPr>
          <w:p w:rsidR="001A7D68" w:rsidRPr="00506703" w:rsidRDefault="001A7D68" w:rsidP="00500096">
            <w:pPr>
              <w:widowControl w:val="0"/>
              <w:jc w:val="center"/>
              <w:rPr>
                <w:rFonts w:ascii="Times New Roman" w:eastAsiaTheme="minorEastAsia" w:hAnsi="Times New Roman"/>
                <w:bCs/>
                <w:strike/>
                <w:color w:val="FF0000"/>
                <w:sz w:val="18"/>
                <w:szCs w:val="18"/>
              </w:rPr>
            </w:pPr>
            <w:r w:rsidRPr="00506703">
              <w:rPr>
                <w:rFonts w:ascii="Times New Roman" w:eastAsiaTheme="minorEastAsia" w:hAnsi="Times New Roman"/>
                <w:sz w:val="18"/>
                <w:szCs w:val="18"/>
              </w:rPr>
              <w:t>762,5</w:t>
            </w:r>
          </w:p>
        </w:tc>
        <w:tc>
          <w:tcPr>
            <w:tcW w:w="1173" w:type="dxa"/>
          </w:tcPr>
          <w:p w:rsidR="001A7D68" w:rsidRPr="00506703" w:rsidRDefault="001A7D68" w:rsidP="006B5410">
            <w:pPr>
              <w:widowControl w:val="0"/>
              <w:jc w:val="center"/>
              <w:rPr>
                <w:rFonts w:ascii="Times New Roman" w:eastAsiaTheme="minorEastAsia" w:hAnsi="Times New Roman"/>
                <w:bCs/>
                <w:strike/>
                <w:color w:val="FF0000"/>
                <w:sz w:val="18"/>
                <w:szCs w:val="18"/>
              </w:rPr>
            </w:pPr>
            <w:r w:rsidRPr="00506703">
              <w:rPr>
                <w:rFonts w:ascii="Times New Roman" w:eastAsiaTheme="minorEastAsia" w:hAnsi="Times New Roman"/>
                <w:sz w:val="18"/>
                <w:szCs w:val="18"/>
              </w:rPr>
              <w:t>671,5</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620,0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2654,0</w:t>
            </w:r>
          </w:p>
        </w:tc>
      </w:tr>
      <w:tr w:rsidR="001A7D68" w:rsidRPr="00506703" w:rsidTr="00ED5F6A">
        <w:tblPrEx>
          <w:tblCellMar>
            <w:top w:w="6" w:type="dxa"/>
            <w:bottom w:w="6" w:type="dxa"/>
          </w:tblCellMar>
        </w:tblPrEx>
        <w:trPr>
          <w:trHeight w:val="20"/>
        </w:trPr>
        <w:tc>
          <w:tcPr>
            <w:tcW w:w="8509" w:type="dxa"/>
            <w:shd w:val="clear" w:color="auto" w:fill="auto"/>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1756"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r>
      <w:tr w:rsidR="001A7D68" w:rsidRPr="00506703" w:rsidTr="00ED5F6A">
        <w:tblPrEx>
          <w:tblCellMar>
            <w:top w:w="6" w:type="dxa"/>
            <w:bottom w:w="6" w:type="dxa"/>
          </w:tblCellMar>
        </w:tblPrEx>
        <w:trPr>
          <w:trHeight w:val="20"/>
        </w:trPr>
        <w:tc>
          <w:tcPr>
            <w:tcW w:w="8509" w:type="dxa"/>
            <w:shd w:val="clear" w:color="auto" w:fill="auto"/>
          </w:tcPr>
          <w:p w:rsidR="001A7D68" w:rsidRPr="00506703" w:rsidDel="000D3305"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shd w:val="clear" w:color="auto" w:fill="auto"/>
          </w:tcPr>
          <w:p w:rsidR="001A7D68" w:rsidRPr="00506703" w:rsidRDefault="001A7D68" w:rsidP="00500096">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600,0</w:t>
            </w:r>
          </w:p>
        </w:tc>
        <w:tc>
          <w:tcPr>
            <w:tcW w:w="1319" w:type="dxa"/>
            <w:shd w:val="clear" w:color="auto" w:fill="auto"/>
          </w:tcPr>
          <w:p w:rsidR="001A7D68" w:rsidRPr="00506703" w:rsidRDefault="001A7D68" w:rsidP="00500096">
            <w:pPr>
              <w:widowControl w:val="0"/>
              <w:jc w:val="center"/>
              <w:rPr>
                <w:rFonts w:ascii="Times New Roman" w:eastAsiaTheme="minorEastAsia" w:hAnsi="Times New Roman"/>
                <w:bCs/>
                <w:strike/>
                <w:color w:val="FF0000"/>
                <w:sz w:val="18"/>
                <w:szCs w:val="18"/>
              </w:rPr>
            </w:pPr>
            <w:r w:rsidRPr="00506703">
              <w:rPr>
                <w:rFonts w:ascii="Times New Roman" w:eastAsiaTheme="minorEastAsia" w:hAnsi="Times New Roman"/>
                <w:sz w:val="18"/>
                <w:szCs w:val="18"/>
              </w:rPr>
              <w:t>762,5</w:t>
            </w:r>
          </w:p>
        </w:tc>
        <w:tc>
          <w:tcPr>
            <w:tcW w:w="1173" w:type="dxa"/>
            <w:shd w:val="clear" w:color="auto" w:fill="auto"/>
          </w:tcPr>
          <w:p w:rsidR="001A7D68" w:rsidRPr="00506703" w:rsidRDefault="001A7D68" w:rsidP="00500096">
            <w:pPr>
              <w:widowControl w:val="0"/>
              <w:jc w:val="center"/>
              <w:rPr>
                <w:rFonts w:ascii="Times New Roman" w:eastAsiaTheme="minorEastAsia" w:hAnsi="Times New Roman"/>
                <w:bCs/>
                <w:strike/>
                <w:color w:val="FF0000"/>
                <w:sz w:val="18"/>
                <w:szCs w:val="18"/>
              </w:rPr>
            </w:pPr>
            <w:r w:rsidRPr="00506703">
              <w:rPr>
                <w:rFonts w:ascii="Times New Roman" w:eastAsiaTheme="minorEastAsia" w:hAnsi="Times New Roman"/>
                <w:sz w:val="18"/>
                <w:szCs w:val="18"/>
              </w:rPr>
              <w:t>671,5</w:t>
            </w:r>
          </w:p>
        </w:tc>
        <w:tc>
          <w:tcPr>
            <w:tcW w:w="995" w:type="dxa"/>
            <w:shd w:val="clear" w:color="auto" w:fill="auto"/>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620,0</w:t>
            </w:r>
          </w:p>
        </w:tc>
        <w:tc>
          <w:tcPr>
            <w:tcW w:w="1756" w:type="dxa"/>
            <w:shd w:val="clear" w:color="auto" w:fill="auto"/>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2654,0</w:t>
            </w:r>
          </w:p>
        </w:tc>
      </w:tr>
      <w:tr w:rsidR="001A7D68" w:rsidRPr="00506703" w:rsidTr="00ED5F6A">
        <w:tblPrEx>
          <w:tblCellMar>
            <w:top w:w="6" w:type="dxa"/>
            <w:bottom w:w="6" w:type="dxa"/>
          </w:tblCellMar>
        </w:tblPrEx>
        <w:trPr>
          <w:trHeight w:val="20"/>
        </w:trPr>
        <w:tc>
          <w:tcPr>
            <w:tcW w:w="8509" w:type="dxa"/>
            <w:shd w:val="clear" w:color="auto" w:fill="auto"/>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shd w:val="clear" w:color="auto" w:fill="auto"/>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shd w:val="clear" w:color="auto" w:fill="auto"/>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shd w:val="clear" w:color="auto" w:fill="auto"/>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shd w:val="clear" w:color="auto" w:fill="auto"/>
            <w:vAlign w:val="bottom"/>
          </w:tcPr>
          <w:p w:rsidR="001A7D68" w:rsidRPr="00506703" w:rsidRDefault="001A7D68" w:rsidP="005C183B">
            <w:pPr>
              <w:widowControl w:val="0"/>
              <w:jc w:val="both"/>
              <w:rPr>
                <w:rFonts w:ascii="Times New Roman" w:eastAsiaTheme="minorEastAsia" w:hAnsi="Times New Roman"/>
                <w:sz w:val="18"/>
                <w:szCs w:val="18"/>
              </w:rPr>
            </w:pPr>
            <w:r w:rsidRPr="00506703">
              <w:rPr>
                <w:rFonts w:ascii="Times New Roman" w:hAnsi="Times New Roman"/>
                <w:sz w:val="18"/>
                <w:szCs w:val="18"/>
              </w:rPr>
              <w:t>Обеспечено открыт</w:t>
            </w:r>
            <w:r w:rsidRPr="00506703">
              <w:rPr>
                <w:rFonts w:ascii="Times New Roman" w:hAnsi="Times New Roman"/>
                <w:sz w:val="18"/>
                <w:szCs w:val="18"/>
                <w:lang w:val="tt-RU"/>
              </w:rPr>
              <w:t>ие</w:t>
            </w:r>
            <w:r w:rsidRPr="00506703">
              <w:rPr>
                <w:rFonts w:ascii="Times New Roman" w:hAnsi="Times New Roman"/>
                <w:sz w:val="18"/>
                <w:szCs w:val="18"/>
              </w:rPr>
              <w:t xml:space="preserve"> </w:t>
            </w:r>
            <w:r w:rsidRPr="00506703">
              <w:rPr>
                <w:rFonts w:ascii="Times New Roman" w:eastAsiaTheme="minorEastAsia" w:hAnsi="Times New Roman"/>
                <w:sz w:val="18"/>
                <w:szCs w:val="18"/>
              </w:rPr>
              <w:t xml:space="preserve">и функционирование многофункционального республиканского центра </w:t>
            </w:r>
            <w:r w:rsidRPr="00506703">
              <w:rPr>
                <w:rFonts w:ascii="Times New Roman" w:hAnsi="Times New Roman"/>
                <w:sz w:val="18"/>
                <w:szCs w:val="18"/>
              </w:rPr>
              <w:t>изобретательской деятельности</w:t>
            </w:r>
            <w:r w:rsidRPr="00506703">
              <w:rPr>
                <w:rFonts w:ascii="Times New Roman" w:eastAsiaTheme="minorEastAsia" w:hAnsi="Times New Roman"/>
                <w:sz w:val="18"/>
                <w:szCs w:val="18"/>
              </w:rPr>
              <w:t xml:space="preserve"> (всего), в том числе:</w:t>
            </w:r>
          </w:p>
        </w:tc>
        <w:tc>
          <w:tcPr>
            <w:tcW w:w="1342" w:type="dxa"/>
            <w:shd w:val="clear" w:color="auto" w:fill="auto"/>
          </w:tcPr>
          <w:p w:rsidR="001A7D68" w:rsidRPr="00506703" w:rsidRDefault="001A7D68" w:rsidP="00500096">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3000,0</w:t>
            </w:r>
          </w:p>
        </w:tc>
        <w:tc>
          <w:tcPr>
            <w:tcW w:w="1319" w:type="dxa"/>
            <w:shd w:val="clear" w:color="auto" w:fill="auto"/>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3150,0</w:t>
            </w:r>
          </w:p>
        </w:tc>
        <w:tc>
          <w:tcPr>
            <w:tcW w:w="1173" w:type="dxa"/>
            <w:shd w:val="clear" w:color="auto" w:fill="auto"/>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3307,0</w:t>
            </w:r>
          </w:p>
        </w:tc>
        <w:tc>
          <w:tcPr>
            <w:tcW w:w="995" w:type="dxa"/>
            <w:shd w:val="clear" w:color="auto" w:fill="auto"/>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3210,0</w:t>
            </w:r>
          </w:p>
        </w:tc>
        <w:tc>
          <w:tcPr>
            <w:tcW w:w="1756" w:type="dxa"/>
            <w:shd w:val="clear" w:color="auto" w:fill="auto"/>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12 667,0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Del="000D3305"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3000,0</w:t>
            </w:r>
          </w:p>
        </w:tc>
        <w:tc>
          <w:tcPr>
            <w:tcW w:w="1319"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3150,0</w:t>
            </w:r>
          </w:p>
        </w:tc>
        <w:tc>
          <w:tcPr>
            <w:tcW w:w="1173"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3307,0</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3210,0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12 667,0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vAlign w:val="bottom"/>
          </w:tcPr>
          <w:p w:rsidR="001A7D68" w:rsidRPr="00506703" w:rsidRDefault="001A7D68" w:rsidP="00C63254">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Разработаны </w:t>
            </w:r>
            <w:r w:rsidRPr="00506703">
              <w:rPr>
                <w:rFonts w:ascii="Times New Roman" w:hAnsi="Times New Roman"/>
                <w:sz w:val="18"/>
                <w:szCs w:val="18"/>
              </w:rPr>
              <w:t>дополнительные профессиональные программы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r w:rsidRPr="00506703">
              <w:rPr>
                <w:rFonts w:ascii="Times New Roman" w:eastAsiaTheme="minorEastAsia" w:hAnsi="Times New Roman"/>
                <w:sz w:val="18"/>
                <w:szCs w:val="18"/>
              </w:rPr>
              <w:t xml:space="preserve"> (всего), в том числе:</w:t>
            </w:r>
          </w:p>
        </w:tc>
        <w:tc>
          <w:tcPr>
            <w:tcW w:w="1342"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1000,0</w:t>
            </w:r>
          </w:p>
        </w:tc>
        <w:tc>
          <w:tcPr>
            <w:tcW w:w="1319"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525,0</w:t>
            </w:r>
          </w:p>
        </w:tc>
        <w:tc>
          <w:tcPr>
            <w:tcW w:w="1173" w:type="dxa"/>
          </w:tcPr>
          <w:p w:rsidR="001A7D68" w:rsidRPr="00506703" w:rsidRDefault="001A7D68"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550,0</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575,</w:t>
            </w:r>
            <w:r w:rsidRPr="00506703">
              <w:rPr>
                <w:rFonts w:ascii="Times New Roman" w:eastAsiaTheme="minorEastAsia" w:hAnsi="Times New Roman"/>
                <w:sz w:val="18"/>
                <w:szCs w:val="18"/>
                <w:lang w:val="en-US"/>
              </w:rPr>
              <w:t>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Del="000D3305"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1000,0</w:t>
            </w:r>
          </w:p>
        </w:tc>
        <w:tc>
          <w:tcPr>
            <w:tcW w:w="1319"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525,0</w:t>
            </w:r>
          </w:p>
        </w:tc>
        <w:tc>
          <w:tcPr>
            <w:tcW w:w="1173" w:type="dxa"/>
          </w:tcPr>
          <w:p w:rsidR="001A7D68" w:rsidRPr="00506703" w:rsidRDefault="001A7D68" w:rsidP="005C4355">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550,0</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575,0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vAlign w:val="bottom"/>
          </w:tcPr>
          <w:p w:rsidR="001A7D68" w:rsidRPr="00506703" w:rsidRDefault="001A7D68" w:rsidP="00C63254">
            <w:pPr>
              <w:widowControl w:val="0"/>
              <w:jc w:val="both"/>
              <w:rPr>
                <w:rFonts w:ascii="Times New Roman" w:eastAsiaTheme="minorEastAsia" w:hAnsi="Times New Roman"/>
                <w:bCs/>
                <w:sz w:val="18"/>
                <w:szCs w:val="18"/>
              </w:rPr>
            </w:pPr>
            <w:r w:rsidRPr="00506703">
              <w:rPr>
                <w:rFonts w:ascii="Times New Roman" w:hAnsi="Times New Roman"/>
                <w:sz w:val="18"/>
                <w:szCs w:val="18"/>
              </w:rPr>
              <w:t>Обучены специалисты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r w:rsidRPr="00506703">
              <w:rPr>
                <w:rFonts w:ascii="Times New Roman" w:eastAsiaTheme="minorEastAsia" w:hAnsi="Times New Roman"/>
                <w:sz w:val="18"/>
                <w:szCs w:val="18"/>
              </w:rPr>
              <w:t xml:space="preserve"> (всего), в том числе:</w:t>
            </w:r>
          </w:p>
        </w:tc>
        <w:tc>
          <w:tcPr>
            <w:tcW w:w="1342" w:type="dxa"/>
          </w:tcPr>
          <w:p w:rsidR="001A7D68" w:rsidRPr="00506703" w:rsidRDefault="001A7D68" w:rsidP="006B5410">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1319" w:type="dxa"/>
          </w:tcPr>
          <w:p w:rsidR="001A7D68" w:rsidRPr="00506703" w:rsidRDefault="001A7D68" w:rsidP="006B5410">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1173" w:type="dxa"/>
          </w:tcPr>
          <w:p w:rsidR="001A7D68" w:rsidRPr="00506703" w:rsidRDefault="001A7D68" w:rsidP="006B5410">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4975,0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19 375,0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5C4355">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1319" w:type="dxa"/>
          </w:tcPr>
          <w:p w:rsidR="001A7D68" w:rsidRPr="00506703" w:rsidRDefault="001A7D68" w:rsidP="005C4355">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1173" w:type="dxa"/>
          </w:tcPr>
          <w:p w:rsidR="001A7D68" w:rsidRPr="00506703" w:rsidRDefault="001A7D68" w:rsidP="005C4355">
            <w:pPr>
              <w:widowControl w:val="0"/>
              <w:jc w:val="center"/>
              <w:rPr>
                <w:rFonts w:ascii="Times New Roman" w:eastAsiaTheme="minorEastAsia" w:hAnsi="Times New Roman"/>
                <w:bCs/>
                <w:strike/>
                <w:color w:val="FF0000"/>
                <w:sz w:val="18"/>
                <w:szCs w:val="18"/>
              </w:rPr>
            </w:pPr>
            <w:r w:rsidRPr="00506703">
              <w:rPr>
                <w:rFonts w:ascii="Times New Roman" w:eastAsia="Times New Roman" w:hAnsi="Times New Roman"/>
                <w:bCs/>
                <w:sz w:val="18"/>
                <w:szCs w:val="18"/>
              </w:rPr>
              <w:t>4800,0</w:t>
            </w:r>
          </w:p>
        </w:tc>
        <w:tc>
          <w:tcPr>
            <w:tcW w:w="995"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4975,0</w:t>
            </w:r>
          </w:p>
        </w:tc>
        <w:tc>
          <w:tcPr>
            <w:tcW w:w="1756" w:type="dxa"/>
          </w:tcPr>
          <w:p w:rsidR="001A7D68" w:rsidRPr="00506703" w:rsidRDefault="001A7D68" w:rsidP="00E3328C">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19 375,0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hAnsi="Times New Roman"/>
                <w:sz w:val="18"/>
                <w:szCs w:val="18"/>
              </w:rPr>
              <w:t xml:space="preserve">Проведен образовательный форум молодых рационализаторов и изобретателей организаций, зарегистрированных в Республике Татарстан «Время вперед» </w:t>
            </w:r>
            <w:r w:rsidRPr="00506703">
              <w:rPr>
                <w:rFonts w:ascii="Times New Roman" w:eastAsiaTheme="minorEastAsia" w:hAnsi="Times New Roman"/>
                <w:sz w:val="18"/>
                <w:szCs w:val="18"/>
              </w:rPr>
              <w:t>(всего), в том числе:</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hAnsi="Times New Roman"/>
                <w:sz w:val="18"/>
                <w:szCs w:val="18"/>
              </w:rPr>
              <w:t>Проведен республиканский конкурс «Молодой рационализатор и изобретатель Республики Татарстан»</w:t>
            </w:r>
            <w:r w:rsidRPr="00506703">
              <w:rPr>
                <w:rFonts w:ascii="Times New Roman" w:eastAsiaTheme="minorEastAsia" w:hAnsi="Times New Roman"/>
                <w:sz w:val="18"/>
                <w:szCs w:val="18"/>
              </w:rPr>
              <w:t xml:space="preserve"> (всего), в том числе: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Итого по региональному проекту, в том числе:</w:t>
            </w:r>
          </w:p>
        </w:tc>
        <w:tc>
          <w:tcPr>
            <w:tcW w:w="1342"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1319"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1173"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11 200,0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44800,0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федеральный бюджет</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бюджет Республики Татарстан</w:t>
            </w:r>
          </w:p>
        </w:tc>
        <w:tc>
          <w:tcPr>
            <w:tcW w:w="1342"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1319"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1173" w:type="dxa"/>
            <w:vAlign w:val="bottom"/>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11200,0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11 200,0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44800,0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 xml:space="preserve">бюджеты территориальных государственных внебюджетных фондов </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r w:rsidR="001A7D68" w:rsidRPr="00506703" w:rsidTr="00ED5F6A">
        <w:tblPrEx>
          <w:tblCellMar>
            <w:top w:w="6" w:type="dxa"/>
            <w:bottom w:w="6" w:type="dxa"/>
          </w:tblCellMar>
        </w:tblPrEx>
        <w:trPr>
          <w:trHeight w:val="20"/>
        </w:trPr>
        <w:tc>
          <w:tcPr>
            <w:tcW w:w="8509" w:type="dxa"/>
          </w:tcPr>
          <w:p w:rsidR="001A7D68" w:rsidRPr="00506703" w:rsidRDefault="001A7D68" w:rsidP="006B5410">
            <w:pPr>
              <w:widowControl w:val="0"/>
              <w:jc w:val="both"/>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внебюджетные источники</w:t>
            </w:r>
          </w:p>
        </w:tc>
        <w:tc>
          <w:tcPr>
            <w:tcW w:w="1342"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319"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173" w:type="dxa"/>
          </w:tcPr>
          <w:p w:rsidR="001A7D68" w:rsidRPr="00506703" w:rsidRDefault="001A7D68"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995"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c>
          <w:tcPr>
            <w:tcW w:w="1756" w:type="dxa"/>
          </w:tcPr>
          <w:p w:rsidR="001A7D68" w:rsidRPr="00506703" w:rsidRDefault="001A7D68" w:rsidP="00E3328C">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0,0</w:t>
            </w:r>
          </w:p>
        </w:tc>
      </w:tr>
    </w:tbl>
    <w:p w:rsidR="00A8112C" w:rsidRPr="00506703" w:rsidRDefault="00A8112C" w:rsidP="00936B1F">
      <w:pPr>
        <w:spacing w:after="0" w:line="240" w:lineRule="auto"/>
        <w:ind w:left="57"/>
        <w:jc w:val="center"/>
        <w:rPr>
          <w:rFonts w:ascii="Times New Roman" w:eastAsiaTheme="minorEastAsia" w:hAnsi="Times New Roman" w:cs="Times New Roman"/>
          <w:sz w:val="28"/>
          <w:szCs w:val="28"/>
        </w:rPr>
      </w:pPr>
    </w:p>
    <w:p w:rsidR="003A0ABF" w:rsidRPr="00506703" w:rsidRDefault="003A0ABF" w:rsidP="00936B1F">
      <w:pPr>
        <w:spacing w:after="0" w:line="240" w:lineRule="auto"/>
        <w:ind w:left="57"/>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6. План исполнения бюджета Республики Татарстан в части бюджетных ассигнований, предусмотренных на финансовое обеспечение реализации регионального проекта в 2024 году</w:t>
      </w:r>
    </w:p>
    <w:p w:rsidR="00936B1F" w:rsidRPr="00506703" w:rsidRDefault="00936B1F" w:rsidP="00936B1F">
      <w:pPr>
        <w:spacing w:after="0" w:line="240" w:lineRule="auto"/>
        <w:ind w:left="57"/>
        <w:jc w:val="center"/>
        <w:rPr>
          <w:rFonts w:ascii="Times New Roman" w:eastAsiaTheme="minorEastAsia" w:hAnsi="Times New Roman" w:cs="Times New Roman"/>
          <w:sz w:val="28"/>
          <w:szCs w:val="28"/>
        </w:rPr>
      </w:pPr>
    </w:p>
    <w:tbl>
      <w:tblPr>
        <w:tblStyle w:val="220"/>
        <w:tblW w:w="15278" w:type="dxa"/>
        <w:tblLayout w:type="fixed"/>
        <w:tblLook w:val="04A0" w:firstRow="1" w:lastRow="0" w:firstColumn="1" w:lastColumn="0" w:noHBand="0" w:noVBand="1"/>
      </w:tblPr>
      <w:tblGrid>
        <w:gridCol w:w="512"/>
        <w:gridCol w:w="3027"/>
        <w:gridCol w:w="721"/>
        <w:gridCol w:w="833"/>
        <w:gridCol w:w="1001"/>
        <w:gridCol w:w="1001"/>
        <w:gridCol w:w="1004"/>
        <w:gridCol w:w="1004"/>
        <w:gridCol w:w="1004"/>
        <w:gridCol w:w="1004"/>
        <w:gridCol w:w="1004"/>
        <w:gridCol w:w="1004"/>
        <w:gridCol w:w="956"/>
        <w:gridCol w:w="1195"/>
        <w:gridCol w:w="8"/>
      </w:tblGrid>
      <w:tr w:rsidR="005676BF" w:rsidRPr="00506703" w:rsidTr="00E6726E">
        <w:trPr>
          <w:gridAfter w:val="1"/>
          <w:wAfter w:w="8" w:type="dxa"/>
          <w:trHeight w:val="20"/>
        </w:trPr>
        <w:tc>
          <w:tcPr>
            <w:tcW w:w="512" w:type="dxa"/>
            <w:vMerge w:val="restart"/>
          </w:tcPr>
          <w:p w:rsidR="003A0ABF" w:rsidRPr="00506703" w:rsidRDefault="003A0AB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 </w:t>
            </w:r>
            <w:r w:rsidRPr="00506703">
              <w:rPr>
                <w:rFonts w:ascii="Times New Roman" w:eastAsiaTheme="minorEastAsia" w:hAnsi="Times New Roman"/>
                <w:sz w:val="18"/>
                <w:szCs w:val="18"/>
              </w:rPr>
              <w:br/>
              <w:t>п/п</w:t>
            </w:r>
          </w:p>
        </w:tc>
        <w:tc>
          <w:tcPr>
            <w:tcW w:w="3027" w:type="dxa"/>
            <w:vMerge w:val="restart"/>
          </w:tcPr>
          <w:p w:rsidR="003A0ABF" w:rsidRPr="00506703" w:rsidRDefault="003A0AB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мероприятия </w:t>
            </w:r>
          </w:p>
          <w:p w:rsidR="003A0ABF" w:rsidRPr="00506703" w:rsidRDefault="003A0AB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(результата)</w:t>
            </w:r>
          </w:p>
        </w:tc>
        <w:tc>
          <w:tcPr>
            <w:tcW w:w="10536" w:type="dxa"/>
            <w:gridSpan w:val="11"/>
          </w:tcPr>
          <w:p w:rsidR="00151A71" w:rsidRPr="00506703" w:rsidRDefault="003A0ABF" w:rsidP="001A7D6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План испо</w:t>
            </w:r>
            <w:r w:rsidR="00936B1F" w:rsidRPr="00506703">
              <w:rPr>
                <w:rFonts w:ascii="Times New Roman" w:eastAsiaTheme="minorEastAsia" w:hAnsi="Times New Roman"/>
                <w:sz w:val="18"/>
                <w:szCs w:val="18"/>
              </w:rPr>
              <w:t>лнения нарастающим итогом, тыс.</w:t>
            </w:r>
            <w:r w:rsidRPr="00506703">
              <w:rPr>
                <w:rFonts w:ascii="Times New Roman" w:eastAsiaTheme="minorEastAsia" w:hAnsi="Times New Roman"/>
                <w:sz w:val="18"/>
                <w:szCs w:val="18"/>
              </w:rPr>
              <w:t>рублей</w:t>
            </w:r>
          </w:p>
        </w:tc>
        <w:tc>
          <w:tcPr>
            <w:tcW w:w="1195" w:type="dxa"/>
            <w:vMerge w:val="restart"/>
          </w:tcPr>
          <w:p w:rsidR="00936B1F" w:rsidRPr="00506703" w:rsidRDefault="003A0AB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Всего на</w:t>
            </w:r>
          </w:p>
          <w:p w:rsidR="003A0ABF" w:rsidRPr="00506703" w:rsidRDefault="003A0AB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конец </w:t>
            </w:r>
          </w:p>
          <w:p w:rsidR="003A0ABF" w:rsidRPr="00506703" w:rsidRDefault="00936B1F" w:rsidP="00936B1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2024 года, тыс.</w:t>
            </w:r>
            <w:r w:rsidR="003A0ABF" w:rsidRPr="00506703">
              <w:rPr>
                <w:rFonts w:ascii="Times New Roman" w:eastAsiaTheme="minorEastAsia" w:hAnsi="Times New Roman"/>
                <w:sz w:val="18"/>
                <w:szCs w:val="18"/>
              </w:rPr>
              <w:t>рублей</w:t>
            </w:r>
          </w:p>
        </w:tc>
      </w:tr>
      <w:tr w:rsidR="005676BF" w:rsidRPr="00506703" w:rsidTr="00E6726E">
        <w:trPr>
          <w:gridAfter w:val="1"/>
          <w:wAfter w:w="8" w:type="dxa"/>
          <w:trHeight w:val="1029"/>
        </w:trPr>
        <w:tc>
          <w:tcPr>
            <w:tcW w:w="512" w:type="dxa"/>
            <w:vMerge/>
          </w:tcPr>
          <w:p w:rsidR="003A0ABF" w:rsidRPr="00506703" w:rsidRDefault="003A0ABF" w:rsidP="00936B1F">
            <w:pPr>
              <w:widowControl w:val="0"/>
              <w:jc w:val="center"/>
              <w:rPr>
                <w:rFonts w:ascii="Times New Roman" w:eastAsiaTheme="minorEastAsia" w:hAnsi="Times New Roman"/>
                <w:sz w:val="18"/>
                <w:szCs w:val="18"/>
              </w:rPr>
            </w:pPr>
          </w:p>
        </w:tc>
        <w:tc>
          <w:tcPr>
            <w:tcW w:w="3027" w:type="dxa"/>
            <w:vMerge/>
          </w:tcPr>
          <w:p w:rsidR="003A0ABF" w:rsidRPr="00506703" w:rsidRDefault="003A0ABF" w:rsidP="00936B1F">
            <w:pPr>
              <w:widowControl w:val="0"/>
              <w:jc w:val="center"/>
              <w:rPr>
                <w:rFonts w:ascii="Times New Roman" w:eastAsiaTheme="minorEastAsia" w:hAnsi="Times New Roman"/>
                <w:sz w:val="18"/>
                <w:szCs w:val="18"/>
              </w:rPr>
            </w:pPr>
          </w:p>
        </w:tc>
        <w:tc>
          <w:tcPr>
            <w:tcW w:w="721"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январь</w:t>
            </w:r>
          </w:p>
        </w:tc>
        <w:tc>
          <w:tcPr>
            <w:tcW w:w="833"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февраль</w:t>
            </w:r>
          </w:p>
        </w:tc>
        <w:tc>
          <w:tcPr>
            <w:tcW w:w="1001"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март</w:t>
            </w:r>
          </w:p>
        </w:tc>
        <w:tc>
          <w:tcPr>
            <w:tcW w:w="1001"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апрель</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май</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июнь</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июль</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август</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сентябрь</w:t>
            </w:r>
          </w:p>
        </w:tc>
        <w:tc>
          <w:tcPr>
            <w:tcW w:w="1004"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октябрь</w:t>
            </w:r>
          </w:p>
        </w:tc>
        <w:tc>
          <w:tcPr>
            <w:tcW w:w="956" w:type="dxa"/>
            <w:textDirection w:val="btLr"/>
            <w:vAlign w:val="center"/>
          </w:tcPr>
          <w:p w:rsidR="003A0ABF" w:rsidRPr="00506703" w:rsidRDefault="003A0ABF" w:rsidP="00936B1F">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ноябрь</w:t>
            </w:r>
          </w:p>
        </w:tc>
        <w:tc>
          <w:tcPr>
            <w:tcW w:w="1195" w:type="dxa"/>
            <w:vMerge/>
          </w:tcPr>
          <w:p w:rsidR="003A0ABF" w:rsidRPr="00506703" w:rsidRDefault="003A0ABF" w:rsidP="00936B1F">
            <w:pPr>
              <w:widowControl w:val="0"/>
              <w:ind w:left="-57" w:right="-57"/>
              <w:jc w:val="center"/>
              <w:rPr>
                <w:rFonts w:ascii="Times New Roman" w:eastAsiaTheme="minorEastAsia" w:hAnsi="Times New Roman"/>
                <w:sz w:val="18"/>
                <w:szCs w:val="18"/>
              </w:rPr>
            </w:pPr>
          </w:p>
        </w:tc>
      </w:tr>
      <w:tr w:rsidR="005676BF" w:rsidRPr="00506703" w:rsidTr="00E6726E">
        <w:trPr>
          <w:trHeight w:val="20"/>
        </w:trPr>
        <w:tc>
          <w:tcPr>
            <w:tcW w:w="512" w:type="dxa"/>
          </w:tcPr>
          <w:p w:rsidR="003A0ABF" w:rsidRPr="00506703" w:rsidRDefault="003A0ABF" w:rsidP="00936B1F">
            <w:pPr>
              <w:widowControl w:val="0"/>
              <w:jc w:val="center"/>
              <w:rPr>
                <w:rFonts w:ascii="Times New Roman" w:eastAsiaTheme="minorEastAsia" w:hAnsi="Times New Roman"/>
                <w:sz w:val="18"/>
                <w:szCs w:val="18"/>
              </w:rPr>
            </w:pPr>
          </w:p>
        </w:tc>
        <w:tc>
          <w:tcPr>
            <w:tcW w:w="14766" w:type="dxa"/>
            <w:gridSpan w:val="14"/>
          </w:tcPr>
          <w:p w:rsidR="003A0ABF" w:rsidRPr="00506703" w:rsidRDefault="003A0ABF" w:rsidP="00936B1F">
            <w:pPr>
              <w:widowControl w:val="0"/>
              <w:ind w:left="-57" w:right="-57"/>
              <w:jc w:val="both"/>
              <w:rPr>
                <w:rFonts w:ascii="Times New Roman" w:eastAsiaTheme="minorEastAsia" w:hAnsi="Times New Roman"/>
                <w:sz w:val="18"/>
                <w:szCs w:val="18"/>
              </w:rPr>
            </w:pPr>
            <w:r w:rsidRPr="00506703">
              <w:rPr>
                <w:rFonts w:ascii="Times New Roman" w:hAnsi="Times New Roman"/>
                <w:sz w:val="18"/>
                <w:szCs w:val="18"/>
              </w:rPr>
              <w:t>Комплексная модернизация и развитие всех элементов системы обеспечения и генерации изобретательской деятельности</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3027" w:type="dxa"/>
          </w:tcPr>
          <w:p w:rsidR="00E7398B" w:rsidRPr="00506703" w:rsidRDefault="00342AF4" w:rsidP="00E7398B">
            <w:pPr>
              <w:widowControl w:val="0"/>
              <w:jc w:val="both"/>
              <w:rPr>
                <w:rFonts w:ascii="Times New Roman" w:eastAsia="Times New Roman" w:hAnsi="Times New Roman"/>
                <w:sz w:val="18"/>
                <w:szCs w:val="18"/>
              </w:rPr>
            </w:pPr>
            <w:r w:rsidRPr="00506703">
              <w:rPr>
                <w:rFonts w:ascii="Times New Roman" w:hAnsi="Times New Roman"/>
                <w:sz w:val="18"/>
                <w:szCs w:val="18"/>
              </w:rPr>
              <w:t xml:space="preserve">Простимулирована изобретательская активность, способствующая росту используемых передовых производственных технологий (в расчете на 10 тыс.человек занятого населения) </w:t>
            </w:r>
            <w:r w:rsidR="00E7398B" w:rsidRPr="00506703">
              <w:rPr>
                <w:sz w:val="18"/>
                <w:szCs w:val="18"/>
              </w:rPr>
              <w:t xml:space="preserve"> </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5C4355" w:rsidRPr="00506703" w:rsidRDefault="005C4355" w:rsidP="00E7398B">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3027" w:type="dxa"/>
          </w:tcPr>
          <w:p w:rsidR="00E7398B" w:rsidRPr="00506703" w:rsidRDefault="00342AF4" w:rsidP="00E7398B">
            <w:pPr>
              <w:widowControl w:val="0"/>
              <w:jc w:val="both"/>
              <w:rPr>
                <w:rFonts w:ascii="Times New Roman" w:eastAsia="Times New Roman" w:hAnsi="Times New Roman"/>
                <w:sz w:val="18"/>
                <w:szCs w:val="18"/>
              </w:rPr>
            </w:pPr>
            <w:r w:rsidRPr="00506703">
              <w:rPr>
                <w:rFonts w:ascii="Times New Roman" w:hAnsi="Times New Roman"/>
                <w:sz w:val="18"/>
                <w:szCs w:val="18"/>
              </w:rPr>
              <w:t>Осуществлен экспорт технологий и услуг технического характера</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E7398B" w:rsidRPr="00506703" w:rsidRDefault="005C4355" w:rsidP="00E7398B">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600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3027" w:type="dxa"/>
          </w:tcPr>
          <w:p w:rsidR="00E7398B" w:rsidRPr="00506703" w:rsidRDefault="003277B5" w:rsidP="00E7398B">
            <w:pPr>
              <w:widowControl w:val="0"/>
              <w:jc w:val="both"/>
              <w:rPr>
                <w:rFonts w:ascii="Times New Roman" w:eastAsia="Times New Roman" w:hAnsi="Times New Roman"/>
                <w:sz w:val="18"/>
                <w:szCs w:val="18"/>
              </w:rPr>
            </w:pPr>
            <w:r w:rsidRPr="00506703">
              <w:rPr>
                <w:rFonts w:ascii="Times New Roman" w:hAnsi="Times New Roman"/>
                <w:sz w:val="18"/>
                <w:szCs w:val="18"/>
              </w:rPr>
              <w:t>Обеспечено открыт</w:t>
            </w:r>
            <w:r w:rsidRPr="00506703">
              <w:rPr>
                <w:rFonts w:ascii="Times New Roman" w:hAnsi="Times New Roman"/>
                <w:sz w:val="18"/>
                <w:szCs w:val="18"/>
                <w:lang w:val="tt-RU"/>
              </w:rPr>
              <w:t>ие</w:t>
            </w:r>
            <w:r w:rsidRPr="00506703">
              <w:rPr>
                <w:rFonts w:ascii="Times New Roman" w:hAnsi="Times New Roman"/>
                <w:sz w:val="18"/>
                <w:szCs w:val="18"/>
              </w:rPr>
              <w:t xml:space="preserve"> </w:t>
            </w:r>
            <w:r w:rsidRPr="00506703">
              <w:rPr>
                <w:rFonts w:ascii="Times New Roman" w:eastAsiaTheme="minorEastAsia" w:hAnsi="Times New Roman"/>
                <w:sz w:val="18"/>
                <w:szCs w:val="18"/>
              </w:rPr>
              <w:t xml:space="preserve">и функционирование многофункционального республиканского центра </w:t>
            </w:r>
            <w:r w:rsidRPr="00506703">
              <w:rPr>
                <w:rFonts w:ascii="Times New Roman" w:hAnsi="Times New Roman"/>
                <w:sz w:val="18"/>
                <w:szCs w:val="18"/>
              </w:rPr>
              <w:t>изобретательской деятельности</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5C4355" w:rsidRPr="00506703" w:rsidRDefault="005C4355" w:rsidP="00E7398B">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3000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3027" w:type="dxa"/>
          </w:tcPr>
          <w:p w:rsidR="00E7398B" w:rsidRPr="00506703" w:rsidRDefault="00E7398B" w:rsidP="00BA166E">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Разработ</w:t>
            </w:r>
            <w:r w:rsidR="003277B5" w:rsidRPr="00506703">
              <w:rPr>
                <w:rFonts w:ascii="Times New Roman" w:eastAsia="Times New Roman" w:hAnsi="Times New Roman"/>
                <w:sz w:val="18"/>
                <w:szCs w:val="18"/>
              </w:rPr>
              <w:t>аны</w:t>
            </w:r>
            <w:r w:rsidRPr="00506703">
              <w:rPr>
                <w:rFonts w:ascii="Times New Roman" w:eastAsia="Times New Roman" w:hAnsi="Times New Roman"/>
                <w:sz w:val="18"/>
                <w:szCs w:val="18"/>
              </w:rPr>
              <w:t xml:space="preserve"> </w:t>
            </w:r>
            <w:r w:rsidR="005C4355" w:rsidRPr="00506703">
              <w:rPr>
                <w:rFonts w:ascii="Times New Roman" w:hAnsi="Times New Roman"/>
                <w:sz w:val="18"/>
                <w:szCs w:val="18"/>
              </w:rPr>
              <w:t>дополнительны</w:t>
            </w:r>
            <w:r w:rsidR="003277B5" w:rsidRPr="00506703">
              <w:rPr>
                <w:rFonts w:ascii="Times New Roman" w:hAnsi="Times New Roman"/>
                <w:sz w:val="18"/>
                <w:szCs w:val="18"/>
              </w:rPr>
              <w:t>е</w:t>
            </w:r>
            <w:r w:rsidR="005C4355" w:rsidRPr="00506703">
              <w:rPr>
                <w:rFonts w:ascii="Times New Roman" w:hAnsi="Times New Roman"/>
                <w:sz w:val="18"/>
                <w:szCs w:val="18"/>
              </w:rPr>
              <w:t xml:space="preserve"> профессиональны</w:t>
            </w:r>
            <w:r w:rsidR="003277B5" w:rsidRPr="00506703">
              <w:rPr>
                <w:rFonts w:ascii="Times New Roman" w:hAnsi="Times New Roman"/>
                <w:sz w:val="18"/>
                <w:szCs w:val="18"/>
              </w:rPr>
              <w:t>е</w:t>
            </w:r>
            <w:r w:rsidR="005C4355" w:rsidRPr="00506703">
              <w:rPr>
                <w:rFonts w:ascii="Times New Roman" w:hAnsi="Times New Roman"/>
                <w:sz w:val="18"/>
                <w:szCs w:val="18"/>
              </w:rPr>
              <w:t xml:space="preserve"> программ</w:t>
            </w:r>
            <w:r w:rsidR="003277B5" w:rsidRPr="00506703">
              <w:rPr>
                <w:rFonts w:ascii="Times New Roman" w:hAnsi="Times New Roman"/>
                <w:sz w:val="18"/>
                <w:szCs w:val="18"/>
              </w:rPr>
              <w:t>ы</w:t>
            </w:r>
            <w:r w:rsidR="005C4355" w:rsidRPr="00506703">
              <w:rPr>
                <w:rFonts w:ascii="Times New Roman" w:hAnsi="Times New Roman"/>
                <w:sz w:val="18"/>
                <w:szCs w:val="18"/>
              </w:rPr>
              <w:t xml:space="preserve">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5C4355" w:rsidRPr="00506703" w:rsidRDefault="005C4355" w:rsidP="00E7398B">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1000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3027" w:type="dxa"/>
          </w:tcPr>
          <w:p w:rsidR="00E7398B" w:rsidRPr="00506703" w:rsidRDefault="005C4355" w:rsidP="003277B5">
            <w:pPr>
              <w:widowControl w:val="0"/>
              <w:jc w:val="both"/>
              <w:rPr>
                <w:rFonts w:ascii="Times New Roman" w:eastAsia="Times New Roman" w:hAnsi="Times New Roman"/>
                <w:strike/>
                <w:color w:val="FF0000"/>
                <w:sz w:val="18"/>
                <w:szCs w:val="18"/>
              </w:rPr>
            </w:pPr>
            <w:r w:rsidRPr="00506703">
              <w:rPr>
                <w:rFonts w:ascii="Times New Roman" w:hAnsi="Times New Roman"/>
                <w:sz w:val="18"/>
                <w:szCs w:val="18"/>
              </w:rPr>
              <w:t>Обучен</w:t>
            </w:r>
            <w:r w:rsidR="003277B5" w:rsidRPr="00506703">
              <w:rPr>
                <w:rFonts w:ascii="Times New Roman" w:hAnsi="Times New Roman"/>
                <w:sz w:val="18"/>
                <w:szCs w:val="18"/>
              </w:rPr>
              <w:t>ы</w:t>
            </w:r>
            <w:r w:rsidRPr="00506703">
              <w:rPr>
                <w:rFonts w:ascii="Times New Roman" w:hAnsi="Times New Roman"/>
                <w:sz w:val="18"/>
                <w:szCs w:val="18"/>
              </w:rPr>
              <w:t xml:space="preserve"> специалист</w:t>
            </w:r>
            <w:r w:rsidR="003277B5" w:rsidRPr="00506703">
              <w:rPr>
                <w:rFonts w:ascii="Times New Roman" w:hAnsi="Times New Roman"/>
                <w:sz w:val="18"/>
                <w:szCs w:val="18"/>
              </w:rPr>
              <w:t>ы</w:t>
            </w:r>
            <w:r w:rsidRPr="00506703">
              <w:rPr>
                <w:rFonts w:ascii="Times New Roman" w:hAnsi="Times New Roman"/>
                <w:sz w:val="18"/>
                <w:szCs w:val="18"/>
              </w:rPr>
              <w:t xml:space="preserve">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E7398B" w:rsidRPr="00506703" w:rsidRDefault="005C4355" w:rsidP="00E7398B">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4800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imes New Roman" w:hAnsi="Times New Roman"/>
                <w:sz w:val="18"/>
                <w:szCs w:val="18"/>
              </w:rPr>
              <w:t>6.</w:t>
            </w:r>
          </w:p>
        </w:tc>
        <w:tc>
          <w:tcPr>
            <w:tcW w:w="3027" w:type="dxa"/>
          </w:tcPr>
          <w:p w:rsidR="00E7398B" w:rsidRPr="00506703" w:rsidRDefault="00E7398B" w:rsidP="00E7398B">
            <w:pPr>
              <w:widowControl w:val="0"/>
              <w:jc w:val="both"/>
              <w:rPr>
                <w:rFonts w:ascii="Times New Roman" w:eastAsia="Times New Roman" w:hAnsi="Times New Roman"/>
                <w:sz w:val="18"/>
                <w:szCs w:val="18"/>
              </w:rPr>
            </w:pPr>
            <w:r w:rsidRPr="00506703">
              <w:rPr>
                <w:rFonts w:ascii="Times New Roman" w:hAnsi="Times New Roman"/>
                <w:sz w:val="18"/>
                <w:szCs w:val="18"/>
              </w:rPr>
              <w:t>Проведен образовательный форум молодых рационализаторов и изобретателей организаций, зарегистрированных в Республике Татарстан «Время вперед»</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w:t>
            </w:r>
          </w:p>
        </w:tc>
      </w:tr>
      <w:tr w:rsidR="00E7398B" w:rsidRPr="00506703" w:rsidTr="00E6726E">
        <w:trPr>
          <w:gridAfter w:val="1"/>
          <w:wAfter w:w="8" w:type="dxa"/>
          <w:trHeight w:val="20"/>
        </w:trPr>
        <w:tc>
          <w:tcPr>
            <w:tcW w:w="512"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imes New Roman" w:hAnsi="Times New Roman"/>
                <w:sz w:val="18"/>
                <w:szCs w:val="18"/>
              </w:rPr>
              <w:t>7.</w:t>
            </w:r>
          </w:p>
        </w:tc>
        <w:tc>
          <w:tcPr>
            <w:tcW w:w="3027" w:type="dxa"/>
          </w:tcPr>
          <w:p w:rsidR="00E7398B" w:rsidRPr="00506703" w:rsidRDefault="003277B5" w:rsidP="00E7398B">
            <w:pPr>
              <w:widowControl w:val="0"/>
              <w:jc w:val="both"/>
              <w:rPr>
                <w:rFonts w:ascii="Times New Roman" w:eastAsia="Times New Roman" w:hAnsi="Times New Roman"/>
                <w:sz w:val="18"/>
                <w:szCs w:val="18"/>
              </w:rPr>
            </w:pPr>
            <w:r w:rsidRPr="00506703">
              <w:rPr>
                <w:rFonts w:ascii="Times New Roman" w:hAnsi="Times New Roman"/>
                <w:sz w:val="18"/>
                <w:szCs w:val="18"/>
              </w:rPr>
              <w:t>Проведен республиканский конкурс «Молодой рационализатор и изобретатель Республики Татарстан»</w:t>
            </w:r>
          </w:p>
        </w:tc>
        <w:tc>
          <w:tcPr>
            <w:tcW w:w="72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33"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tcPr>
          <w:p w:rsidR="00E7398B" w:rsidRPr="00506703" w:rsidRDefault="00E7398B" w:rsidP="00E7398B">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600</w:t>
            </w:r>
          </w:p>
        </w:tc>
      </w:tr>
      <w:tr w:rsidR="00E7398B" w:rsidRPr="00506703" w:rsidTr="008C7F7F">
        <w:trPr>
          <w:gridAfter w:val="1"/>
          <w:wAfter w:w="8" w:type="dxa"/>
          <w:trHeight w:val="20"/>
        </w:trPr>
        <w:tc>
          <w:tcPr>
            <w:tcW w:w="3539" w:type="dxa"/>
            <w:gridSpan w:val="2"/>
          </w:tcPr>
          <w:p w:rsidR="00E7398B" w:rsidRPr="00506703" w:rsidRDefault="00E7398B" w:rsidP="00E7398B">
            <w:pPr>
              <w:widowControl w:val="0"/>
              <w:rPr>
                <w:rFonts w:ascii="Times New Roman" w:eastAsiaTheme="minorEastAsia" w:hAnsi="Times New Roman"/>
                <w:sz w:val="18"/>
                <w:szCs w:val="18"/>
              </w:rPr>
            </w:pPr>
            <w:r w:rsidRPr="00506703">
              <w:rPr>
                <w:rFonts w:ascii="Times New Roman" w:eastAsiaTheme="minorEastAsia" w:hAnsi="Times New Roman"/>
                <w:sz w:val="18"/>
                <w:szCs w:val="18"/>
              </w:rPr>
              <w:t>Итого</w:t>
            </w:r>
          </w:p>
        </w:tc>
        <w:tc>
          <w:tcPr>
            <w:tcW w:w="721" w:type="dxa"/>
            <w:vAlign w:val="center"/>
          </w:tcPr>
          <w:p w:rsidR="00E7398B" w:rsidRPr="00506703" w:rsidRDefault="00E7398B" w:rsidP="00E7398B">
            <w:pPr>
              <w:widowControl w:val="0"/>
              <w:ind w:left="-57" w:right="-57"/>
              <w:jc w:val="center"/>
              <w:rPr>
                <w:rFonts w:ascii="Times New Roman" w:eastAsiaTheme="minorEastAsia" w:hAnsi="Times New Roman"/>
                <w:sz w:val="18"/>
                <w:szCs w:val="18"/>
              </w:rPr>
            </w:pPr>
          </w:p>
        </w:tc>
        <w:tc>
          <w:tcPr>
            <w:tcW w:w="833"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1"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004"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56" w:type="dxa"/>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195" w:type="dxa"/>
            <w:vAlign w:val="center"/>
          </w:tcPr>
          <w:p w:rsidR="00E7398B" w:rsidRPr="00506703" w:rsidRDefault="00E7398B" w:rsidP="00E7398B">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11 200</w:t>
            </w:r>
          </w:p>
        </w:tc>
      </w:tr>
    </w:tbl>
    <w:p w:rsidR="00C70ECB" w:rsidRPr="00506703" w:rsidRDefault="00C70ECB" w:rsidP="00936B1F">
      <w:pPr>
        <w:widowControl w:val="0"/>
        <w:spacing w:after="0" w:line="240" w:lineRule="auto"/>
        <w:ind w:left="10915"/>
        <w:jc w:val="both"/>
        <w:rPr>
          <w:rFonts w:ascii="Times New Roman" w:eastAsia="Times New Roman" w:hAnsi="Times New Roman" w:cs="Times New Roman"/>
          <w:sz w:val="28"/>
          <w:szCs w:val="28"/>
        </w:rPr>
        <w:sectPr w:rsidR="00C70ECB"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936B1F">
      <w:pPr>
        <w:widowControl w:val="0"/>
        <w:spacing w:after="0" w:line="240" w:lineRule="auto"/>
        <w:ind w:left="10915"/>
        <w:jc w:val="both"/>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 xml:space="preserve">Приложение </w:t>
      </w:r>
    </w:p>
    <w:p w:rsidR="003A0ABF" w:rsidRPr="00506703" w:rsidRDefault="003A0ABF" w:rsidP="00936B1F">
      <w:pPr>
        <w:widowControl w:val="0"/>
        <w:spacing w:after="0" w:line="240" w:lineRule="auto"/>
        <w:ind w:left="10915"/>
        <w:jc w:val="both"/>
        <w:rPr>
          <w:rFonts w:ascii="Times New Roman" w:eastAsiaTheme="minorEastAsia" w:hAnsi="Times New Roman"/>
          <w:sz w:val="28"/>
          <w:szCs w:val="28"/>
        </w:rPr>
      </w:pPr>
      <w:r w:rsidRPr="00506703">
        <w:rPr>
          <w:rFonts w:ascii="Times New Roman" w:eastAsia="Times New Roman" w:hAnsi="Times New Roman" w:cs="Times New Roman"/>
          <w:sz w:val="28"/>
          <w:szCs w:val="28"/>
        </w:rPr>
        <w:t xml:space="preserve">к паспорту регионального проекта </w:t>
      </w:r>
      <w:r w:rsidR="00F97AF3" w:rsidRPr="00506703">
        <w:rPr>
          <w:rFonts w:ascii="Times New Roman" w:eastAsiaTheme="minorEastAsia" w:hAnsi="Times New Roman"/>
          <w:sz w:val="28"/>
          <w:szCs w:val="28"/>
        </w:rPr>
        <w:t>«</w:t>
      </w:r>
      <w:r w:rsidRPr="00506703">
        <w:rPr>
          <w:rFonts w:ascii="Times New Roman" w:eastAsiaTheme="minorEastAsia" w:hAnsi="Times New Roman"/>
          <w:sz w:val="28"/>
          <w:szCs w:val="28"/>
        </w:rPr>
        <w:t>Поддержка и стимулирование изобретательской деятельности</w:t>
      </w:r>
      <w:r w:rsidR="00F97AF3" w:rsidRPr="00506703">
        <w:rPr>
          <w:rFonts w:ascii="Times New Roman" w:eastAsiaTheme="minorEastAsia" w:hAnsi="Times New Roman"/>
          <w:sz w:val="28"/>
          <w:szCs w:val="28"/>
        </w:rPr>
        <w:t>»</w:t>
      </w:r>
    </w:p>
    <w:p w:rsidR="00936B1F" w:rsidRPr="00506703" w:rsidRDefault="00936B1F" w:rsidP="00936B1F">
      <w:pPr>
        <w:widowControl w:val="0"/>
        <w:spacing w:after="0" w:line="240" w:lineRule="auto"/>
        <w:ind w:left="10915"/>
        <w:jc w:val="both"/>
        <w:rPr>
          <w:rFonts w:ascii="Times New Roman" w:eastAsia="Times New Roman" w:hAnsi="Times New Roman" w:cs="Times New Roman"/>
          <w:sz w:val="28"/>
          <w:szCs w:val="28"/>
        </w:rPr>
      </w:pPr>
    </w:p>
    <w:p w:rsidR="00C70ECB" w:rsidRPr="00506703" w:rsidRDefault="00C70ECB" w:rsidP="00C70ECB">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План </w:t>
      </w:r>
    </w:p>
    <w:p w:rsidR="00C70ECB" w:rsidRPr="00506703" w:rsidRDefault="00C70ECB" w:rsidP="00C70ECB">
      <w:pPr>
        <w:widowControl w:val="0"/>
        <w:spacing w:after="0" w:line="240" w:lineRule="auto"/>
        <w:jc w:val="center"/>
        <w:rPr>
          <w:rFonts w:ascii="Times New Roman" w:eastAsiaTheme="minorEastAsia" w:hAnsi="Times New Roman" w:cs="Times New Roman"/>
          <w:sz w:val="28"/>
          <w:szCs w:val="28"/>
        </w:rPr>
      </w:pPr>
      <w:r w:rsidRPr="00506703">
        <w:rPr>
          <w:rFonts w:ascii="Times New Roman" w:eastAsiaTheme="minorEastAsia" w:hAnsi="Times New Roman" w:cs="Times New Roman"/>
          <w:sz w:val="28"/>
          <w:szCs w:val="28"/>
        </w:rPr>
        <w:t xml:space="preserve">реализации регионального проекта </w:t>
      </w:r>
    </w:p>
    <w:p w:rsidR="00C70ECB" w:rsidRPr="00506703" w:rsidRDefault="00C70ECB" w:rsidP="00C70ECB">
      <w:pPr>
        <w:widowControl w:val="0"/>
        <w:spacing w:after="0" w:line="240" w:lineRule="auto"/>
        <w:jc w:val="center"/>
        <w:rPr>
          <w:rFonts w:ascii="Times New Roman" w:eastAsiaTheme="minorEastAsia" w:hAnsi="Times New Roman" w:cs="Times New Roman"/>
          <w:b/>
          <w:sz w:val="28"/>
          <w:szCs w:val="28"/>
        </w:rPr>
      </w:pPr>
    </w:p>
    <w:p w:rsidR="00C70ECB" w:rsidRPr="00506703" w:rsidRDefault="00C70ECB" w:rsidP="00C70ECB">
      <w:pPr>
        <w:spacing w:after="0" w:line="240" w:lineRule="auto"/>
        <w:rPr>
          <w:rFonts w:cs="Times New Roman"/>
          <w:sz w:val="2"/>
          <w:szCs w:val="2"/>
        </w:rPr>
      </w:pPr>
    </w:p>
    <w:p w:rsidR="00C70ECB" w:rsidRPr="00506703" w:rsidRDefault="00C70ECB" w:rsidP="00C70ECB">
      <w:pPr>
        <w:spacing w:after="0" w:line="240" w:lineRule="auto"/>
        <w:rPr>
          <w:sz w:val="2"/>
          <w:szCs w:val="2"/>
        </w:rPr>
      </w:pPr>
    </w:p>
    <w:tbl>
      <w:tblPr>
        <w:tblStyle w:val="220"/>
        <w:tblW w:w="15163" w:type="dxa"/>
        <w:tblLayout w:type="fixed"/>
        <w:tblLook w:val="04A0" w:firstRow="1" w:lastRow="0" w:firstColumn="1" w:lastColumn="0" w:noHBand="0" w:noVBand="1"/>
      </w:tblPr>
      <w:tblGrid>
        <w:gridCol w:w="667"/>
        <w:gridCol w:w="1688"/>
        <w:gridCol w:w="1115"/>
        <w:gridCol w:w="1319"/>
        <w:gridCol w:w="1679"/>
        <w:gridCol w:w="1391"/>
        <w:gridCol w:w="1391"/>
        <w:gridCol w:w="967"/>
        <w:gridCol w:w="823"/>
        <w:gridCol w:w="682"/>
        <w:gridCol w:w="964"/>
        <w:gridCol w:w="1247"/>
        <w:gridCol w:w="1230"/>
      </w:tblGrid>
      <w:tr w:rsidR="005676BF" w:rsidRPr="00506703" w:rsidTr="006B5410">
        <w:trPr>
          <w:trHeight w:val="20"/>
          <w:tblHeader/>
        </w:trPr>
        <w:tc>
          <w:tcPr>
            <w:tcW w:w="667"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п/п</w:t>
            </w:r>
          </w:p>
        </w:tc>
        <w:tc>
          <w:tcPr>
            <w:tcW w:w="1688"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Наименование </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мероприятия</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(результата), контрольной точки</w:t>
            </w:r>
          </w:p>
        </w:tc>
        <w:tc>
          <w:tcPr>
            <w:tcW w:w="2434" w:type="dxa"/>
            <w:gridSpan w:val="2"/>
            <w:tcBorders>
              <w:bottom w:val="single" w:sz="4" w:space="0" w:color="auto"/>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Срок реализации</w:t>
            </w:r>
          </w:p>
        </w:tc>
        <w:tc>
          <w:tcPr>
            <w:tcW w:w="3070" w:type="dxa"/>
            <w:gridSpan w:val="2"/>
            <w:tcBorders>
              <w:bottom w:val="single" w:sz="4" w:space="0" w:color="auto"/>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w:t>
            </w:r>
          </w:p>
        </w:tc>
        <w:tc>
          <w:tcPr>
            <w:tcW w:w="1391"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Ответственный </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исполнитель</w:t>
            </w:r>
          </w:p>
        </w:tc>
        <w:tc>
          <w:tcPr>
            <w:tcW w:w="967"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Адрес объекта</w:t>
            </w:r>
            <w:r w:rsidRPr="00506703">
              <w:rPr>
                <w:rFonts w:ascii="Times New Roman" w:eastAsiaTheme="minorEastAsia" w:hAnsi="Times New Roman"/>
                <w:sz w:val="18"/>
                <w:szCs w:val="18"/>
              </w:rPr>
              <w:br/>
              <w:t>(в соответствии</w:t>
            </w:r>
            <w:r w:rsidRPr="00506703">
              <w:rPr>
                <w:rFonts w:ascii="Times New Roman" w:eastAsiaTheme="minorEastAsia" w:hAnsi="Times New Roman"/>
                <w:sz w:val="18"/>
                <w:szCs w:val="18"/>
              </w:rPr>
              <w:br/>
              <w:t>с ФИАС</w:t>
            </w:r>
            <w:r w:rsidRPr="00506703">
              <w:rPr>
                <w:rStyle w:val="ae"/>
                <w:rFonts w:ascii="Times New Roman" w:eastAsiaTheme="minorEastAsia" w:hAnsi="Times New Roman"/>
                <w:sz w:val="18"/>
                <w:szCs w:val="18"/>
              </w:rPr>
              <w:footnoteReference w:id="5"/>
            </w:r>
            <w:r w:rsidRPr="00506703">
              <w:rPr>
                <w:rFonts w:ascii="Times New Roman" w:eastAsiaTheme="minorEastAsia" w:hAnsi="Times New Roman"/>
                <w:sz w:val="18"/>
                <w:szCs w:val="18"/>
              </w:rPr>
              <w:t>)</w:t>
            </w:r>
          </w:p>
        </w:tc>
        <w:tc>
          <w:tcPr>
            <w:tcW w:w="1505" w:type="dxa"/>
            <w:gridSpan w:val="2"/>
            <w:tcBorders>
              <w:bottom w:val="single" w:sz="4" w:space="0" w:color="auto"/>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Мощность</w:t>
            </w:r>
          </w:p>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объекта</w:t>
            </w:r>
          </w:p>
        </w:tc>
        <w:tc>
          <w:tcPr>
            <w:tcW w:w="964"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Объем финансового обеспечения, тыс.рублей</w:t>
            </w:r>
          </w:p>
        </w:tc>
        <w:tc>
          <w:tcPr>
            <w:tcW w:w="1247"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Вид подтверждающего документа</w:t>
            </w:r>
          </w:p>
        </w:tc>
        <w:tc>
          <w:tcPr>
            <w:tcW w:w="1230" w:type="dxa"/>
            <w:vMerge w:val="restart"/>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 xml:space="preserve">Информационная </w:t>
            </w:r>
          </w:p>
          <w:p w:rsidR="00C70ECB" w:rsidRPr="00506703" w:rsidRDefault="00C70ECB" w:rsidP="006B5410">
            <w:pPr>
              <w:widowControl w:val="0"/>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система (источник данных)</w:t>
            </w:r>
          </w:p>
        </w:tc>
      </w:tr>
      <w:tr w:rsidR="00C70ECB" w:rsidRPr="00506703" w:rsidTr="006B5410">
        <w:trPr>
          <w:trHeight w:val="20"/>
          <w:tblHeader/>
        </w:trPr>
        <w:tc>
          <w:tcPr>
            <w:tcW w:w="667"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1688"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1115"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начало</w:t>
            </w:r>
          </w:p>
        </w:tc>
        <w:tc>
          <w:tcPr>
            <w:tcW w:w="1319"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окончание</w:t>
            </w:r>
          </w:p>
        </w:tc>
        <w:tc>
          <w:tcPr>
            <w:tcW w:w="1679"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предшественники</w:t>
            </w:r>
          </w:p>
        </w:tc>
        <w:tc>
          <w:tcPr>
            <w:tcW w:w="1391"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последователи</w:t>
            </w:r>
          </w:p>
        </w:tc>
        <w:tc>
          <w:tcPr>
            <w:tcW w:w="1391"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967"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823"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единица измерения</w:t>
            </w:r>
            <w:r w:rsidRPr="00506703">
              <w:rPr>
                <w:rFonts w:ascii="Times New Roman" w:eastAsiaTheme="minorEastAsia" w:hAnsi="Times New Roman"/>
                <w:sz w:val="18"/>
                <w:szCs w:val="18"/>
              </w:rPr>
              <w:br/>
              <w:t>(по ОКЕИ)</w:t>
            </w:r>
          </w:p>
        </w:tc>
        <w:tc>
          <w:tcPr>
            <w:tcW w:w="682" w:type="dxa"/>
            <w:tcBorders>
              <w:bottom w:val="nil"/>
            </w:tcBorders>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значение</w:t>
            </w:r>
          </w:p>
        </w:tc>
        <w:tc>
          <w:tcPr>
            <w:tcW w:w="964"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1247"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c>
          <w:tcPr>
            <w:tcW w:w="1230" w:type="dxa"/>
            <w:vMerge/>
            <w:tcBorders>
              <w:bottom w:val="nil"/>
            </w:tcBorders>
          </w:tcPr>
          <w:p w:rsidR="00C70ECB" w:rsidRPr="00506703" w:rsidRDefault="00C70ECB" w:rsidP="006B5410">
            <w:pPr>
              <w:widowControl w:val="0"/>
              <w:jc w:val="center"/>
              <w:rPr>
                <w:rFonts w:ascii="Times New Roman" w:eastAsiaTheme="minorEastAsia" w:hAnsi="Times New Roman"/>
                <w:sz w:val="18"/>
                <w:szCs w:val="18"/>
              </w:rPr>
            </w:pPr>
          </w:p>
        </w:tc>
      </w:tr>
    </w:tbl>
    <w:p w:rsidR="00C70ECB" w:rsidRPr="00506703" w:rsidRDefault="00C70ECB" w:rsidP="00C70ECB">
      <w:pPr>
        <w:spacing w:after="0" w:line="240" w:lineRule="auto"/>
        <w:rPr>
          <w:sz w:val="2"/>
          <w:szCs w:val="2"/>
        </w:rPr>
      </w:pPr>
    </w:p>
    <w:tbl>
      <w:tblPr>
        <w:tblStyle w:val="220"/>
        <w:tblW w:w="15163" w:type="dxa"/>
        <w:tblLayout w:type="fixed"/>
        <w:tblLook w:val="04A0" w:firstRow="1" w:lastRow="0" w:firstColumn="1" w:lastColumn="0" w:noHBand="0" w:noVBand="1"/>
      </w:tblPr>
      <w:tblGrid>
        <w:gridCol w:w="667"/>
        <w:gridCol w:w="1688"/>
        <w:gridCol w:w="1115"/>
        <w:gridCol w:w="1319"/>
        <w:gridCol w:w="1679"/>
        <w:gridCol w:w="1391"/>
        <w:gridCol w:w="1391"/>
        <w:gridCol w:w="967"/>
        <w:gridCol w:w="823"/>
        <w:gridCol w:w="682"/>
        <w:gridCol w:w="964"/>
        <w:gridCol w:w="1247"/>
        <w:gridCol w:w="1230"/>
      </w:tblGrid>
      <w:tr w:rsidR="005676BF" w:rsidRPr="00506703" w:rsidTr="006B5410">
        <w:trPr>
          <w:trHeight w:val="20"/>
          <w:tblHeader/>
        </w:trPr>
        <w:tc>
          <w:tcPr>
            <w:tcW w:w="66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688"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115"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31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679"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39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1391"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96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8</w:t>
            </w:r>
          </w:p>
        </w:tc>
        <w:tc>
          <w:tcPr>
            <w:tcW w:w="823"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9</w:t>
            </w:r>
          </w:p>
        </w:tc>
        <w:tc>
          <w:tcPr>
            <w:tcW w:w="682"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10</w:t>
            </w:r>
          </w:p>
        </w:tc>
        <w:tc>
          <w:tcPr>
            <w:tcW w:w="964"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247"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12</w:t>
            </w:r>
          </w:p>
        </w:tc>
        <w:tc>
          <w:tcPr>
            <w:tcW w:w="1230" w:type="dxa"/>
          </w:tcPr>
          <w:p w:rsidR="00C70ECB" w:rsidRPr="00506703" w:rsidRDefault="00C70ECB"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13</w:t>
            </w:r>
          </w:p>
        </w:tc>
      </w:tr>
      <w:tr w:rsidR="005676BF" w:rsidRPr="00506703" w:rsidTr="006B5410">
        <w:trPr>
          <w:trHeight w:val="20"/>
        </w:trPr>
        <w:tc>
          <w:tcPr>
            <w:tcW w:w="667" w:type="dxa"/>
          </w:tcPr>
          <w:p w:rsidR="00C70ECB" w:rsidRPr="00506703" w:rsidRDefault="00C70ECB" w:rsidP="006B5410">
            <w:pPr>
              <w:widowControl w:val="0"/>
              <w:jc w:val="center"/>
              <w:rPr>
                <w:rFonts w:ascii="Times New Roman" w:eastAsiaTheme="minorEastAsia" w:hAnsi="Times New Roman"/>
                <w:sz w:val="18"/>
                <w:szCs w:val="18"/>
              </w:rPr>
            </w:pPr>
          </w:p>
        </w:tc>
        <w:tc>
          <w:tcPr>
            <w:tcW w:w="14496" w:type="dxa"/>
            <w:gridSpan w:val="12"/>
          </w:tcPr>
          <w:p w:rsidR="00C70ECB" w:rsidRPr="00506703" w:rsidRDefault="00C70ECB" w:rsidP="006B5410">
            <w:pPr>
              <w:widowControl w:val="0"/>
              <w:jc w:val="both"/>
              <w:rPr>
                <w:rFonts w:ascii="Times New Roman" w:eastAsiaTheme="minorEastAsia" w:hAnsi="Times New Roman"/>
                <w:bCs/>
                <w:i/>
                <w:sz w:val="18"/>
                <w:szCs w:val="18"/>
                <w:u w:color="000000"/>
              </w:rPr>
            </w:pPr>
            <w:r w:rsidRPr="00506703">
              <w:rPr>
                <w:rFonts w:ascii="Times New Roman" w:hAnsi="Times New Roman"/>
                <w:sz w:val="18"/>
                <w:szCs w:val="18"/>
              </w:rPr>
              <w:t>Комплексная модернизация и развитие всех элементов системы обеспечения и генерации изобретательской деятельности</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w:t>
            </w:r>
          </w:p>
        </w:tc>
        <w:tc>
          <w:tcPr>
            <w:tcW w:w="1688" w:type="dxa"/>
          </w:tcPr>
          <w:p w:rsidR="005C4355" w:rsidRPr="00506703" w:rsidRDefault="005C4355" w:rsidP="006B5410">
            <w:pPr>
              <w:widowControl w:val="0"/>
              <w:jc w:val="both"/>
              <w:rPr>
                <w:rFonts w:ascii="Times New Roman" w:eastAsiaTheme="minorEastAsia" w:hAnsi="Times New Roman"/>
                <w:sz w:val="18"/>
                <w:szCs w:val="18"/>
              </w:rPr>
            </w:pPr>
            <w:r w:rsidRPr="00506703">
              <w:rPr>
                <w:rFonts w:ascii="Times New Roman" w:hAnsi="Times New Roman"/>
                <w:sz w:val="18"/>
                <w:szCs w:val="18"/>
              </w:rPr>
              <w:t>Результат «</w:t>
            </w:r>
            <w:r w:rsidR="00342AF4" w:rsidRPr="00506703">
              <w:rPr>
                <w:rFonts w:ascii="Times New Roman" w:hAnsi="Times New Roman"/>
                <w:sz w:val="18"/>
                <w:szCs w:val="18"/>
              </w:rPr>
              <w:t>Простимулирована изобретательская активность, способствующая росту используемых передовых производственных технологий (в расчете на 10 тыс.человек занятого населения)</w:t>
            </w:r>
            <w:r w:rsidRPr="00506703">
              <w:rPr>
                <w:rFonts w:ascii="Times New Roman" w:hAnsi="Times New Roman"/>
                <w:sz w:val="18"/>
                <w:szCs w:val="18"/>
              </w:rPr>
              <w:t>»</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22.1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E3328C" w:rsidP="005C4355">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2654,0</w:t>
            </w:r>
          </w:p>
          <w:p w:rsidR="005C4355" w:rsidRPr="00506703" w:rsidRDefault="005C4355" w:rsidP="006B5410">
            <w:pPr>
              <w:widowControl w:val="0"/>
              <w:ind w:left="-57" w:right="-57"/>
              <w:jc w:val="center"/>
              <w:rPr>
                <w:rFonts w:ascii="Times New Roman" w:eastAsiaTheme="minorEastAsia" w:hAnsi="Times New Roman"/>
                <w:strike/>
                <w:color w:val="FF0000"/>
                <w:sz w:val="18"/>
                <w:szCs w:val="18"/>
              </w:rPr>
            </w:pP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отчет</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официальные сайты республиканских органов исполнительной власти и образовательных организаций высшего образования</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1.1..</w:t>
            </w:r>
          </w:p>
        </w:tc>
        <w:tc>
          <w:tcPr>
            <w:tcW w:w="1688" w:type="dxa"/>
          </w:tcPr>
          <w:p w:rsidR="005C4355" w:rsidRPr="00506703" w:rsidRDefault="005C4355" w:rsidP="006B5410">
            <w:pPr>
              <w:widowControl w:val="0"/>
              <w:jc w:val="both"/>
              <w:rPr>
                <w:rFonts w:ascii="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22.1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w:t>
            </w:r>
          </w:p>
        </w:tc>
        <w:tc>
          <w:tcPr>
            <w:tcW w:w="1688" w:type="dxa"/>
          </w:tcPr>
          <w:p w:rsidR="005C4355" w:rsidRPr="00506703" w:rsidRDefault="005C4355" w:rsidP="006B5410">
            <w:pPr>
              <w:widowControl w:val="0"/>
              <w:jc w:val="both"/>
              <w:rPr>
                <w:rFonts w:ascii="Times New Roman" w:eastAsia="Times New Roman" w:hAnsi="Times New Roman"/>
                <w:sz w:val="18"/>
                <w:szCs w:val="18"/>
              </w:rPr>
            </w:pPr>
            <w:r w:rsidRPr="00506703">
              <w:rPr>
                <w:rFonts w:ascii="Times New Roman" w:hAnsi="Times New Roman"/>
                <w:sz w:val="18"/>
                <w:szCs w:val="18"/>
              </w:rPr>
              <w:t>Результат «</w:t>
            </w:r>
            <w:r w:rsidR="00342AF4" w:rsidRPr="00506703">
              <w:rPr>
                <w:rFonts w:ascii="Times New Roman" w:hAnsi="Times New Roman"/>
                <w:sz w:val="18"/>
                <w:szCs w:val="18"/>
              </w:rPr>
              <w:t>Осуществлен экспорт технологий и услуг технического характера</w:t>
            </w:r>
            <w:r w:rsidRPr="00506703">
              <w:rPr>
                <w:rFonts w:ascii="Times New Roman" w:hAnsi="Times New Roman"/>
                <w:sz w:val="18"/>
                <w:szCs w:val="18"/>
              </w:rPr>
              <w:t>»</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23.1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E3328C">
            <w:pPr>
              <w:widowControl w:val="0"/>
              <w:ind w:right="-57"/>
              <w:jc w:val="center"/>
              <w:rPr>
                <w:rFonts w:ascii="Times New Roman" w:eastAsia="Times New Roman" w:hAnsi="Times New Roman"/>
                <w:strike/>
                <w:color w:val="FF0000"/>
                <w:sz w:val="18"/>
                <w:szCs w:val="18"/>
                <w:lang w:eastAsia="en-US"/>
              </w:rPr>
            </w:pPr>
            <w:r w:rsidRPr="00506703">
              <w:rPr>
                <w:rFonts w:ascii="Times New Roman" w:eastAsiaTheme="minorEastAsia" w:hAnsi="Times New Roman"/>
                <w:sz w:val="18"/>
                <w:szCs w:val="18"/>
              </w:rPr>
              <w:t>2654,</w:t>
            </w:r>
            <w:r w:rsidR="00E3328C" w:rsidRPr="00506703">
              <w:rPr>
                <w:rFonts w:ascii="Times New Roman" w:eastAsiaTheme="minorEastAsia" w:hAnsi="Times New Roman"/>
                <w:sz w:val="18"/>
                <w:szCs w:val="18"/>
              </w:rPr>
              <w:t>0</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отчет</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2.1</w:t>
            </w:r>
          </w:p>
        </w:tc>
        <w:tc>
          <w:tcPr>
            <w:tcW w:w="1688" w:type="dxa"/>
          </w:tcPr>
          <w:p w:rsidR="005C4355" w:rsidRPr="00506703" w:rsidRDefault="005C435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23.1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w:t>
            </w:r>
          </w:p>
        </w:tc>
        <w:tc>
          <w:tcPr>
            <w:tcW w:w="1688" w:type="dxa"/>
          </w:tcPr>
          <w:p w:rsidR="005C4355" w:rsidRPr="00506703" w:rsidRDefault="005C4355" w:rsidP="006B5410">
            <w:pPr>
              <w:widowControl w:val="0"/>
              <w:jc w:val="both"/>
              <w:rPr>
                <w:rFonts w:ascii="Times New Roman" w:eastAsia="Times New Roman" w:hAnsi="Times New Roman"/>
                <w:strike/>
                <w:color w:val="FF0000"/>
                <w:sz w:val="18"/>
                <w:szCs w:val="18"/>
              </w:rPr>
            </w:pPr>
            <w:r w:rsidRPr="00506703">
              <w:rPr>
                <w:rFonts w:ascii="Times New Roman" w:hAnsi="Times New Roman"/>
                <w:sz w:val="18"/>
                <w:szCs w:val="18"/>
              </w:rPr>
              <w:t>Результат «</w:t>
            </w:r>
            <w:r w:rsidR="003277B5" w:rsidRPr="00506703">
              <w:rPr>
                <w:rFonts w:ascii="Times New Roman" w:hAnsi="Times New Roman"/>
                <w:sz w:val="18"/>
                <w:szCs w:val="18"/>
              </w:rPr>
              <w:t>Обеспечено открыт</w:t>
            </w:r>
            <w:r w:rsidR="003277B5" w:rsidRPr="00506703">
              <w:rPr>
                <w:rFonts w:ascii="Times New Roman" w:hAnsi="Times New Roman"/>
                <w:sz w:val="18"/>
                <w:szCs w:val="18"/>
                <w:lang w:val="tt-RU"/>
              </w:rPr>
              <w:t>ие</w:t>
            </w:r>
            <w:r w:rsidR="003277B5" w:rsidRPr="00506703">
              <w:rPr>
                <w:rFonts w:ascii="Times New Roman" w:hAnsi="Times New Roman"/>
                <w:sz w:val="18"/>
                <w:szCs w:val="18"/>
              </w:rPr>
              <w:t xml:space="preserve"> </w:t>
            </w:r>
            <w:r w:rsidR="003277B5" w:rsidRPr="00506703">
              <w:rPr>
                <w:rFonts w:ascii="Times New Roman" w:eastAsiaTheme="minorEastAsia" w:hAnsi="Times New Roman"/>
                <w:sz w:val="18"/>
                <w:szCs w:val="18"/>
              </w:rPr>
              <w:t xml:space="preserve">и функционирование многофункционального республиканского центра </w:t>
            </w:r>
            <w:r w:rsidR="003277B5" w:rsidRPr="00506703">
              <w:rPr>
                <w:rFonts w:ascii="Times New Roman" w:hAnsi="Times New Roman"/>
                <w:sz w:val="18"/>
                <w:szCs w:val="18"/>
              </w:rPr>
              <w:t>изобретательской деятельности</w:t>
            </w:r>
            <w:r w:rsidRPr="00506703">
              <w:rPr>
                <w:rFonts w:ascii="Times New Roman" w:hAnsi="Times New Roman"/>
                <w:sz w:val="18"/>
                <w:szCs w:val="18"/>
              </w:rPr>
              <w:t>»</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12.1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E3328C" w:rsidP="006B5410">
            <w:pPr>
              <w:widowControl w:val="0"/>
              <w:ind w:left="-57" w:right="-57"/>
              <w:jc w:val="center"/>
              <w:rPr>
                <w:rFonts w:ascii="Times New Roman" w:eastAsia="Times New Roman" w:hAnsi="Times New Roman"/>
                <w:strike/>
                <w:color w:val="FF0000"/>
                <w:sz w:val="18"/>
                <w:szCs w:val="18"/>
                <w:lang w:eastAsia="en-US"/>
              </w:rPr>
            </w:pPr>
            <w:r w:rsidRPr="00506703">
              <w:rPr>
                <w:rFonts w:ascii="Times New Roman" w:eastAsiaTheme="minorEastAsia" w:hAnsi="Times New Roman"/>
                <w:sz w:val="18"/>
                <w:szCs w:val="18"/>
              </w:rPr>
              <w:t>12667,0</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3.1.</w:t>
            </w:r>
          </w:p>
        </w:tc>
        <w:tc>
          <w:tcPr>
            <w:tcW w:w="1688" w:type="dxa"/>
          </w:tcPr>
          <w:p w:rsidR="005C4355" w:rsidRPr="00506703" w:rsidRDefault="005C4355" w:rsidP="006B5410">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«Сформирован и утвержден инфраструктурный лист»</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12.1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.2024</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3.2.</w:t>
            </w:r>
          </w:p>
        </w:tc>
        <w:tc>
          <w:tcPr>
            <w:tcW w:w="1688" w:type="dxa"/>
          </w:tcPr>
          <w:p w:rsidR="005C4355" w:rsidRPr="00506703" w:rsidRDefault="005C4355" w:rsidP="006B5410">
            <w:pPr>
              <w:widowControl w:val="0"/>
              <w:jc w:val="both"/>
              <w:rPr>
                <w:rFonts w:ascii="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12.1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.2024</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pacing w:val="-2"/>
                <w:sz w:val="18"/>
                <w:szCs w:val="18"/>
              </w:rPr>
              <w:t>информационно-аналитический отчет о реализации мероприятий</w:t>
            </w:r>
          </w:p>
        </w:tc>
        <w:tc>
          <w:tcPr>
            <w:tcW w:w="1230" w:type="dxa"/>
            <w:vAlign w:val="center"/>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sz w:val="18"/>
                <w:szCs w:val="18"/>
                <w:u w:color="000000"/>
              </w:rPr>
              <w:t>территориальный орган Федеральной службы государственной статистики по Республике Татарстан</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w:t>
            </w:r>
          </w:p>
        </w:tc>
        <w:tc>
          <w:tcPr>
            <w:tcW w:w="1688" w:type="dxa"/>
          </w:tcPr>
          <w:p w:rsidR="005C4355" w:rsidRPr="00506703" w:rsidRDefault="005C4355" w:rsidP="00BA166E">
            <w:pPr>
              <w:widowControl w:val="0"/>
              <w:jc w:val="both"/>
              <w:rPr>
                <w:rFonts w:ascii="Times New Roman" w:eastAsia="Times New Roman" w:hAnsi="Times New Roman"/>
                <w:sz w:val="18"/>
                <w:szCs w:val="18"/>
              </w:rPr>
            </w:pPr>
            <w:r w:rsidRPr="00506703">
              <w:rPr>
                <w:rFonts w:ascii="Times New Roman" w:hAnsi="Times New Roman"/>
                <w:sz w:val="18"/>
                <w:szCs w:val="18"/>
              </w:rPr>
              <w:t xml:space="preserve">Результат «Разработаны </w:t>
            </w:r>
            <w:r w:rsidR="003277B5" w:rsidRPr="00506703">
              <w:rPr>
                <w:rFonts w:ascii="Times New Roman" w:hAnsi="Times New Roman"/>
                <w:sz w:val="18"/>
                <w:szCs w:val="18"/>
              </w:rPr>
              <w:t>дополнительные профессиональные программы в области интеллектуальной собственности, поддержки и стимулирования изобретательской и рационализаторской деятельности (программы повышения квалификации)</w:t>
            </w:r>
            <w:r w:rsidRPr="00506703">
              <w:rPr>
                <w:rFonts w:ascii="Times New Roman" w:hAnsi="Times New Roman"/>
                <w:sz w:val="18"/>
                <w:szCs w:val="18"/>
              </w:rPr>
              <w:t>»</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25.1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p w:rsidR="005C4355" w:rsidRPr="00506703" w:rsidRDefault="005C4355" w:rsidP="006B5410">
            <w:pPr>
              <w:widowControl w:val="0"/>
              <w:jc w:val="center"/>
              <w:rPr>
                <w:rFonts w:ascii="Times New Roman" w:eastAsiaTheme="minorEastAsia" w:hAnsi="Times New Roman"/>
                <w:i/>
                <w:sz w:val="18"/>
                <w:szCs w:val="18"/>
              </w:rPr>
            </w:pP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E3328C" w:rsidP="006B5410">
            <w:pPr>
              <w:widowControl w:val="0"/>
              <w:ind w:left="-57" w:right="-57"/>
              <w:jc w:val="center"/>
              <w:rPr>
                <w:rFonts w:ascii="Times New Roman" w:eastAsiaTheme="minorEastAsia" w:hAnsi="Times New Roman"/>
                <w:strike/>
                <w:color w:val="FF0000"/>
                <w:sz w:val="18"/>
                <w:szCs w:val="18"/>
              </w:rPr>
            </w:pPr>
            <w:r w:rsidRPr="00506703">
              <w:rPr>
                <w:rFonts w:ascii="Times New Roman" w:eastAsiaTheme="minorEastAsia" w:hAnsi="Times New Roman"/>
                <w:sz w:val="18"/>
                <w:szCs w:val="18"/>
              </w:rPr>
              <w:t>2650,0</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официальные сайты республиканских органов исполнительной власти, научных и образовательных организаций</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4.1.</w:t>
            </w:r>
          </w:p>
        </w:tc>
        <w:tc>
          <w:tcPr>
            <w:tcW w:w="1688" w:type="dxa"/>
          </w:tcPr>
          <w:p w:rsidR="005C4355" w:rsidRPr="00506703" w:rsidRDefault="005C4355" w:rsidP="006B5410">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Контрольная точка «Услуга оказана (работы выполнены)»</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01.01.2024</w:t>
            </w:r>
          </w:p>
        </w:tc>
        <w:tc>
          <w:tcPr>
            <w:tcW w:w="1319" w:type="dxa"/>
          </w:tcPr>
          <w:p w:rsidR="005C4355" w:rsidRPr="00506703" w:rsidRDefault="005C4355" w:rsidP="005C4355">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25.1</w:t>
            </w:r>
            <w:r w:rsidRPr="00506703">
              <w:rPr>
                <w:rFonts w:ascii="Times New Roman" w:eastAsia="Times New Roman" w:hAnsi="Times New Roman"/>
                <w:sz w:val="18"/>
                <w:szCs w:val="18"/>
                <w:lang w:val="en-US" w:eastAsia="en-US"/>
              </w:rPr>
              <w:t>2</w:t>
            </w:r>
            <w:r w:rsidRPr="00506703">
              <w:rPr>
                <w:rFonts w:ascii="Times New Roman" w:eastAsia="Times New Roman" w:hAnsi="Times New Roman"/>
                <w:sz w:val="18"/>
                <w:szCs w:val="18"/>
                <w:lang w:eastAsia="en-US"/>
              </w:rPr>
              <w:t>.2027</w:t>
            </w:r>
          </w:p>
        </w:tc>
        <w:tc>
          <w:tcPr>
            <w:tcW w:w="1679"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w:t>
            </w:r>
          </w:p>
        </w:tc>
        <w:tc>
          <w:tcPr>
            <w:tcW w:w="1688" w:type="dxa"/>
          </w:tcPr>
          <w:p w:rsidR="005C4355" w:rsidRPr="00506703" w:rsidRDefault="005C4355" w:rsidP="00BA166E">
            <w:pPr>
              <w:widowControl w:val="0"/>
              <w:jc w:val="both"/>
              <w:rPr>
                <w:rFonts w:ascii="Times New Roman" w:hAnsi="Times New Roman"/>
                <w:sz w:val="18"/>
                <w:szCs w:val="18"/>
              </w:rPr>
            </w:pPr>
            <w:r w:rsidRPr="00506703">
              <w:rPr>
                <w:rFonts w:ascii="Times New Roman" w:hAnsi="Times New Roman"/>
                <w:sz w:val="18"/>
                <w:szCs w:val="18"/>
              </w:rPr>
              <w:t xml:space="preserve">Результат </w:t>
            </w:r>
            <w:r w:rsidR="00BA166E" w:rsidRPr="00506703">
              <w:rPr>
                <w:rFonts w:ascii="Times New Roman" w:hAnsi="Times New Roman"/>
                <w:sz w:val="18"/>
                <w:szCs w:val="18"/>
              </w:rPr>
              <w:t>«</w:t>
            </w:r>
            <w:r w:rsidR="003277B5" w:rsidRPr="00506703">
              <w:rPr>
                <w:rFonts w:ascii="Times New Roman" w:hAnsi="Times New Roman"/>
                <w:sz w:val="18"/>
                <w:szCs w:val="18"/>
              </w:rPr>
              <w:t>Обучены специалисты по дополнительным профессиональным программам повышения квалификации в области интеллектуальной собственности, поддержки и стимулирования изобретательской и рационализаторской деятельности</w:t>
            </w:r>
            <w:r w:rsidRPr="00506703">
              <w:rPr>
                <w:rFonts w:ascii="Times New Roman" w:hAnsi="Times New Roman"/>
                <w:sz w:val="18"/>
                <w:szCs w:val="18"/>
              </w:rPr>
              <w:t>»</w:t>
            </w:r>
          </w:p>
        </w:tc>
        <w:tc>
          <w:tcPr>
            <w:tcW w:w="1115"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rPr>
              <w:t>01.01.2024</w:t>
            </w:r>
          </w:p>
        </w:tc>
        <w:tc>
          <w:tcPr>
            <w:tcW w:w="1319" w:type="dxa"/>
          </w:tcPr>
          <w:p w:rsidR="00444649" w:rsidRPr="00506703" w:rsidRDefault="00444649" w:rsidP="00444649">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rPr>
              <w:t>23.1</w:t>
            </w:r>
            <w:r w:rsidRPr="00506703">
              <w:rPr>
                <w:rFonts w:ascii="Times New Roman" w:eastAsia="Times New Roman" w:hAnsi="Times New Roman"/>
                <w:sz w:val="18"/>
                <w:szCs w:val="18"/>
                <w:lang w:val="en-US"/>
              </w:rPr>
              <w:t>2</w:t>
            </w:r>
            <w:r w:rsidRPr="00506703">
              <w:rPr>
                <w:rFonts w:ascii="Times New Roman" w:eastAsia="Times New Roman" w:hAnsi="Times New Roman"/>
                <w:sz w:val="18"/>
                <w:szCs w:val="18"/>
              </w:rPr>
              <w:t xml:space="preserve">.2027 </w:t>
            </w:r>
          </w:p>
          <w:p w:rsidR="005C4355" w:rsidRPr="00506703" w:rsidRDefault="005C4355" w:rsidP="006B057F">
            <w:pPr>
              <w:widowControl w:val="0"/>
              <w:jc w:val="center"/>
              <w:rPr>
                <w:rFonts w:ascii="Times New Roman" w:eastAsia="Times New Roman" w:hAnsi="Times New Roman"/>
                <w:sz w:val="18"/>
                <w:szCs w:val="18"/>
                <w:lang w:eastAsia="en-US"/>
              </w:rPr>
            </w:pPr>
          </w:p>
        </w:tc>
        <w:tc>
          <w:tcPr>
            <w:tcW w:w="1679"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E3328C" w:rsidP="006B5410">
            <w:pPr>
              <w:widowControl w:val="0"/>
              <w:jc w:val="center"/>
              <w:rPr>
                <w:rFonts w:ascii="Times New Roman" w:eastAsiaTheme="minorEastAsia" w:hAnsi="Times New Roman"/>
                <w:bCs/>
                <w:iCs/>
                <w:strike/>
                <w:color w:val="FF0000"/>
                <w:sz w:val="18"/>
                <w:szCs w:val="18"/>
                <w:u w:color="000000"/>
              </w:rPr>
            </w:pPr>
            <w:r w:rsidRPr="00506703">
              <w:rPr>
                <w:rFonts w:ascii="Times New Roman" w:eastAsiaTheme="minorEastAsia" w:hAnsi="Times New Roman"/>
                <w:sz w:val="18"/>
                <w:szCs w:val="18"/>
              </w:rPr>
              <w:t>19375,0</w:t>
            </w:r>
          </w:p>
          <w:p w:rsidR="005C4355" w:rsidRPr="00506703" w:rsidRDefault="005C4355" w:rsidP="006B5410">
            <w:pPr>
              <w:widowControl w:val="0"/>
              <w:ind w:left="-57" w:right="-57"/>
              <w:jc w:val="center"/>
              <w:rPr>
                <w:rFonts w:ascii="Times New Roman" w:eastAsiaTheme="minorEastAsia" w:hAnsi="Times New Roman"/>
                <w:sz w:val="18"/>
                <w:szCs w:val="18"/>
              </w:rPr>
            </w:pPr>
          </w:p>
        </w:tc>
        <w:tc>
          <w:tcPr>
            <w:tcW w:w="124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официальные сайты республиканских органов исполнительной власти, научных и образовательных организаций</w:t>
            </w:r>
          </w:p>
        </w:tc>
      </w:tr>
      <w:tr w:rsidR="00444649" w:rsidRPr="00506703" w:rsidTr="006B5410">
        <w:trPr>
          <w:trHeight w:val="20"/>
        </w:trPr>
        <w:tc>
          <w:tcPr>
            <w:tcW w:w="667"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5.1.</w:t>
            </w:r>
          </w:p>
        </w:tc>
        <w:tc>
          <w:tcPr>
            <w:tcW w:w="1688" w:type="dxa"/>
          </w:tcPr>
          <w:p w:rsidR="00444649" w:rsidRPr="00506703" w:rsidRDefault="00444649" w:rsidP="00BA166E">
            <w:pPr>
              <w:widowControl w:val="0"/>
              <w:jc w:val="both"/>
              <w:rPr>
                <w:rFonts w:ascii="Times New Roman" w:hAnsi="Times New Roman"/>
                <w:sz w:val="18"/>
                <w:szCs w:val="18"/>
              </w:rPr>
            </w:pPr>
            <w:r w:rsidRPr="00506703">
              <w:rPr>
                <w:rFonts w:ascii="Times New Roman" w:eastAsiaTheme="minorEastAsia" w:hAnsi="Times New Roman"/>
                <w:sz w:val="18"/>
                <w:szCs w:val="18"/>
              </w:rPr>
              <w:t>Контрольная точка «Отчет о повышение квалификации специалистов»</w:t>
            </w:r>
          </w:p>
        </w:tc>
        <w:tc>
          <w:tcPr>
            <w:tcW w:w="1115" w:type="dxa"/>
          </w:tcPr>
          <w:p w:rsidR="00444649" w:rsidRPr="00506703" w:rsidRDefault="008C0AFB" w:rsidP="00C67901">
            <w:pPr>
              <w:widowControl w:val="0"/>
              <w:jc w:val="center"/>
              <w:rPr>
                <w:rFonts w:ascii="Times New Roman" w:eastAsia="Times New Roman" w:hAnsi="Times New Roman"/>
                <w:sz w:val="18"/>
                <w:szCs w:val="18"/>
              </w:rPr>
            </w:pPr>
            <w:r w:rsidRPr="00506703">
              <w:rPr>
                <w:rFonts w:ascii="Times New Roman" w:hAnsi="Times New Roman"/>
                <w:sz w:val="18"/>
                <w:szCs w:val="18"/>
              </w:rPr>
              <w:t>01.01.2024</w:t>
            </w:r>
          </w:p>
        </w:tc>
        <w:tc>
          <w:tcPr>
            <w:tcW w:w="1319" w:type="dxa"/>
          </w:tcPr>
          <w:p w:rsidR="00444649" w:rsidRPr="00506703" w:rsidRDefault="00444649" w:rsidP="00132B2B">
            <w:pPr>
              <w:widowControl w:val="0"/>
              <w:jc w:val="center"/>
              <w:rPr>
                <w:rFonts w:ascii="Times New Roman" w:eastAsia="Times New Roman" w:hAnsi="Times New Roman"/>
                <w:sz w:val="18"/>
                <w:szCs w:val="18"/>
              </w:rPr>
            </w:pPr>
            <w:r w:rsidRPr="00506703">
              <w:rPr>
                <w:rFonts w:ascii="Times New Roman" w:hAnsi="Times New Roman"/>
                <w:sz w:val="18"/>
                <w:szCs w:val="18"/>
              </w:rPr>
              <w:t>26.1</w:t>
            </w:r>
            <w:r w:rsidRPr="00506703">
              <w:rPr>
                <w:rFonts w:ascii="Times New Roman" w:hAnsi="Times New Roman"/>
                <w:sz w:val="18"/>
                <w:szCs w:val="18"/>
                <w:lang w:val="en-US"/>
              </w:rPr>
              <w:t>2</w:t>
            </w:r>
            <w:r w:rsidRPr="00506703">
              <w:rPr>
                <w:rFonts w:ascii="Times New Roman" w:hAnsi="Times New Roman"/>
                <w:sz w:val="18"/>
                <w:szCs w:val="18"/>
              </w:rPr>
              <w:t>.2024</w:t>
            </w:r>
          </w:p>
        </w:tc>
        <w:tc>
          <w:tcPr>
            <w:tcW w:w="1679"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444649" w:rsidRPr="00506703" w:rsidRDefault="00444649" w:rsidP="00C67901">
            <w:pPr>
              <w:widowControl w:val="0"/>
              <w:jc w:val="center"/>
              <w:rPr>
                <w:rFonts w:ascii="Times New Roman" w:eastAsiaTheme="minorEastAsia" w:hAnsi="Times New Roman"/>
                <w:bCs/>
                <w:iCs/>
                <w:sz w:val="18"/>
                <w:szCs w:val="18"/>
                <w:u w:color="000000"/>
              </w:rPr>
            </w:pPr>
            <w:r w:rsidRPr="00506703">
              <w:rPr>
                <w:rFonts w:ascii="Times New Roman" w:eastAsiaTheme="minorEastAsia" w:hAnsi="Times New Roman"/>
                <w:sz w:val="18"/>
                <w:szCs w:val="18"/>
              </w:rPr>
              <w:t>-</w:t>
            </w:r>
          </w:p>
        </w:tc>
        <w:tc>
          <w:tcPr>
            <w:tcW w:w="1247"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lang w:eastAsia="en-US"/>
              </w:rPr>
              <w:t>прочий тип документа</w:t>
            </w:r>
          </w:p>
        </w:tc>
        <w:tc>
          <w:tcPr>
            <w:tcW w:w="1230"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heme="minorEastAsia" w:hAnsi="Times New Roman"/>
                <w:bCs/>
                <w:i/>
                <w:sz w:val="18"/>
                <w:szCs w:val="18"/>
                <w:u w:color="000000"/>
              </w:rPr>
              <w:t>-</w:t>
            </w:r>
          </w:p>
        </w:tc>
      </w:tr>
      <w:tr w:rsidR="00444649" w:rsidRPr="00506703" w:rsidTr="006B5410">
        <w:trPr>
          <w:trHeight w:val="20"/>
        </w:trPr>
        <w:tc>
          <w:tcPr>
            <w:tcW w:w="667"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5.2.</w:t>
            </w:r>
          </w:p>
        </w:tc>
        <w:tc>
          <w:tcPr>
            <w:tcW w:w="1688" w:type="dxa"/>
          </w:tcPr>
          <w:p w:rsidR="00444649" w:rsidRPr="00506703" w:rsidRDefault="00444649" w:rsidP="00BA166E">
            <w:pPr>
              <w:widowControl w:val="0"/>
              <w:jc w:val="both"/>
              <w:rPr>
                <w:rFonts w:ascii="Times New Roman" w:hAnsi="Times New Roman"/>
                <w:sz w:val="18"/>
                <w:szCs w:val="18"/>
              </w:rPr>
            </w:pPr>
            <w:r w:rsidRPr="00506703">
              <w:rPr>
                <w:rFonts w:ascii="Times New Roman" w:eastAsiaTheme="minorEastAsia" w:hAnsi="Times New Roman"/>
                <w:sz w:val="18"/>
                <w:szCs w:val="18"/>
              </w:rPr>
              <w:t>Контрольная точка «Отчет о повышение квалификации специалистов»</w:t>
            </w:r>
          </w:p>
        </w:tc>
        <w:tc>
          <w:tcPr>
            <w:tcW w:w="1115" w:type="dxa"/>
          </w:tcPr>
          <w:p w:rsidR="00444649" w:rsidRPr="00506703" w:rsidRDefault="008C0AFB" w:rsidP="00C67901">
            <w:pPr>
              <w:widowControl w:val="0"/>
              <w:jc w:val="center"/>
              <w:rPr>
                <w:rFonts w:ascii="Times New Roman" w:eastAsia="Times New Roman" w:hAnsi="Times New Roman"/>
                <w:sz w:val="18"/>
                <w:szCs w:val="18"/>
              </w:rPr>
            </w:pPr>
            <w:r w:rsidRPr="00506703">
              <w:rPr>
                <w:rFonts w:ascii="Times New Roman" w:hAnsi="Times New Roman"/>
                <w:sz w:val="18"/>
                <w:szCs w:val="18"/>
              </w:rPr>
              <w:t>01.01.2025</w:t>
            </w:r>
          </w:p>
        </w:tc>
        <w:tc>
          <w:tcPr>
            <w:tcW w:w="1319" w:type="dxa"/>
          </w:tcPr>
          <w:p w:rsidR="00444649" w:rsidRPr="00506703" w:rsidRDefault="00444649" w:rsidP="00132B2B">
            <w:pPr>
              <w:widowControl w:val="0"/>
              <w:jc w:val="center"/>
              <w:rPr>
                <w:rFonts w:ascii="Times New Roman" w:eastAsia="Times New Roman" w:hAnsi="Times New Roman"/>
                <w:sz w:val="18"/>
                <w:szCs w:val="18"/>
              </w:rPr>
            </w:pPr>
            <w:r w:rsidRPr="00506703">
              <w:rPr>
                <w:rFonts w:ascii="Times New Roman" w:hAnsi="Times New Roman"/>
                <w:sz w:val="18"/>
                <w:szCs w:val="18"/>
              </w:rPr>
              <w:t>25.1</w:t>
            </w:r>
            <w:r w:rsidRPr="00506703">
              <w:rPr>
                <w:rFonts w:ascii="Times New Roman" w:hAnsi="Times New Roman"/>
                <w:sz w:val="18"/>
                <w:szCs w:val="18"/>
                <w:lang w:val="en-US"/>
              </w:rPr>
              <w:t>2</w:t>
            </w:r>
            <w:r w:rsidRPr="00506703">
              <w:rPr>
                <w:rFonts w:ascii="Times New Roman" w:hAnsi="Times New Roman"/>
                <w:sz w:val="18"/>
                <w:szCs w:val="18"/>
              </w:rPr>
              <w:t>.2025</w:t>
            </w:r>
          </w:p>
        </w:tc>
        <w:tc>
          <w:tcPr>
            <w:tcW w:w="1679"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C67901">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444649" w:rsidRPr="00506703" w:rsidRDefault="00444649" w:rsidP="00C67901">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444649" w:rsidRPr="00506703" w:rsidRDefault="00444649" w:rsidP="00C67901">
            <w:pPr>
              <w:widowControl w:val="0"/>
              <w:jc w:val="center"/>
              <w:rPr>
                <w:rFonts w:ascii="Times New Roman" w:eastAsiaTheme="minorEastAsia" w:hAnsi="Times New Roman"/>
                <w:bCs/>
                <w:iCs/>
                <w:sz w:val="18"/>
                <w:szCs w:val="18"/>
                <w:u w:color="000000"/>
              </w:rPr>
            </w:pPr>
            <w:r w:rsidRPr="00506703">
              <w:rPr>
                <w:rFonts w:ascii="Times New Roman" w:eastAsiaTheme="minorEastAsia" w:hAnsi="Times New Roman"/>
                <w:sz w:val="18"/>
                <w:szCs w:val="18"/>
              </w:rPr>
              <w:t>-</w:t>
            </w:r>
          </w:p>
        </w:tc>
        <w:tc>
          <w:tcPr>
            <w:tcW w:w="1247"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imes New Roman" w:hAnsi="Times New Roman"/>
                <w:sz w:val="18"/>
                <w:szCs w:val="18"/>
                <w:lang w:eastAsia="en-US"/>
              </w:rPr>
              <w:t>прочий тип документа</w:t>
            </w:r>
          </w:p>
        </w:tc>
        <w:tc>
          <w:tcPr>
            <w:tcW w:w="1230" w:type="dxa"/>
          </w:tcPr>
          <w:p w:rsidR="00444649" w:rsidRPr="00506703" w:rsidRDefault="00444649" w:rsidP="00C67901">
            <w:pPr>
              <w:widowControl w:val="0"/>
              <w:jc w:val="center"/>
              <w:rPr>
                <w:rFonts w:ascii="Times New Roman" w:eastAsiaTheme="minorEastAsia" w:hAnsi="Times New Roman"/>
                <w:sz w:val="18"/>
                <w:szCs w:val="18"/>
              </w:rPr>
            </w:pPr>
            <w:r w:rsidRPr="00506703">
              <w:rPr>
                <w:rFonts w:ascii="Times New Roman" w:eastAsiaTheme="minorEastAsia" w:hAnsi="Times New Roman"/>
                <w:bCs/>
                <w:i/>
                <w:sz w:val="18"/>
                <w:szCs w:val="18"/>
                <w:u w:color="000000"/>
              </w:rPr>
              <w:t>-</w:t>
            </w:r>
          </w:p>
        </w:tc>
      </w:tr>
      <w:tr w:rsidR="00444649" w:rsidRPr="00506703" w:rsidTr="006B5410">
        <w:trPr>
          <w:trHeight w:val="20"/>
        </w:trPr>
        <w:tc>
          <w:tcPr>
            <w:tcW w:w="667" w:type="dxa"/>
          </w:tcPr>
          <w:p w:rsidR="00444649" w:rsidRPr="00506703" w:rsidRDefault="00444649" w:rsidP="00A865F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5.3.</w:t>
            </w:r>
          </w:p>
        </w:tc>
        <w:tc>
          <w:tcPr>
            <w:tcW w:w="1688" w:type="dxa"/>
          </w:tcPr>
          <w:p w:rsidR="00444649" w:rsidRPr="00506703" w:rsidRDefault="00444649" w:rsidP="00BA166E">
            <w:pPr>
              <w:widowControl w:val="0"/>
              <w:jc w:val="both"/>
              <w:rPr>
                <w:rFonts w:ascii="Times New Roman" w:hAnsi="Times New Roman"/>
                <w:sz w:val="18"/>
                <w:szCs w:val="18"/>
              </w:rPr>
            </w:pPr>
            <w:r w:rsidRPr="00506703">
              <w:rPr>
                <w:rFonts w:ascii="Times New Roman" w:eastAsiaTheme="minorEastAsia" w:hAnsi="Times New Roman"/>
                <w:sz w:val="18"/>
                <w:szCs w:val="18"/>
              </w:rPr>
              <w:t>Контрольная точка «Отчет о повышение квалификации специалистов»</w:t>
            </w:r>
          </w:p>
        </w:tc>
        <w:tc>
          <w:tcPr>
            <w:tcW w:w="1115" w:type="dxa"/>
          </w:tcPr>
          <w:p w:rsidR="00444649" w:rsidRPr="00506703" w:rsidRDefault="008C0AFB" w:rsidP="006B5410">
            <w:pPr>
              <w:widowControl w:val="0"/>
              <w:jc w:val="center"/>
              <w:rPr>
                <w:rFonts w:ascii="Times New Roman" w:eastAsia="Times New Roman" w:hAnsi="Times New Roman"/>
                <w:sz w:val="18"/>
                <w:szCs w:val="18"/>
                <w:lang w:eastAsia="en-US"/>
              </w:rPr>
            </w:pPr>
            <w:r w:rsidRPr="00506703">
              <w:rPr>
                <w:rFonts w:ascii="Times New Roman" w:hAnsi="Times New Roman"/>
                <w:sz w:val="18"/>
                <w:szCs w:val="18"/>
              </w:rPr>
              <w:t>01.01.2026</w:t>
            </w:r>
          </w:p>
        </w:tc>
        <w:tc>
          <w:tcPr>
            <w:tcW w:w="1319" w:type="dxa"/>
          </w:tcPr>
          <w:p w:rsidR="00444649" w:rsidRPr="00506703" w:rsidRDefault="00444649" w:rsidP="00132B2B">
            <w:pPr>
              <w:widowControl w:val="0"/>
              <w:jc w:val="center"/>
              <w:rPr>
                <w:rFonts w:ascii="Times New Roman" w:eastAsia="Times New Roman" w:hAnsi="Times New Roman"/>
                <w:sz w:val="18"/>
                <w:szCs w:val="18"/>
                <w:lang w:eastAsia="en-US"/>
              </w:rPr>
            </w:pPr>
            <w:r w:rsidRPr="00506703">
              <w:rPr>
                <w:rFonts w:ascii="Times New Roman" w:hAnsi="Times New Roman"/>
                <w:sz w:val="18"/>
                <w:szCs w:val="18"/>
              </w:rPr>
              <w:t>24.1</w:t>
            </w:r>
            <w:r w:rsidRPr="00506703">
              <w:rPr>
                <w:rFonts w:ascii="Times New Roman" w:hAnsi="Times New Roman"/>
                <w:sz w:val="18"/>
                <w:szCs w:val="18"/>
                <w:lang w:val="en-US"/>
              </w:rPr>
              <w:t>2</w:t>
            </w:r>
            <w:r w:rsidRPr="00506703">
              <w:rPr>
                <w:rFonts w:ascii="Times New Roman" w:hAnsi="Times New Roman"/>
                <w:sz w:val="18"/>
                <w:szCs w:val="18"/>
              </w:rPr>
              <w:t>.2026</w:t>
            </w:r>
          </w:p>
        </w:tc>
        <w:tc>
          <w:tcPr>
            <w:tcW w:w="1679" w:type="dxa"/>
          </w:tcPr>
          <w:p w:rsidR="00444649" w:rsidRPr="00506703" w:rsidRDefault="00444649"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6B5410">
            <w:pPr>
              <w:widowControl w:val="0"/>
              <w:jc w:val="center"/>
              <w:rPr>
                <w:rFonts w:ascii="Times New Roman" w:eastAsiaTheme="minorEastAsia" w:hAnsi="Times New Roman"/>
                <w:i/>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444649" w:rsidRPr="00506703" w:rsidRDefault="00444649" w:rsidP="006B5410">
            <w:pPr>
              <w:widowControl w:val="0"/>
              <w:jc w:val="center"/>
              <w:rPr>
                <w:rFonts w:ascii="Times New Roman" w:eastAsia="Times New Roman" w:hAnsi="Times New Roman"/>
                <w:sz w:val="18"/>
                <w:szCs w:val="18"/>
                <w:lang w:eastAsia="en-US"/>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444649" w:rsidRPr="00506703" w:rsidRDefault="00444649"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imes New Roman" w:hAnsi="Times New Roman"/>
                <w:sz w:val="18"/>
                <w:szCs w:val="18"/>
                <w:lang w:eastAsia="en-US"/>
              </w:rPr>
              <w:t>прочий тип документа</w:t>
            </w:r>
          </w:p>
        </w:tc>
        <w:tc>
          <w:tcPr>
            <w:tcW w:w="1230"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5C4355" w:rsidRPr="00506703" w:rsidTr="006B5410">
        <w:trPr>
          <w:trHeight w:val="20"/>
        </w:trPr>
        <w:tc>
          <w:tcPr>
            <w:tcW w:w="667" w:type="dxa"/>
          </w:tcPr>
          <w:p w:rsidR="005C4355" w:rsidRPr="00506703" w:rsidRDefault="005C4355" w:rsidP="00A865FE">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5.4.</w:t>
            </w:r>
          </w:p>
        </w:tc>
        <w:tc>
          <w:tcPr>
            <w:tcW w:w="1688" w:type="dxa"/>
          </w:tcPr>
          <w:p w:rsidR="005C4355" w:rsidRPr="00506703" w:rsidRDefault="005C4355" w:rsidP="00BA166E">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 xml:space="preserve">Контрольная точка «Отчет </w:t>
            </w:r>
            <w:r w:rsidR="00444649" w:rsidRPr="00506703">
              <w:rPr>
                <w:rFonts w:ascii="Times New Roman" w:eastAsiaTheme="minorEastAsia" w:hAnsi="Times New Roman"/>
                <w:sz w:val="18"/>
                <w:szCs w:val="18"/>
              </w:rPr>
              <w:t xml:space="preserve">о повышение квалификации </w:t>
            </w:r>
            <w:r w:rsidRPr="00506703">
              <w:rPr>
                <w:rFonts w:ascii="Times New Roman" w:eastAsiaTheme="minorEastAsia" w:hAnsi="Times New Roman"/>
                <w:sz w:val="18"/>
                <w:szCs w:val="18"/>
              </w:rPr>
              <w:t>специалистов»</w:t>
            </w:r>
          </w:p>
        </w:tc>
        <w:tc>
          <w:tcPr>
            <w:tcW w:w="1115" w:type="dxa"/>
          </w:tcPr>
          <w:p w:rsidR="005C4355" w:rsidRPr="00506703" w:rsidRDefault="008C0AFB" w:rsidP="006B5410">
            <w:pPr>
              <w:widowControl w:val="0"/>
              <w:jc w:val="center"/>
              <w:rPr>
                <w:rFonts w:ascii="Times New Roman" w:hAnsi="Times New Roman"/>
                <w:sz w:val="18"/>
                <w:szCs w:val="18"/>
              </w:rPr>
            </w:pPr>
            <w:r w:rsidRPr="00506703">
              <w:rPr>
                <w:rFonts w:ascii="Times New Roman" w:hAnsi="Times New Roman"/>
                <w:sz w:val="18"/>
                <w:szCs w:val="18"/>
              </w:rPr>
              <w:t>01.01.2027</w:t>
            </w:r>
          </w:p>
        </w:tc>
        <w:tc>
          <w:tcPr>
            <w:tcW w:w="1319" w:type="dxa"/>
          </w:tcPr>
          <w:p w:rsidR="005C4355" w:rsidRPr="00506703" w:rsidRDefault="005C4355" w:rsidP="006B5410">
            <w:pPr>
              <w:widowControl w:val="0"/>
              <w:jc w:val="center"/>
              <w:rPr>
                <w:rFonts w:ascii="Times New Roman" w:hAnsi="Times New Roman"/>
                <w:sz w:val="18"/>
                <w:szCs w:val="18"/>
              </w:rPr>
            </w:pPr>
            <w:r w:rsidRPr="00506703">
              <w:rPr>
                <w:rFonts w:ascii="Times New Roman" w:hAnsi="Times New Roman"/>
                <w:sz w:val="18"/>
                <w:szCs w:val="18"/>
              </w:rPr>
              <w:t>02.11.2027</w:t>
            </w:r>
          </w:p>
        </w:tc>
        <w:tc>
          <w:tcPr>
            <w:tcW w:w="1679" w:type="dxa"/>
          </w:tcPr>
          <w:p w:rsidR="005C4355" w:rsidRPr="00506703" w:rsidRDefault="005C435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образования и науки Республики Татарстан</w:t>
            </w:r>
            <w:r w:rsidR="0047488F" w:rsidRPr="00506703">
              <w:rPr>
                <w:rFonts w:ascii="Times New Roman" w:eastAsia="Times New Roman" w:hAnsi="Times New Roman"/>
                <w:sz w:val="18"/>
                <w:szCs w:val="18"/>
                <w:lang w:eastAsia="en-US"/>
              </w:rPr>
              <w:t>, Академия наук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823"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682"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c>
          <w:tcPr>
            <w:tcW w:w="964" w:type="dxa"/>
          </w:tcPr>
          <w:p w:rsidR="005C4355" w:rsidRPr="00506703" w:rsidRDefault="005C4355"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5C4355" w:rsidRPr="00506703" w:rsidRDefault="005C4355" w:rsidP="006B5410">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прочий тип документа</w:t>
            </w:r>
          </w:p>
        </w:tc>
        <w:tc>
          <w:tcPr>
            <w:tcW w:w="1230" w:type="dxa"/>
          </w:tcPr>
          <w:p w:rsidR="005C4355" w:rsidRPr="00506703" w:rsidRDefault="005C4355"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444649" w:rsidRPr="00506703" w:rsidTr="006B5410">
        <w:trPr>
          <w:trHeight w:val="20"/>
        </w:trPr>
        <w:tc>
          <w:tcPr>
            <w:tcW w:w="667"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w:t>
            </w:r>
          </w:p>
        </w:tc>
        <w:tc>
          <w:tcPr>
            <w:tcW w:w="1688" w:type="dxa"/>
          </w:tcPr>
          <w:p w:rsidR="00444649" w:rsidRPr="00506703" w:rsidRDefault="00444649" w:rsidP="003277B5">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Результат «</w:t>
            </w:r>
            <w:r w:rsidR="003277B5" w:rsidRPr="00506703">
              <w:rPr>
                <w:rFonts w:ascii="Times New Roman" w:hAnsi="Times New Roman"/>
                <w:sz w:val="18"/>
                <w:szCs w:val="18"/>
              </w:rPr>
              <w:t>Проведен образовательный форум молодых рационализаторов и изобретателей организаций, зарегистрированных в Республике Татарстан «Время вперед»</w:t>
            </w:r>
          </w:p>
        </w:tc>
        <w:tc>
          <w:tcPr>
            <w:tcW w:w="1115" w:type="dxa"/>
          </w:tcPr>
          <w:p w:rsidR="00444649" w:rsidRPr="00506703" w:rsidRDefault="00444649" w:rsidP="006B5410">
            <w:pPr>
              <w:widowControl w:val="0"/>
              <w:jc w:val="center"/>
              <w:rPr>
                <w:rFonts w:ascii="Times New Roman" w:hAnsi="Times New Roman"/>
                <w:sz w:val="18"/>
                <w:szCs w:val="18"/>
              </w:rPr>
            </w:pPr>
            <w:r w:rsidRPr="00506703">
              <w:rPr>
                <w:rFonts w:ascii="Times New Roman" w:eastAsiaTheme="minorEastAsia" w:hAnsi="Times New Roman"/>
                <w:sz w:val="18"/>
                <w:szCs w:val="18"/>
              </w:rPr>
              <w:t>01.01.2024</w:t>
            </w:r>
          </w:p>
        </w:tc>
        <w:tc>
          <w:tcPr>
            <w:tcW w:w="1319" w:type="dxa"/>
          </w:tcPr>
          <w:p w:rsidR="00444649" w:rsidRPr="00506703" w:rsidRDefault="00444649" w:rsidP="00132B2B">
            <w:pPr>
              <w:widowControl w:val="0"/>
              <w:jc w:val="center"/>
              <w:rPr>
                <w:rFonts w:ascii="Times New Roman" w:hAnsi="Times New Roman"/>
                <w:sz w:val="18"/>
                <w:szCs w:val="18"/>
              </w:rPr>
            </w:pPr>
            <w:r w:rsidRPr="00506703">
              <w:rPr>
                <w:rFonts w:ascii="Times New Roman" w:hAnsi="Times New Roman"/>
                <w:sz w:val="18"/>
                <w:szCs w:val="18"/>
              </w:rPr>
              <w:t>23.1</w:t>
            </w:r>
            <w:r w:rsidRPr="00506703">
              <w:rPr>
                <w:rFonts w:ascii="Times New Roman" w:hAnsi="Times New Roman"/>
                <w:sz w:val="18"/>
                <w:szCs w:val="18"/>
                <w:lang w:val="en-US"/>
              </w:rPr>
              <w:t>2</w:t>
            </w:r>
            <w:r w:rsidRPr="00506703">
              <w:rPr>
                <w:rFonts w:ascii="Times New Roman" w:hAnsi="Times New Roman"/>
                <w:sz w:val="18"/>
                <w:szCs w:val="18"/>
              </w:rPr>
              <w:t>.2027</w:t>
            </w:r>
          </w:p>
        </w:tc>
        <w:tc>
          <w:tcPr>
            <w:tcW w:w="1679"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p w:rsidR="00444649" w:rsidRPr="00506703" w:rsidRDefault="00444649" w:rsidP="006B5410">
            <w:pPr>
              <w:widowControl w:val="0"/>
              <w:jc w:val="center"/>
              <w:rPr>
                <w:rFonts w:ascii="Times New Roman" w:eastAsia="Times New Roman" w:hAnsi="Times New Roman"/>
                <w:sz w:val="18"/>
                <w:szCs w:val="18"/>
              </w:rPr>
            </w:pPr>
          </w:p>
        </w:tc>
        <w:tc>
          <w:tcPr>
            <w:tcW w:w="1391"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p w:rsidR="00444649" w:rsidRPr="00506703" w:rsidRDefault="00444649" w:rsidP="006B5410">
            <w:pPr>
              <w:widowControl w:val="0"/>
              <w:jc w:val="center"/>
              <w:rPr>
                <w:rFonts w:ascii="Times New Roman" w:eastAsia="Times New Roman" w:hAnsi="Times New Roman"/>
                <w:sz w:val="18"/>
                <w:szCs w:val="18"/>
              </w:rPr>
            </w:pPr>
          </w:p>
        </w:tc>
        <w:tc>
          <w:tcPr>
            <w:tcW w:w="1391" w:type="dxa"/>
          </w:tcPr>
          <w:p w:rsidR="00444649" w:rsidRPr="00506703" w:rsidRDefault="00444649" w:rsidP="008F7446">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 xml:space="preserve">Министерство </w:t>
            </w:r>
            <w:r w:rsidRPr="00506703">
              <w:rPr>
                <w:rFonts w:ascii="Times New Roman" w:eastAsiaTheme="minorEastAsia" w:hAnsi="Times New Roman"/>
                <w:sz w:val="18"/>
                <w:szCs w:val="18"/>
              </w:rPr>
              <w:t>по делам молодежи</w:t>
            </w:r>
            <w:r w:rsidRPr="00506703">
              <w:rPr>
                <w:rFonts w:ascii="Times New Roman" w:eastAsia="Times New Roman" w:hAnsi="Times New Roman"/>
                <w:sz w:val="18"/>
                <w:szCs w:val="18"/>
                <w:lang w:eastAsia="en-US"/>
              </w:rPr>
              <w:t xml:space="preserve"> Республики </w:t>
            </w:r>
            <w:r w:rsidRPr="00506703">
              <w:rPr>
                <w:rFonts w:ascii="Times New Roman" w:eastAsiaTheme="minorEastAsia" w:hAnsi="Times New Roman"/>
                <w:sz w:val="18"/>
                <w:szCs w:val="18"/>
              </w:rPr>
              <w:t>Та-тарстан</w:t>
            </w:r>
          </w:p>
        </w:tc>
        <w:tc>
          <w:tcPr>
            <w:tcW w:w="967"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444649" w:rsidRPr="00506703" w:rsidRDefault="00444649"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444649" w:rsidRPr="00506703" w:rsidRDefault="00E3328C" w:rsidP="006B5410">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c>
          <w:tcPr>
            <w:tcW w:w="1247" w:type="dxa"/>
          </w:tcPr>
          <w:p w:rsidR="00444649" w:rsidRPr="00506703" w:rsidRDefault="00444649" w:rsidP="006B5410">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444649" w:rsidRPr="00506703" w:rsidRDefault="00444649" w:rsidP="006B5410">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sz w:val="18"/>
                <w:szCs w:val="18"/>
              </w:rPr>
              <w:t>официальные сайты республиканских органов исполнительной власти, научных и образовательных организаций</w:t>
            </w:r>
          </w:p>
        </w:tc>
      </w:tr>
      <w:tr w:rsidR="00A72BC8" w:rsidRPr="00506703" w:rsidTr="006B5410">
        <w:trPr>
          <w:trHeight w:val="20"/>
        </w:trPr>
        <w:tc>
          <w:tcPr>
            <w:tcW w:w="6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6.1.</w:t>
            </w:r>
          </w:p>
        </w:tc>
        <w:tc>
          <w:tcPr>
            <w:tcW w:w="1688"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hAnsi="Times New Roman"/>
                <w:sz w:val="18"/>
                <w:szCs w:val="18"/>
              </w:rPr>
              <w:t>01.01.2024</w:t>
            </w:r>
          </w:p>
        </w:tc>
        <w:tc>
          <w:tcPr>
            <w:tcW w:w="1319" w:type="dxa"/>
          </w:tcPr>
          <w:p w:rsidR="00A72BC8" w:rsidRPr="00506703" w:rsidRDefault="00A72BC8" w:rsidP="00A72BC8">
            <w:pPr>
              <w:widowControl w:val="0"/>
              <w:jc w:val="center"/>
              <w:rPr>
                <w:rFonts w:ascii="Times New Roman" w:hAnsi="Times New Roman"/>
                <w:sz w:val="18"/>
                <w:szCs w:val="18"/>
              </w:rPr>
            </w:pPr>
            <w:r w:rsidRPr="00506703">
              <w:rPr>
                <w:rFonts w:ascii="Times New Roman" w:eastAsiaTheme="minorEastAsia" w:hAnsi="Times New Roman"/>
                <w:sz w:val="18"/>
                <w:szCs w:val="18"/>
              </w:rPr>
              <w:t>05.11.2024</w:t>
            </w:r>
          </w:p>
        </w:tc>
        <w:tc>
          <w:tcPr>
            <w:tcW w:w="1679"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p w:rsidR="00A72BC8" w:rsidRPr="00506703" w:rsidRDefault="00A72BC8" w:rsidP="00A72BC8">
            <w:pPr>
              <w:widowControl w:val="0"/>
              <w:jc w:val="center"/>
              <w:rPr>
                <w:rFonts w:ascii="Times New Roman" w:eastAsia="Times New Roman" w:hAnsi="Times New Roman"/>
                <w:sz w:val="18"/>
                <w:szCs w:val="18"/>
              </w:rPr>
            </w:pPr>
          </w:p>
        </w:tc>
        <w:tc>
          <w:tcPr>
            <w:tcW w:w="1391"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образования и науки Республики Татарстан</w:t>
            </w:r>
          </w:p>
        </w:tc>
        <w:tc>
          <w:tcPr>
            <w:tcW w:w="9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A72BC8" w:rsidRPr="00506703" w:rsidRDefault="00A72BC8" w:rsidP="00A72BC8">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A72BC8" w:rsidRPr="00506703" w:rsidRDefault="00A72BC8" w:rsidP="00A72BC8">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A72BC8" w:rsidRPr="00506703" w:rsidTr="006B5410">
        <w:trPr>
          <w:trHeight w:val="20"/>
        </w:trPr>
        <w:tc>
          <w:tcPr>
            <w:tcW w:w="6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6.2.</w:t>
            </w:r>
          </w:p>
        </w:tc>
        <w:tc>
          <w:tcPr>
            <w:tcW w:w="1688"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hAnsi="Times New Roman"/>
                <w:sz w:val="18"/>
                <w:szCs w:val="18"/>
              </w:rPr>
              <w:t>01.01.2025</w:t>
            </w:r>
          </w:p>
        </w:tc>
        <w:tc>
          <w:tcPr>
            <w:tcW w:w="1319" w:type="dxa"/>
          </w:tcPr>
          <w:p w:rsidR="00A72BC8" w:rsidRPr="00506703" w:rsidRDefault="00A72BC8" w:rsidP="00A72BC8">
            <w:pPr>
              <w:widowControl w:val="0"/>
              <w:jc w:val="center"/>
              <w:rPr>
                <w:rFonts w:ascii="Times New Roman" w:hAnsi="Times New Roman"/>
                <w:sz w:val="18"/>
                <w:szCs w:val="18"/>
              </w:rPr>
            </w:pPr>
            <w:r w:rsidRPr="00506703">
              <w:rPr>
                <w:rFonts w:ascii="Times New Roman" w:eastAsiaTheme="minorEastAsia" w:hAnsi="Times New Roman"/>
                <w:sz w:val="18"/>
                <w:szCs w:val="18"/>
              </w:rPr>
              <w:t>05.11.2025</w:t>
            </w:r>
          </w:p>
        </w:tc>
        <w:tc>
          <w:tcPr>
            <w:tcW w:w="1679"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imes New Roman" w:hAnsi="Times New Roman"/>
                <w:sz w:val="18"/>
                <w:szCs w:val="18"/>
                <w:lang w:eastAsia="en-US"/>
              </w:rPr>
              <w:t>Министерство образования и науки Республики Татарстан</w:t>
            </w:r>
          </w:p>
        </w:tc>
        <w:tc>
          <w:tcPr>
            <w:tcW w:w="9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A72BC8" w:rsidRPr="00506703" w:rsidRDefault="00A72BC8" w:rsidP="00A72BC8">
            <w:pPr>
              <w:widowControl w:val="0"/>
              <w:ind w:left="-57" w:right="-57"/>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A72BC8" w:rsidRPr="00506703" w:rsidRDefault="00A72BC8" w:rsidP="00A72BC8">
            <w:pPr>
              <w:widowControl w:val="0"/>
              <w:jc w:val="center"/>
              <w:rPr>
                <w:rFonts w:ascii="Times New Roman" w:eastAsiaTheme="minorEastAsia" w:hAnsi="Times New Roman"/>
                <w:bCs/>
                <w:i/>
                <w:sz w:val="18"/>
                <w:szCs w:val="18"/>
                <w:u w:color="000000"/>
              </w:rPr>
            </w:pPr>
            <w:r w:rsidRPr="00506703">
              <w:rPr>
                <w:rFonts w:ascii="Times New Roman" w:eastAsiaTheme="minorEastAsia" w:hAnsi="Times New Roman"/>
                <w:bCs/>
                <w:i/>
                <w:sz w:val="18"/>
                <w:szCs w:val="18"/>
                <w:u w:color="000000"/>
              </w:rPr>
              <w:t>-</w:t>
            </w:r>
          </w:p>
        </w:tc>
      </w:tr>
      <w:tr w:rsidR="00A72BC8" w:rsidRPr="00506703" w:rsidTr="006B5410">
        <w:trPr>
          <w:trHeight w:val="20"/>
        </w:trPr>
        <w:tc>
          <w:tcPr>
            <w:tcW w:w="667"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6.3.</w:t>
            </w:r>
          </w:p>
        </w:tc>
        <w:tc>
          <w:tcPr>
            <w:tcW w:w="1688"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A72BC8" w:rsidRPr="00506703" w:rsidRDefault="00A72BC8" w:rsidP="00A72BC8">
            <w:pPr>
              <w:widowControl w:val="0"/>
              <w:jc w:val="center"/>
              <w:rPr>
                <w:rFonts w:ascii="Times New Roman" w:eastAsia="Times New Roman" w:hAnsi="Times New Roman"/>
                <w:sz w:val="18"/>
                <w:szCs w:val="18"/>
                <w:lang w:eastAsia="en-US"/>
              </w:rPr>
            </w:pPr>
            <w:r w:rsidRPr="00506703">
              <w:rPr>
                <w:rFonts w:ascii="Times New Roman" w:hAnsi="Times New Roman"/>
                <w:sz w:val="18"/>
                <w:szCs w:val="18"/>
              </w:rPr>
              <w:t>01.01.2026</w:t>
            </w:r>
          </w:p>
        </w:tc>
        <w:tc>
          <w:tcPr>
            <w:tcW w:w="1319" w:type="dxa"/>
          </w:tcPr>
          <w:p w:rsidR="00A72BC8" w:rsidRPr="00506703" w:rsidRDefault="00A72BC8" w:rsidP="00A72BC8">
            <w:pPr>
              <w:widowControl w:val="0"/>
              <w:jc w:val="center"/>
              <w:rPr>
                <w:rFonts w:ascii="Times New Roman" w:hAnsi="Times New Roman"/>
                <w:sz w:val="18"/>
                <w:szCs w:val="18"/>
              </w:rPr>
            </w:pPr>
            <w:r w:rsidRPr="00506703">
              <w:rPr>
                <w:rFonts w:ascii="Times New Roman" w:eastAsiaTheme="minorEastAsia" w:hAnsi="Times New Roman"/>
                <w:sz w:val="18"/>
                <w:szCs w:val="18"/>
              </w:rPr>
              <w:t>03.11.2026</w:t>
            </w:r>
          </w:p>
        </w:tc>
        <w:tc>
          <w:tcPr>
            <w:tcW w:w="1679"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A72BC8" w:rsidRPr="00506703" w:rsidRDefault="00A72BC8" w:rsidP="00A72BC8">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r w:rsidR="00A72BC8" w:rsidRPr="00506703" w:rsidTr="006B5410">
        <w:trPr>
          <w:trHeight w:val="20"/>
        </w:trPr>
        <w:tc>
          <w:tcPr>
            <w:tcW w:w="667"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6.4.</w:t>
            </w:r>
          </w:p>
        </w:tc>
        <w:tc>
          <w:tcPr>
            <w:tcW w:w="1688"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A72BC8" w:rsidRPr="00506703" w:rsidRDefault="00A72BC8" w:rsidP="00A72BC8">
            <w:pPr>
              <w:widowControl w:val="0"/>
              <w:jc w:val="center"/>
              <w:rPr>
                <w:rFonts w:ascii="Times New Roman" w:hAnsi="Times New Roman"/>
                <w:sz w:val="18"/>
                <w:szCs w:val="18"/>
              </w:rPr>
            </w:pPr>
            <w:r w:rsidRPr="00506703">
              <w:rPr>
                <w:rFonts w:ascii="Times New Roman" w:hAnsi="Times New Roman"/>
                <w:sz w:val="18"/>
                <w:szCs w:val="18"/>
              </w:rPr>
              <w:t>01.01.2027</w:t>
            </w:r>
          </w:p>
        </w:tc>
        <w:tc>
          <w:tcPr>
            <w:tcW w:w="1319"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02.11.2027</w:t>
            </w:r>
          </w:p>
        </w:tc>
        <w:tc>
          <w:tcPr>
            <w:tcW w:w="1679"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A72BC8" w:rsidRPr="00506703" w:rsidRDefault="00A72BC8" w:rsidP="00A72BC8">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A72BC8" w:rsidRPr="00506703" w:rsidRDefault="00A72BC8" w:rsidP="00A72BC8">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r w:rsidR="005C4355" w:rsidRPr="00506703" w:rsidTr="006B5410">
        <w:trPr>
          <w:trHeight w:val="20"/>
        </w:trPr>
        <w:tc>
          <w:tcPr>
            <w:tcW w:w="667" w:type="dxa"/>
          </w:tcPr>
          <w:p w:rsidR="005C4355" w:rsidRPr="00506703" w:rsidRDefault="005C4355"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7.</w:t>
            </w:r>
          </w:p>
        </w:tc>
        <w:tc>
          <w:tcPr>
            <w:tcW w:w="1688" w:type="dxa"/>
          </w:tcPr>
          <w:p w:rsidR="005C4355" w:rsidRPr="00506703" w:rsidRDefault="005C4355" w:rsidP="003277B5">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Результат «</w:t>
            </w:r>
            <w:r w:rsidR="003277B5" w:rsidRPr="00506703">
              <w:rPr>
                <w:rFonts w:ascii="Times New Roman" w:hAnsi="Times New Roman"/>
                <w:sz w:val="18"/>
                <w:szCs w:val="18"/>
              </w:rPr>
              <w:t>Проведен республиканский конкурс «Молодой рационализатор и изобретатель Республики Татарстан»</w:t>
            </w:r>
          </w:p>
        </w:tc>
        <w:tc>
          <w:tcPr>
            <w:tcW w:w="1115"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01.01.2024</w:t>
            </w:r>
          </w:p>
        </w:tc>
        <w:tc>
          <w:tcPr>
            <w:tcW w:w="1319"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02.11.2027</w:t>
            </w:r>
          </w:p>
        </w:tc>
        <w:tc>
          <w:tcPr>
            <w:tcW w:w="1679"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5C4355" w:rsidRPr="00506703" w:rsidRDefault="005C4355" w:rsidP="008F7446">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5C4355" w:rsidRPr="00506703" w:rsidRDefault="005C4355"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5C4355" w:rsidRPr="00506703" w:rsidRDefault="00E3328C" w:rsidP="006B5410">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2400,0</w:t>
            </w:r>
          </w:p>
        </w:tc>
        <w:tc>
          <w:tcPr>
            <w:tcW w:w="1247" w:type="dxa"/>
          </w:tcPr>
          <w:p w:rsidR="005C4355" w:rsidRPr="00506703" w:rsidRDefault="005C4355" w:rsidP="006B5410">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5C4355" w:rsidRPr="00506703" w:rsidRDefault="005C4355" w:rsidP="006B5410">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Официальные сайты республиканских органов исполнительной власти, научных и образовательных организаций</w:t>
            </w:r>
          </w:p>
        </w:tc>
      </w:tr>
      <w:tr w:rsidR="001F72DF" w:rsidRPr="00506703" w:rsidTr="006B5410">
        <w:trPr>
          <w:trHeight w:val="20"/>
        </w:trPr>
        <w:tc>
          <w:tcPr>
            <w:tcW w:w="667"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7.1.</w:t>
            </w:r>
          </w:p>
        </w:tc>
        <w:tc>
          <w:tcPr>
            <w:tcW w:w="1688"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1F72DF" w:rsidRPr="00506703" w:rsidRDefault="001F72DF" w:rsidP="001F72DF">
            <w:pPr>
              <w:widowControl w:val="0"/>
              <w:jc w:val="center"/>
              <w:rPr>
                <w:rFonts w:ascii="Times New Roman" w:eastAsia="Times New Roman" w:hAnsi="Times New Roman"/>
                <w:sz w:val="18"/>
                <w:szCs w:val="18"/>
              </w:rPr>
            </w:pPr>
            <w:r w:rsidRPr="00506703">
              <w:rPr>
                <w:rFonts w:ascii="Times New Roman" w:hAnsi="Times New Roman"/>
                <w:sz w:val="18"/>
                <w:szCs w:val="18"/>
              </w:rPr>
              <w:t>01.01.2024</w:t>
            </w:r>
          </w:p>
        </w:tc>
        <w:tc>
          <w:tcPr>
            <w:tcW w:w="131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05.11.2024</w:t>
            </w:r>
          </w:p>
        </w:tc>
        <w:tc>
          <w:tcPr>
            <w:tcW w:w="167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1F72DF" w:rsidRPr="00506703" w:rsidRDefault="001F72DF" w:rsidP="001F72DF">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r w:rsidR="001F72DF" w:rsidRPr="00506703" w:rsidTr="006B5410">
        <w:trPr>
          <w:trHeight w:val="20"/>
        </w:trPr>
        <w:tc>
          <w:tcPr>
            <w:tcW w:w="667"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7.2.</w:t>
            </w:r>
          </w:p>
        </w:tc>
        <w:tc>
          <w:tcPr>
            <w:tcW w:w="1688"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1F72DF" w:rsidRPr="00506703" w:rsidRDefault="001F72DF" w:rsidP="001F72DF">
            <w:pPr>
              <w:widowControl w:val="0"/>
              <w:jc w:val="center"/>
              <w:rPr>
                <w:rFonts w:ascii="Times New Roman" w:eastAsia="Times New Roman" w:hAnsi="Times New Roman"/>
                <w:sz w:val="18"/>
                <w:szCs w:val="18"/>
              </w:rPr>
            </w:pPr>
            <w:r w:rsidRPr="00506703">
              <w:rPr>
                <w:rFonts w:ascii="Times New Roman" w:hAnsi="Times New Roman"/>
                <w:sz w:val="18"/>
                <w:szCs w:val="18"/>
              </w:rPr>
              <w:t>01.01.2025</w:t>
            </w:r>
          </w:p>
        </w:tc>
        <w:tc>
          <w:tcPr>
            <w:tcW w:w="131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05.11.2025</w:t>
            </w:r>
          </w:p>
        </w:tc>
        <w:tc>
          <w:tcPr>
            <w:tcW w:w="167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1F72DF" w:rsidRPr="00506703" w:rsidRDefault="001F72DF" w:rsidP="001F72DF">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r w:rsidR="001F72DF" w:rsidRPr="00506703" w:rsidTr="006B5410">
        <w:trPr>
          <w:trHeight w:val="20"/>
        </w:trPr>
        <w:tc>
          <w:tcPr>
            <w:tcW w:w="667"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7.3.</w:t>
            </w:r>
          </w:p>
        </w:tc>
        <w:tc>
          <w:tcPr>
            <w:tcW w:w="1688"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1F72DF" w:rsidRPr="00506703" w:rsidRDefault="001F72DF" w:rsidP="001F72DF">
            <w:pPr>
              <w:widowControl w:val="0"/>
              <w:jc w:val="center"/>
              <w:rPr>
                <w:rFonts w:ascii="Times New Roman" w:eastAsia="Times New Roman" w:hAnsi="Times New Roman"/>
                <w:sz w:val="18"/>
                <w:szCs w:val="18"/>
                <w:lang w:eastAsia="en-US"/>
              </w:rPr>
            </w:pPr>
            <w:r w:rsidRPr="00506703">
              <w:rPr>
                <w:rFonts w:ascii="Times New Roman" w:hAnsi="Times New Roman"/>
                <w:sz w:val="18"/>
                <w:szCs w:val="18"/>
              </w:rPr>
              <w:t>01.01.2026</w:t>
            </w:r>
          </w:p>
        </w:tc>
        <w:tc>
          <w:tcPr>
            <w:tcW w:w="131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03.11.2026</w:t>
            </w:r>
          </w:p>
        </w:tc>
        <w:tc>
          <w:tcPr>
            <w:tcW w:w="167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1F72DF" w:rsidRPr="00506703" w:rsidRDefault="001F72DF" w:rsidP="001F72DF">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r w:rsidR="001F72DF" w:rsidRPr="00506703" w:rsidTr="006B5410">
        <w:trPr>
          <w:trHeight w:val="20"/>
        </w:trPr>
        <w:tc>
          <w:tcPr>
            <w:tcW w:w="667"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7.4.</w:t>
            </w:r>
          </w:p>
        </w:tc>
        <w:tc>
          <w:tcPr>
            <w:tcW w:w="1688"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Контрольная точка «Услуга оказана (работы выполнены)»</w:t>
            </w:r>
          </w:p>
        </w:tc>
        <w:tc>
          <w:tcPr>
            <w:tcW w:w="1115" w:type="dxa"/>
          </w:tcPr>
          <w:p w:rsidR="001F72DF" w:rsidRPr="00506703" w:rsidRDefault="001F72DF" w:rsidP="001F72DF">
            <w:pPr>
              <w:widowControl w:val="0"/>
              <w:jc w:val="center"/>
              <w:rPr>
                <w:rFonts w:ascii="Times New Roman" w:hAnsi="Times New Roman"/>
                <w:sz w:val="18"/>
                <w:szCs w:val="18"/>
              </w:rPr>
            </w:pPr>
            <w:r w:rsidRPr="00506703">
              <w:rPr>
                <w:rFonts w:ascii="Times New Roman" w:hAnsi="Times New Roman"/>
                <w:sz w:val="18"/>
                <w:szCs w:val="18"/>
              </w:rPr>
              <w:t>01.01.2027</w:t>
            </w:r>
          </w:p>
        </w:tc>
        <w:tc>
          <w:tcPr>
            <w:tcW w:w="131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02.11.2027</w:t>
            </w:r>
          </w:p>
        </w:tc>
        <w:tc>
          <w:tcPr>
            <w:tcW w:w="1679"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взаимосвязь с иными результатами и контрольными точками отсутствует</w:t>
            </w:r>
          </w:p>
        </w:tc>
        <w:tc>
          <w:tcPr>
            <w:tcW w:w="1391"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Министерство образования и науки Республики Татарстан</w:t>
            </w:r>
          </w:p>
        </w:tc>
        <w:tc>
          <w:tcPr>
            <w:tcW w:w="967"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823"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682"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964"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w:t>
            </w:r>
          </w:p>
        </w:tc>
        <w:tc>
          <w:tcPr>
            <w:tcW w:w="1247" w:type="dxa"/>
          </w:tcPr>
          <w:p w:rsidR="001F72DF" w:rsidRPr="00506703" w:rsidRDefault="001F72DF" w:rsidP="001F72DF">
            <w:pPr>
              <w:widowControl w:val="0"/>
              <w:jc w:val="center"/>
              <w:rPr>
                <w:rFonts w:ascii="Times New Roman" w:eastAsiaTheme="minorEastAsia" w:hAnsi="Times New Roman"/>
                <w:sz w:val="18"/>
                <w:szCs w:val="18"/>
              </w:rPr>
            </w:pPr>
            <w:r w:rsidRPr="00506703">
              <w:rPr>
                <w:rFonts w:ascii="Times New Roman" w:eastAsiaTheme="minorEastAsia" w:hAnsi="Times New Roman"/>
                <w:sz w:val="18"/>
                <w:szCs w:val="18"/>
              </w:rPr>
              <w:t>прочий тип документа</w:t>
            </w:r>
          </w:p>
        </w:tc>
        <w:tc>
          <w:tcPr>
            <w:tcW w:w="1230" w:type="dxa"/>
          </w:tcPr>
          <w:p w:rsidR="001F72DF" w:rsidRPr="00506703" w:rsidRDefault="001F72DF" w:rsidP="001F72DF">
            <w:pPr>
              <w:widowControl w:val="0"/>
              <w:jc w:val="both"/>
              <w:rPr>
                <w:rFonts w:ascii="Times New Roman" w:eastAsiaTheme="minorEastAsia" w:hAnsi="Times New Roman"/>
                <w:sz w:val="18"/>
                <w:szCs w:val="18"/>
              </w:rPr>
            </w:pPr>
            <w:r w:rsidRPr="00506703">
              <w:rPr>
                <w:rFonts w:ascii="Times New Roman" w:eastAsiaTheme="minorEastAsia" w:hAnsi="Times New Roman"/>
                <w:sz w:val="18"/>
                <w:szCs w:val="18"/>
              </w:rPr>
              <w:t>-</w:t>
            </w:r>
          </w:p>
        </w:tc>
      </w:tr>
    </w:tbl>
    <w:p w:rsidR="003B0210" w:rsidRPr="00506703" w:rsidRDefault="003B0210" w:rsidP="00A8112C">
      <w:pPr>
        <w:spacing w:after="0" w:line="240" w:lineRule="auto"/>
        <w:rPr>
          <w:rFonts w:ascii="Times New Roman" w:eastAsiaTheme="minorEastAsia" w:hAnsi="Times New Roman"/>
          <w:sz w:val="28"/>
          <w:szCs w:val="28"/>
          <w:lang w:eastAsia="ru-RU"/>
        </w:rPr>
        <w:sectPr w:rsidR="003B0210"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984BE1">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ПАСПОРТ</w:t>
      </w:r>
    </w:p>
    <w:p w:rsidR="003A0ABF" w:rsidRPr="00506703" w:rsidRDefault="003A0ABF" w:rsidP="00984BE1">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комплекса процессных мероприятий</w:t>
      </w:r>
    </w:p>
    <w:p w:rsidR="00984BE1" w:rsidRPr="00506703" w:rsidRDefault="00F97AF3" w:rsidP="00984BE1">
      <w:pPr>
        <w:widowControl w:val="0"/>
        <w:spacing w:after="0" w:line="240" w:lineRule="auto"/>
        <w:jc w:val="center"/>
        <w:rPr>
          <w:rFonts w:ascii="Times New Roman" w:eastAsiaTheme="minorEastAsia" w:hAnsi="Times New Roman"/>
          <w:sz w:val="28"/>
          <w:szCs w:val="28"/>
          <w:lang w:eastAsia="ru-RU"/>
        </w:rPr>
      </w:pPr>
      <w:r w:rsidRPr="00506703">
        <w:rPr>
          <w:rFonts w:ascii="Times New Roman" w:hAnsi="Times New Roman"/>
          <w:iCs/>
          <w:sz w:val="28"/>
          <w:szCs w:val="28"/>
        </w:rPr>
        <w:t>«</w:t>
      </w:r>
      <w:r w:rsidR="003A0ABF" w:rsidRPr="00506703">
        <w:rPr>
          <w:rFonts w:ascii="Times New Roman" w:hAnsi="Times New Roman"/>
          <w:iCs/>
          <w:sz w:val="28"/>
          <w:szCs w:val="28"/>
        </w:rPr>
        <w:t>Развитие естественно-научного образования в Республике Татарстан</w:t>
      </w:r>
      <w:r w:rsidRPr="00506703">
        <w:rPr>
          <w:rFonts w:ascii="Times New Roman" w:hAnsi="Times New Roman"/>
          <w:iCs/>
          <w:sz w:val="28"/>
          <w:szCs w:val="28"/>
        </w:rPr>
        <w:t>»</w:t>
      </w:r>
      <w:r w:rsidR="003A0ABF" w:rsidRPr="00506703">
        <w:rPr>
          <w:rFonts w:ascii="Times New Roman" w:hAnsi="Times New Roman"/>
          <w:iCs/>
          <w:sz w:val="28"/>
          <w:szCs w:val="28"/>
        </w:rPr>
        <w:br/>
      </w:r>
    </w:p>
    <w:p w:rsidR="003A0ABF" w:rsidRPr="00506703" w:rsidRDefault="003A0ABF" w:rsidP="00984BE1">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Общие положения</w:t>
      </w:r>
      <w:r w:rsidR="00811041" w:rsidRPr="00506703">
        <w:rPr>
          <w:rStyle w:val="ae"/>
          <w:rFonts w:ascii="Times New Roman" w:eastAsiaTheme="minorEastAsia" w:hAnsi="Times New Roman"/>
          <w:sz w:val="28"/>
          <w:szCs w:val="28"/>
          <w:lang w:eastAsia="ru-RU"/>
        </w:rPr>
        <w:footnoteReference w:id="6"/>
      </w:r>
    </w:p>
    <w:p w:rsidR="00984BE1" w:rsidRPr="00506703" w:rsidRDefault="00984BE1" w:rsidP="00984BE1">
      <w:pPr>
        <w:widowControl w:val="0"/>
        <w:spacing w:after="0" w:line="240" w:lineRule="auto"/>
        <w:jc w:val="center"/>
        <w:rPr>
          <w:rFonts w:ascii="Times New Roman" w:eastAsiaTheme="minorEastAsia" w:hAnsi="Times New Roman"/>
          <w:sz w:val="28"/>
          <w:szCs w:val="28"/>
          <w:lang w:eastAsia="ru-RU"/>
        </w:rPr>
      </w:pPr>
    </w:p>
    <w:tbl>
      <w:tblPr>
        <w:tblW w:w="15141" w:type="dxa"/>
        <w:tblLayout w:type="fixed"/>
        <w:tblLook w:val="01E0" w:firstRow="1" w:lastRow="1" w:firstColumn="1" w:lastColumn="1" w:noHBand="0" w:noVBand="0"/>
      </w:tblPr>
      <w:tblGrid>
        <w:gridCol w:w="8075"/>
        <w:gridCol w:w="7066"/>
      </w:tblGrid>
      <w:tr w:rsidR="005676BF" w:rsidRPr="00506703" w:rsidTr="00C911DB">
        <w:trPr>
          <w:trHeight w:val="20"/>
        </w:trPr>
        <w:tc>
          <w:tcPr>
            <w:tcW w:w="8075"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3A0ABF" w:rsidP="00984BE1">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 xml:space="preserve">Ответственный республиканский орган исполнительной власти </w:t>
            </w:r>
          </w:p>
        </w:tc>
        <w:tc>
          <w:tcPr>
            <w:tcW w:w="7066"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3A0ABF" w:rsidP="00984BE1">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Министерство образования и науки Республики Татарстан</w:t>
            </w:r>
          </w:p>
        </w:tc>
      </w:tr>
      <w:tr w:rsidR="00955ADE" w:rsidRPr="00506703" w:rsidTr="00C911DB">
        <w:trPr>
          <w:trHeight w:val="20"/>
        </w:trPr>
        <w:tc>
          <w:tcPr>
            <w:tcW w:w="8075"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5F659E" w:rsidP="005F659E">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Г</w:t>
            </w:r>
            <w:r w:rsidR="003A0ABF" w:rsidRPr="00506703">
              <w:rPr>
                <w:rFonts w:ascii="Times New Roman" w:eastAsiaTheme="minorEastAsia" w:hAnsi="Times New Roman"/>
                <w:sz w:val="20"/>
                <w:szCs w:val="18"/>
                <w:lang w:eastAsia="ru-RU"/>
              </w:rPr>
              <w:t>осударственн</w:t>
            </w:r>
            <w:r w:rsidRPr="00506703">
              <w:rPr>
                <w:rFonts w:ascii="Times New Roman" w:eastAsiaTheme="minorEastAsia" w:hAnsi="Times New Roman"/>
                <w:sz w:val="20"/>
                <w:szCs w:val="18"/>
                <w:lang w:eastAsia="ru-RU"/>
              </w:rPr>
              <w:t>ая</w:t>
            </w:r>
            <w:r w:rsidR="003A0ABF" w:rsidRPr="00506703">
              <w:rPr>
                <w:rFonts w:ascii="Times New Roman" w:eastAsiaTheme="minorEastAsia" w:hAnsi="Times New Roman"/>
                <w:sz w:val="20"/>
                <w:szCs w:val="18"/>
                <w:lang w:eastAsia="ru-RU"/>
              </w:rPr>
              <w:t xml:space="preserve"> программ</w:t>
            </w:r>
            <w:r w:rsidRPr="00506703">
              <w:rPr>
                <w:rFonts w:ascii="Times New Roman" w:eastAsiaTheme="minorEastAsia" w:hAnsi="Times New Roman"/>
                <w:sz w:val="20"/>
                <w:szCs w:val="18"/>
                <w:lang w:eastAsia="ru-RU"/>
              </w:rPr>
              <w:t>а Республики Татарстан</w:t>
            </w:r>
          </w:p>
        </w:tc>
        <w:tc>
          <w:tcPr>
            <w:tcW w:w="7066"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F97AF3" w:rsidP="00984BE1">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w:t>
            </w:r>
            <w:r w:rsidR="003A0ABF" w:rsidRPr="00506703">
              <w:rPr>
                <w:rFonts w:ascii="Times New Roman" w:eastAsiaTheme="minorEastAsia" w:hAnsi="Times New Roman"/>
                <w:sz w:val="20"/>
                <w:szCs w:val="18"/>
                <w:lang w:eastAsia="ru-RU"/>
              </w:rPr>
              <w:t>Научно-технологическое развитие Республики Татарстан</w:t>
            </w:r>
            <w:r w:rsidRPr="00506703">
              <w:rPr>
                <w:rFonts w:ascii="Times New Roman" w:eastAsiaTheme="minorEastAsia" w:hAnsi="Times New Roman"/>
                <w:sz w:val="20"/>
                <w:szCs w:val="18"/>
                <w:lang w:eastAsia="ru-RU"/>
              </w:rPr>
              <w:t>»</w:t>
            </w:r>
          </w:p>
        </w:tc>
      </w:tr>
    </w:tbl>
    <w:p w:rsidR="00C911DB" w:rsidRPr="00506703" w:rsidRDefault="00C911DB" w:rsidP="00C911DB">
      <w:pPr>
        <w:widowControl w:val="0"/>
        <w:spacing w:after="0" w:line="240" w:lineRule="auto"/>
        <w:rPr>
          <w:rFonts w:ascii="Times New Roman" w:eastAsiaTheme="minorEastAsia" w:hAnsi="Times New Roman"/>
          <w:sz w:val="18"/>
          <w:szCs w:val="18"/>
          <w:lang w:eastAsia="ru-RU"/>
        </w:rPr>
      </w:pPr>
    </w:p>
    <w:p w:rsidR="009529EE" w:rsidRPr="00506703" w:rsidRDefault="009529EE" w:rsidP="009529EE">
      <w:pPr>
        <w:widowControl w:val="0"/>
        <w:spacing w:after="0" w:line="240" w:lineRule="auto"/>
        <w:ind w:firstLine="709"/>
        <w:jc w:val="center"/>
        <w:rPr>
          <w:rFonts w:ascii="Times New Roman" w:eastAsiaTheme="minorEastAsia" w:hAnsi="Times New Roman"/>
          <w:sz w:val="28"/>
          <w:szCs w:val="28"/>
        </w:rPr>
      </w:pPr>
      <w:r w:rsidRPr="00506703">
        <w:rPr>
          <w:rFonts w:ascii="Times New Roman" w:eastAsiaTheme="minorEastAsia" w:hAnsi="Times New Roman"/>
          <w:sz w:val="28"/>
          <w:szCs w:val="28"/>
        </w:rPr>
        <w:t>1. Показатели комплекса процессных мероприятий</w:t>
      </w:r>
    </w:p>
    <w:p w:rsidR="009529EE" w:rsidRPr="00506703" w:rsidRDefault="009529EE" w:rsidP="009529EE">
      <w:pPr>
        <w:widowControl w:val="0"/>
        <w:spacing w:after="0" w:line="240" w:lineRule="auto"/>
        <w:ind w:left="714"/>
        <w:rPr>
          <w:rFonts w:ascii="Times New Roman" w:eastAsiaTheme="minorEastAsia" w:hAnsi="Times New Roman"/>
          <w:sz w:val="28"/>
          <w:szCs w:val="28"/>
        </w:rPr>
      </w:pPr>
    </w:p>
    <w:tbl>
      <w:tblPr>
        <w:tblpPr w:leftFromText="180" w:rightFromText="180" w:vertAnchor="text" w:tblpY="1"/>
        <w:tblOverlap w:val="never"/>
        <w:tblW w:w="1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557"/>
        <w:gridCol w:w="1404"/>
        <w:gridCol w:w="1134"/>
        <w:gridCol w:w="851"/>
        <w:gridCol w:w="992"/>
        <w:gridCol w:w="709"/>
        <w:gridCol w:w="708"/>
        <w:gridCol w:w="709"/>
        <w:gridCol w:w="709"/>
        <w:gridCol w:w="709"/>
        <w:gridCol w:w="1701"/>
        <w:gridCol w:w="1134"/>
        <w:gridCol w:w="13"/>
      </w:tblGrid>
      <w:tr w:rsidR="005676BF" w:rsidRPr="00506703" w:rsidTr="00F64689">
        <w:trPr>
          <w:trHeight w:val="20"/>
        </w:trPr>
        <w:tc>
          <w:tcPr>
            <w:tcW w:w="846" w:type="dxa"/>
            <w:vMerge w:val="restart"/>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п/п</w:t>
            </w:r>
          </w:p>
        </w:tc>
        <w:tc>
          <w:tcPr>
            <w:tcW w:w="3557" w:type="dxa"/>
            <w:vMerge w:val="restart"/>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показателя/задачи</w:t>
            </w:r>
          </w:p>
        </w:tc>
        <w:tc>
          <w:tcPr>
            <w:tcW w:w="1404" w:type="dxa"/>
            <w:vMerge w:val="restart"/>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Признак возрастания/ убывания</w:t>
            </w:r>
          </w:p>
        </w:tc>
        <w:tc>
          <w:tcPr>
            <w:tcW w:w="1134" w:type="dxa"/>
            <w:vMerge w:val="restart"/>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 показателя</w:t>
            </w:r>
          </w:p>
        </w:tc>
        <w:tc>
          <w:tcPr>
            <w:tcW w:w="851" w:type="dxa"/>
            <w:vMerge w:val="restart"/>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 (по ОКЕИ)</w:t>
            </w:r>
          </w:p>
        </w:tc>
        <w:tc>
          <w:tcPr>
            <w:tcW w:w="1701" w:type="dxa"/>
            <w:gridSpan w:val="2"/>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2835" w:type="dxa"/>
            <w:gridSpan w:val="4"/>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 показателей по годам</w:t>
            </w:r>
          </w:p>
        </w:tc>
        <w:tc>
          <w:tcPr>
            <w:tcW w:w="1701"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Ответственный за достижение показателя</w:t>
            </w:r>
          </w:p>
        </w:tc>
        <w:tc>
          <w:tcPr>
            <w:tcW w:w="1147" w:type="dxa"/>
            <w:gridSpan w:val="2"/>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Информа-ционная </w:t>
            </w:r>
          </w:p>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система</w:t>
            </w:r>
          </w:p>
        </w:tc>
      </w:tr>
      <w:tr w:rsidR="005676BF" w:rsidRPr="00506703" w:rsidTr="00F64689">
        <w:trPr>
          <w:gridAfter w:val="1"/>
          <w:wAfter w:w="13" w:type="dxa"/>
          <w:trHeight w:val="20"/>
        </w:trPr>
        <w:tc>
          <w:tcPr>
            <w:tcW w:w="846" w:type="dxa"/>
            <w:vMerge/>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3557" w:type="dxa"/>
            <w:vMerge/>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1404" w:type="dxa"/>
            <w:vMerge/>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1134" w:type="dxa"/>
            <w:vMerge/>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851" w:type="dxa"/>
            <w:vMerge/>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992"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709"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708"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709"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709"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709"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c>
          <w:tcPr>
            <w:tcW w:w="1701" w:type="dxa"/>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1134" w:type="dxa"/>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r>
      <w:tr w:rsidR="005676BF" w:rsidRPr="00506703" w:rsidTr="00F64689">
        <w:trPr>
          <w:trHeight w:val="20"/>
        </w:trPr>
        <w:tc>
          <w:tcPr>
            <w:tcW w:w="846" w:type="dxa"/>
            <w:vAlign w:val="center"/>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p>
        </w:tc>
        <w:tc>
          <w:tcPr>
            <w:tcW w:w="14330" w:type="dxa"/>
            <w:gridSpan w:val="13"/>
            <w:vAlign w:val="center"/>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Развитие естественно-научного образования в Республике Татарстан</w:t>
            </w:r>
          </w:p>
        </w:tc>
      </w:tr>
      <w:tr w:rsidR="005676BF" w:rsidRPr="00506703" w:rsidTr="00F64689">
        <w:trPr>
          <w:trHeight w:val="20"/>
        </w:trPr>
        <w:tc>
          <w:tcPr>
            <w:tcW w:w="846" w:type="dxa"/>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557" w:type="dxa"/>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Количество человеко-экзаменов ЕГЭ в рамках естественно-научного блока: математика, физика, химия, информатика и информационно-телекоммуникационные технологии, биология</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тыс.чел.</w:t>
            </w:r>
          </w:p>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экз.</w:t>
            </w:r>
          </w:p>
        </w:tc>
        <w:tc>
          <w:tcPr>
            <w:tcW w:w="992" w:type="dxa"/>
            <w:shd w:val="clear" w:color="auto" w:fill="auto"/>
          </w:tcPr>
          <w:p w:rsidR="009529EE" w:rsidRPr="00506703" w:rsidRDefault="00222D76" w:rsidP="006B5410">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val="tt-RU" w:eastAsia="ru-RU"/>
              </w:rPr>
              <w:t>18,5</w:t>
            </w:r>
          </w:p>
        </w:tc>
        <w:tc>
          <w:tcPr>
            <w:tcW w:w="709" w:type="dxa"/>
            <w:shd w:val="clear" w:color="auto" w:fill="auto"/>
          </w:tcPr>
          <w:p w:rsidR="009529EE" w:rsidRPr="00506703" w:rsidRDefault="009529EE" w:rsidP="005C183B">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202</w:t>
            </w:r>
            <w:r w:rsidR="005C183B" w:rsidRPr="00506703">
              <w:rPr>
                <w:rFonts w:ascii="Times New Roman" w:eastAsiaTheme="minorEastAsia" w:hAnsi="Times New Roman"/>
                <w:sz w:val="18"/>
                <w:szCs w:val="18"/>
                <w:lang w:val="tt-RU" w:eastAsia="ru-RU"/>
              </w:rPr>
              <w:t>3</w:t>
            </w:r>
          </w:p>
        </w:tc>
        <w:tc>
          <w:tcPr>
            <w:tcW w:w="708" w:type="dxa"/>
            <w:shd w:val="clear" w:color="auto" w:fill="auto"/>
          </w:tcPr>
          <w:p w:rsidR="009529EE" w:rsidRPr="00506703" w:rsidRDefault="009529EE" w:rsidP="00222D7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r w:rsidR="00222D76" w:rsidRPr="00506703">
              <w:rPr>
                <w:rFonts w:ascii="Times New Roman" w:eastAsiaTheme="minorEastAsia" w:hAnsi="Times New Roman"/>
                <w:sz w:val="18"/>
                <w:szCs w:val="18"/>
                <w:lang w:val="tt-RU" w:eastAsia="ru-RU"/>
              </w:rPr>
              <w:t>1</w:t>
            </w:r>
            <w:r w:rsidRPr="00506703">
              <w:rPr>
                <w:rFonts w:ascii="Times New Roman" w:eastAsiaTheme="minorEastAsia" w:hAnsi="Times New Roman"/>
                <w:sz w:val="18"/>
                <w:szCs w:val="18"/>
                <w:lang w:eastAsia="ru-RU"/>
              </w:rPr>
              <w:t>,0</w:t>
            </w:r>
          </w:p>
        </w:tc>
        <w:tc>
          <w:tcPr>
            <w:tcW w:w="709" w:type="dxa"/>
            <w:shd w:val="clear" w:color="auto" w:fill="auto"/>
          </w:tcPr>
          <w:p w:rsidR="009529EE" w:rsidRPr="00506703" w:rsidRDefault="009529EE" w:rsidP="00222D76">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2</w:t>
            </w:r>
            <w:r w:rsidR="00222D76" w:rsidRPr="00506703">
              <w:rPr>
                <w:rFonts w:ascii="Times New Roman" w:eastAsiaTheme="minorEastAsia" w:hAnsi="Times New Roman"/>
                <w:sz w:val="18"/>
                <w:szCs w:val="18"/>
                <w:lang w:val="tt-RU" w:eastAsia="ru-RU"/>
              </w:rPr>
              <w:t>2</w:t>
            </w:r>
            <w:r w:rsidRPr="00506703">
              <w:rPr>
                <w:rFonts w:ascii="Times New Roman" w:eastAsiaTheme="minorEastAsia" w:hAnsi="Times New Roman"/>
                <w:sz w:val="18"/>
                <w:szCs w:val="18"/>
                <w:lang w:eastAsia="ru-RU"/>
              </w:rPr>
              <w:t>,</w:t>
            </w:r>
            <w:r w:rsidR="00222D76" w:rsidRPr="00506703">
              <w:rPr>
                <w:rFonts w:ascii="Times New Roman" w:eastAsiaTheme="minorEastAsia" w:hAnsi="Times New Roman"/>
                <w:sz w:val="18"/>
                <w:szCs w:val="18"/>
                <w:lang w:val="tt-RU" w:eastAsia="ru-RU"/>
              </w:rPr>
              <w:t>4</w:t>
            </w:r>
          </w:p>
        </w:tc>
        <w:tc>
          <w:tcPr>
            <w:tcW w:w="709" w:type="dxa"/>
            <w:shd w:val="clear" w:color="auto" w:fill="auto"/>
          </w:tcPr>
          <w:p w:rsidR="009529EE" w:rsidRPr="00506703" w:rsidRDefault="009529EE" w:rsidP="00222D7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r w:rsidR="00222D76" w:rsidRPr="00506703">
              <w:rPr>
                <w:rFonts w:ascii="Times New Roman" w:eastAsiaTheme="minorEastAsia" w:hAnsi="Times New Roman"/>
                <w:sz w:val="18"/>
                <w:szCs w:val="18"/>
                <w:lang w:val="tt-RU" w:eastAsia="ru-RU"/>
              </w:rPr>
              <w:t>3</w:t>
            </w:r>
            <w:r w:rsidRPr="00506703">
              <w:rPr>
                <w:rFonts w:ascii="Times New Roman" w:eastAsiaTheme="minorEastAsia" w:hAnsi="Times New Roman"/>
                <w:sz w:val="18"/>
                <w:szCs w:val="18"/>
                <w:lang w:eastAsia="ru-RU"/>
              </w:rPr>
              <w:t>,0</w:t>
            </w:r>
          </w:p>
        </w:tc>
        <w:tc>
          <w:tcPr>
            <w:tcW w:w="709" w:type="dxa"/>
            <w:shd w:val="clear" w:color="auto" w:fill="auto"/>
          </w:tcPr>
          <w:p w:rsidR="009529EE" w:rsidRPr="00506703" w:rsidRDefault="00222D76" w:rsidP="00222D76">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val="tt-RU" w:eastAsia="ru-RU"/>
              </w:rPr>
              <w:t>24</w:t>
            </w:r>
            <w:r w:rsidR="009529EE" w:rsidRPr="00506703">
              <w:rPr>
                <w:rFonts w:ascii="Times New Roman" w:eastAsiaTheme="minorEastAsia" w:hAnsi="Times New Roman"/>
                <w:sz w:val="18"/>
                <w:szCs w:val="18"/>
                <w:lang w:eastAsia="ru-RU"/>
              </w:rPr>
              <w:t>,</w:t>
            </w:r>
            <w:r w:rsidRPr="00506703">
              <w:rPr>
                <w:rFonts w:ascii="Times New Roman" w:eastAsiaTheme="minorEastAsia" w:hAnsi="Times New Roman"/>
                <w:sz w:val="18"/>
                <w:szCs w:val="18"/>
                <w:lang w:val="tt-RU" w:eastAsia="ru-RU"/>
              </w:rPr>
              <w:t>5</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F64689">
        <w:trPr>
          <w:trHeight w:val="20"/>
        </w:trPr>
        <w:tc>
          <w:tcPr>
            <w:tcW w:w="846"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3557" w:type="dxa"/>
            <w:shd w:val="clear" w:color="auto" w:fill="auto"/>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«Математика»</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балл</w:t>
            </w:r>
          </w:p>
        </w:tc>
        <w:tc>
          <w:tcPr>
            <w:tcW w:w="992" w:type="dxa"/>
            <w:shd w:val="clear" w:color="auto" w:fill="auto"/>
          </w:tcPr>
          <w:p w:rsidR="009529EE" w:rsidRPr="00506703" w:rsidRDefault="00B67992"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65,27</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8"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5,</w:t>
            </w:r>
            <w:r w:rsidR="005C4216" w:rsidRPr="00506703">
              <w:rPr>
                <w:rFonts w:ascii="Times New Roman" w:eastAsiaTheme="minorEastAsia" w:hAnsi="Times New Roman"/>
                <w:sz w:val="18"/>
                <w:szCs w:val="18"/>
                <w:lang w:val="tt-RU" w:eastAsia="ru-RU"/>
              </w:rPr>
              <w:t>5</w:t>
            </w:r>
          </w:p>
        </w:tc>
        <w:tc>
          <w:tcPr>
            <w:tcW w:w="709"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5</w:t>
            </w:r>
            <w:r w:rsidRPr="00506703">
              <w:rPr>
                <w:rFonts w:ascii="Times New Roman" w:eastAsiaTheme="minorEastAsia" w:hAnsi="Times New Roman"/>
                <w:sz w:val="18"/>
                <w:szCs w:val="18"/>
                <w:lang w:eastAsia="ru-RU"/>
              </w:rPr>
              <w:t>,</w:t>
            </w:r>
            <w:r w:rsidR="00B67992" w:rsidRPr="00506703">
              <w:rPr>
                <w:rFonts w:ascii="Times New Roman" w:eastAsiaTheme="minorEastAsia" w:hAnsi="Times New Roman"/>
                <w:sz w:val="18"/>
                <w:szCs w:val="18"/>
                <w:lang w:val="tt-RU" w:eastAsia="ru-RU"/>
              </w:rPr>
              <w:t>6</w:t>
            </w:r>
          </w:p>
        </w:tc>
        <w:tc>
          <w:tcPr>
            <w:tcW w:w="709"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5,8</w:t>
            </w:r>
          </w:p>
        </w:tc>
        <w:tc>
          <w:tcPr>
            <w:tcW w:w="709"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6</w:t>
            </w:r>
            <w:r w:rsidRPr="00506703">
              <w:rPr>
                <w:rFonts w:ascii="Times New Roman" w:eastAsiaTheme="minorEastAsia" w:hAnsi="Times New Roman"/>
                <w:sz w:val="18"/>
                <w:szCs w:val="18"/>
                <w:lang w:eastAsia="ru-RU"/>
              </w:rPr>
              <w:t>,5</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F64689">
        <w:trPr>
          <w:trHeight w:val="20"/>
        </w:trPr>
        <w:tc>
          <w:tcPr>
            <w:tcW w:w="846"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3557" w:type="dxa"/>
            <w:shd w:val="clear" w:color="auto" w:fill="auto"/>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«Физика»</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балл</w:t>
            </w:r>
          </w:p>
        </w:tc>
        <w:tc>
          <w:tcPr>
            <w:tcW w:w="992" w:type="dxa"/>
            <w:shd w:val="clear" w:color="auto" w:fill="auto"/>
          </w:tcPr>
          <w:p w:rsidR="009529EE" w:rsidRPr="00506703" w:rsidRDefault="00B67992"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59,14</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2021</w:t>
            </w:r>
          </w:p>
        </w:tc>
        <w:tc>
          <w:tcPr>
            <w:tcW w:w="708"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1</w:t>
            </w:r>
            <w:r w:rsidRPr="00506703">
              <w:rPr>
                <w:rFonts w:ascii="Times New Roman" w:eastAsiaTheme="minorEastAsia" w:hAnsi="Times New Roman"/>
                <w:sz w:val="18"/>
                <w:szCs w:val="18"/>
                <w:lang w:eastAsia="ru-RU"/>
              </w:rPr>
              <w:t>,0</w:t>
            </w:r>
          </w:p>
        </w:tc>
        <w:tc>
          <w:tcPr>
            <w:tcW w:w="709" w:type="dxa"/>
            <w:shd w:val="clear" w:color="auto" w:fill="auto"/>
          </w:tcPr>
          <w:p w:rsidR="009529EE" w:rsidRPr="00506703" w:rsidRDefault="009529EE" w:rsidP="00B67992">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B67992" w:rsidRPr="00506703">
              <w:rPr>
                <w:rFonts w:ascii="Times New Roman" w:eastAsiaTheme="minorEastAsia" w:hAnsi="Times New Roman"/>
                <w:sz w:val="18"/>
                <w:szCs w:val="18"/>
                <w:lang w:val="tt-RU" w:eastAsia="ru-RU"/>
              </w:rPr>
              <w:t>3</w:t>
            </w:r>
            <w:r w:rsidRPr="00506703">
              <w:rPr>
                <w:rFonts w:ascii="Times New Roman" w:eastAsiaTheme="minorEastAsia" w:hAnsi="Times New Roman"/>
                <w:sz w:val="18"/>
                <w:szCs w:val="18"/>
                <w:lang w:eastAsia="ru-RU"/>
              </w:rPr>
              <w:t>,5</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65,0</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65,5</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F64689">
        <w:trPr>
          <w:trHeight w:val="20"/>
        </w:trPr>
        <w:tc>
          <w:tcPr>
            <w:tcW w:w="846"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3557" w:type="dxa"/>
            <w:shd w:val="clear" w:color="auto" w:fill="auto"/>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«Химия»</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балл</w:t>
            </w:r>
          </w:p>
        </w:tc>
        <w:tc>
          <w:tcPr>
            <w:tcW w:w="992" w:type="dxa"/>
            <w:shd w:val="clear" w:color="auto" w:fill="auto"/>
          </w:tcPr>
          <w:p w:rsidR="009529EE" w:rsidRPr="00506703" w:rsidRDefault="00E258F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60,17</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8" w:type="dxa"/>
            <w:shd w:val="clear" w:color="auto" w:fill="auto"/>
          </w:tcPr>
          <w:p w:rsidR="009529EE" w:rsidRPr="00506703" w:rsidRDefault="009529EE" w:rsidP="00E258FE">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E258FE" w:rsidRPr="00506703">
              <w:rPr>
                <w:rFonts w:ascii="Times New Roman" w:eastAsiaTheme="minorEastAsia" w:hAnsi="Times New Roman"/>
                <w:sz w:val="18"/>
                <w:szCs w:val="18"/>
                <w:lang w:val="tt-RU" w:eastAsia="ru-RU"/>
              </w:rPr>
              <w:t>1,5</w:t>
            </w:r>
          </w:p>
        </w:tc>
        <w:tc>
          <w:tcPr>
            <w:tcW w:w="709" w:type="dxa"/>
            <w:shd w:val="clear" w:color="auto" w:fill="auto"/>
          </w:tcPr>
          <w:p w:rsidR="009529EE" w:rsidRPr="00506703" w:rsidRDefault="009529EE" w:rsidP="00E258F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E258FE" w:rsidRPr="00506703">
              <w:rPr>
                <w:rFonts w:ascii="Times New Roman" w:eastAsiaTheme="minorEastAsia" w:hAnsi="Times New Roman"/>
                <w:sz w:val="18"/>
                <w:szCs w:val="18"/>
                <w:lang w:val="tt-RU" w:eastAsia="ru-RU"/>
              </w:rPr>
              <w:t>3</w:t>
            </w:r>
            <w:r w:rsidRPr="00506703">
              <w:rPr>
                <w:rFonts w:ascii="Times New Roman" w:eastAsiaTheme="minorEastAsia" w:hAnsi="Times New Roman"/>
                <w:sz w:val="18"/>
                <w:szCs w:val="18"/>
                <w:lang w:eastAsia="ru-RU"/>
              </w:rPr>
              <w:t>,5</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68</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68,5</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F64689">
        <w:trPr>
          <w:trHeight w:val="20"/>
        </w:trPr>
        <w:tc>
          <w:tcPr>
            <w:tcW w:w="846"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3557" w:type="dxa"/>
            <w:shd w:val="clear" w:color="auto" w:fill="auto"/>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«Информатика и  информационно-телекоммуникационные технологии «</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балл</w:t>
            </w:r>
          </w:p>
        </w:tc>
        <w:tc>
          <w:tcPr>
            <w:tcW w:w="992" w:type="dxa"/>
            <w:shd w:val="clear" w:color="auto" w:fill="auto"/>
          </w:tcPr>
          <w:p w:rsidR="009529EE" w:rsidRPr="00506703" w:rsidRDefault="0013379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67,65</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8" w:type="dxa"/>
            <w:shd w:val="clear" w:color="auto" w:fill="auto"/>
          </w:tcPr>
          <w:p w:rsidR="009529EE" w:rsidRPr="00506703" w:rsidRDefault="009529EE" w:rsidP="00133795">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133795" w:rsidRPr="00506703">
              <w:rPr>
                <w:rFonts w:ascii="Times New Roman" w:eastAsiaTheme="minorEastAsia" w:hAnsi="Times New Roman"/>
                <w:sz w:val="18"/>
                <w:szCs w:val="18"/>
                <w:lang w:val="tt-RU" w:eastAsia="ru-RU"/>
              </w:rPr>
              <w:t>7</w:t>
            </w:r>
            <w:r w:rsidRPr="00506703">
              <w:rPr>
                <w:rFonts w:ascii="Times New Roman" w:eastAsiaTheme="minorEastAsia" w:hAnsi="Times New Roman"/>
                <w:sz w:val="18"/>
                <w:szCs w:val="18"/>
                <w:lang w:eastAsia="ru-RU"/>
              </w:rPr>
              <w:t>,</w:t>
            </w:r>
            <w:r w:rsidR="00133795" w:rsidRPr="00506703">
              <w:rPr>
                <w:rFonts w:ascii="Times New Roman" w:eastAsiaTheme="minorEastAsia" w:hAnsi="Times New Roman"/>
                <w:sz w:val="18"/>
                <w:szCs w:val="18"/>
                <w:lang w:val="tt-RU" w:eastAsia="ru-RU"/>
              </w:rPr>
              <w:t>7</w:t>
            </w:r>
          </w:p>
        </w:tc>
        <w:tc>
          <w:tcPr>
            <w:tcW w:w="709" w:type="dxa"/>
            <w:shd w:val="clear" w:color="auto" w:fill="auto"/>
          </w:tcPr>
          <w:p w:rsidR="009529EE" w:rsidRPr="00506703" w:rsidRDefault="009529EE" w:rsidP="00133795">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6</w:t>
            </w:r>
            <w:r w:rsidR="00133795" w:rsidRPr="00506703">
              <w:rPr>
                <w:rFonts w:ascii="Times New Roman" w:eastAsiaTheme="minorEastAsia" w:hAnsi="Times New Roman"/>
                <w:sz w:val="18"/>
                <w:szCs w:val="18"/>
                <w:lang w:val="tt-RU" w:eastAsia="ru-RU"/>
              </w:rPr>
              <w:t>8</w:t>
            </w:r>
          </w:p>
        </w:tc>
        <w:tc>
          <w:tcPr>
            <w:tcW w:w="709" w:type="dxa"/>
            <w:shd w:val="clear" w:color="auto" w:fill="auto"/>
          </w:tcPr>
          <w:p w:rsidR="009529EE" w:rsidRPr="00506703" w:rsidRDefault="009529EE" w:rsidP="00133795">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133795" w:rsidRPr="00506703">
              <w:rPr>
                <w:rFonts w:ascii="Times New Roman" w:eastAsiaTheme="minorEastAsia" w:hAnsi="Times New Roman"/>
                <w:sz w:val="18"/>
                <w:szCs w:val="18"/>
                <w:lang w:val="tt-RU" w:eastAsia="ru-RU"/>
              </w:rPr>
              <w:t>8</w:t>
            </w:r>
            <w:r w:rsidRPr="00506703">
              <w:rPr>
                <w:rFonts w:ascii="Times New Roman" w:eastAsiaTheme="minorEastAsia" w:hAnsi="Times New Roman"/>
                <w:sz w:val="18"/>
                <w:szCs w:val="18"/>
                <w:lang w:eastAsia="ru-RU"/>
              </w:rPr>
              <w:t>,5</w:t>
            </w:r>
          </w:p>
        </w:tc>
        <w:tc>
          <w:tcPr>
            <w:tcW w:w="709" w:type="dxa"/>
            <w:shd w:val="clear" w:color="auto" w:fill="auto"/>
          </w:tcPr>
          <w:p w:rsidR="009529EE" w:rsidRPr="00506703" w:rsidRDefault="00133795" w:rsidP="006B5410">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val="tt-RU" w:eastAsia="ru-RU"/>
              </w:rPr>
              <w:t>69</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F64689">
        <w:trPr>
          <w:trHeight w:val="20"/>
        </w:trPr>
        <w:tc>
          <w:tcPr>
            <w:tcW w:w="846"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3557" w:type="dxa"/>
            <w:shd w:val="clear" w:color="auto" w:fill="auto"/>
          </w:tcPr>
          <w:p w:rsidR="009529EE" w:rsidRPr="00506703" w:rsidRDefault="009529EE"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«Биология»</w:t>
            </w:r>
          </w:p>
        </w:tc>
        <w:tc>
          <w:tcPr>
            <w:tcW w:w="140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85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балл</w:t>
            </w:r>
          </w:p>
        </w:tc>
        <w:tc>
          <w:tcPr>
            <w:tcW w:w="992" w:type="dxa"/>
            <w:shd w:val="clear" w:color="auto" w:fill="auto"/>
          </w:tcPr>
          <w:p w:rsidR="009529EE" w:rsidRPr="00506703" w:rsidRDefault="00054C6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56,23</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8" w:type="dxa"/>
            <w:shd w:val="clear" w:color="auto" w:fill="auto"/>
          </w:tcPr>
          <w:p w:rsidR="009529EE" w:rsidRPr="00506703" w:rsidRDefault="009529EE" w:rsidP="00054C69">
            <w:pPr>
              <w:widowControl w:val="0"/>
              <w:spacing w:after="0" w:line="240" w:lineRule="auto"/>
              <w:jc w:val="center"/>
              <w:rPr>
                <w:rFonts w:ascii="Times New Roman" w:eastAsiaTheme="minorEastAsia" w:hAnsi="Times New Roman"/>
                <w:sz w:val="18"/>
                <w:szCs w:val="18"/>
                <w:lang w:val="tt-RU" w:eastAsia="ru-RU"/>
              </w:rPr>
            </w:pPr>
            <w:r w:rsidRPr="00506703">
              <w:rPr>
                <w:rFonts w:ascii="Times New Roman" w:eastAsiaTheme="minorEastAsia" w:hAnsi="Times New Roman"/>
                <w:sz w:val="18"/>
                <w:szCs w:val="18"/>
                <w:lang w:eastAsia="ru-RU"/>
              </w:rPr>
              <w:t>5</w:t>
            </w:r>
            <w:r w:rsidR="00054C69" w:rsidRPr="00506703">
              <w:rPr>
                <w:rFonts w:ascii="Times New Roman" w:eastAsiaTheme="minorEastAsia" w:hAnsi="Times New Roman"/>
                <w:sz w:val="18"/>
                <w:szCs w:val="18"/>
                <w:lang w:val="tt-RU" w:eastAsia="ru-RU"/>
              </w:rPr>
              <w:t>7</w:t>
            </w:r>
            <w:r w:rsidRPr="00506703">
              <w:rPr>
                <w:rFonts w:ascii="Times New Roman" w:eastAsiaTheme="minorEastAsia" w:hAnsi="Times New Roman"/>
                <w:sz w:val="18"/>
                <w:szCs w:val="18"/>
                <w:lang w:eastAsia="ru-RU"/>
              </w:rPr>
              <w:t>,</w:t>
            </w:r>
            <w:r w:rsidR="00054C69" w:rsidRPr="00506703">
              <w:rPr>
                <w:rFonts w:ascii="Times New Roman" w:eastAsiaTheme="minorEastAsia" w:hAnsi="Times New Roman"/>
                <w:sz w:val="18"/>
                <w:szCs w:val="18"/>
                <w:lang w:val="tt-RU" w:eastAsia="ru-RU"/>
              </w:rPr>
              <w:t>6</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58,5</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59,0</w:t>
            </w:r>
          </w:p>
        </w:tc>
        <w:tc>
          <w:tcPr>
            <w:tcW w:w="709"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59,5</w:t>
            </w:r>
          </w:p>
        </w:tc>
        <w:tc>
          <w:tcPr>
            <w:tcW w:w="1701" w:type="dxa"/>
            <w:shd w:val="clear" w:color="auto" w:fill="auto"/>
          </w:tcPr>
          <w:p w:rsidR="009529EE" w:rsidRPr="00506703" w:rsidRDefault="009529E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47" w:type="dxa"/>
            <w:gridSpan w:val="2"/>
            <w:shd w:val="clear" w:color="auto" w:fill="auto"/>
          </w:tcPr>
          <w:p w:rsidR="009529EE" w:rsidRPr="00506703" w:rsidRDefault="009529EE"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bl>
    <w:p w:rsidR="00863C6D" w:rsidRPr="00506703" w:rsidRDefault="00863C6D" w:rsidP="00AC444C">
      <w:pPr>
        <w:widowControl w:val="0"/>
        <w:spacing w:after="0" w:line="240" w:lineRule="auto"/>
        <w:rPr>
          <w:rFonts w:ascii="Times New Roman" w:eastAsiaTheme="minorEastAsia" w:hAnsi="Times New Roman"/>
          <w:szCs w:val="28"/>
          <w:lang w:eastAsia="ru-RU"/>
        </w:rPr>
      </w:pPr>
    </w:p>
    <w:p w:rsidR="003A0ABF" w:rsidRPr="00506703" w:rsidRDefault="003F6CE0" w:rsidP="003F6CE0">
      <w:pPr>
        <w:widowControl w:val="0"/>
        <w:tabs>
          <w:tab w:val="left" w:pos="426"/>
        </w:tabs>
        <w:spacing w:after="0" w:line="240" w:lineRule="auto"/>
        <w:ind w:left="2694"/>
        <w:rPr>
          <w:rFonts w:ascii="Times New Roman" w:eastAsiaTheme="minorEastAsia" w:hAnsi="Times New Roman"/>
          <w:sz w:val="28"/>
          <w:szCs w:val="28"/>
          <w:lang w:eastAsia="ru-RU"/>
        </w:rPr>
      </w:pPr>
      <w:r w:rsidRPr="00506703">
        <w:rPr>
          <w:rFonts w:ascii="Times New Roman" w:eastAsia="Times New Roman" w:hAnsi="Times New Roman"/>
          <w:sz w:val="28"/>
          <w:szCs w:val="28"/>
        </w:rPr>
        <w:t xml:space="preserve">3. </w:t>
      </w:r>
      <w:r w:rsidR="003A0ABF" w:rsidRPr="00506703">
        <w:rPr>
          <w:rFonts w:ascii="Times New Roman" w:eastAsia="Times New Roman" w:hAnsi="Times New Roman"/>
          <w:sz w:val="28"/>
          <w:szCs w:val="28"/>
        </w:rPr>
        <w:t xml:space="preserve">План достижения показателей </w:t>
      </w:r>
      <w:r w:rsidR="003A0ABF" w:rsidRPr="00506703">
        <w:rPr>
          <w:rFonts w:ascii="Times New Roman" w:eastAsiaTheme="minorEastAsia" w:hAnsi="Times New Roman"/>
          <w:sz w:val="28"/>
          <w:szCs w:val="28"/>
          <w:lang w:eastAsia="ru-RU"/>
        </w:rPr>
        <w:t>комплекса процессных мероприятий в 2024 году</w:t>
      </w:r>
    </w:p>
    <w:p w:rsidR="00863C6D" w:rsidRPr="00506703" w:rsidRDefault="00863C6D" w:rsidP="00863C6D">
      <w:pPr>
        <w:pStyle w:val="a4"/>
        <w:widowControl w:val="0"/>
        <w:tabs>
          <w:tab w:val="left" w:pos="426"/>
        </w:tabs>
        <w:spacing w:after="0" w:line="240" w:lineRule="auto"/>
        <w:ind w:left="170"/>
        <w:rPr>
          <w:rFonts w:ascii="Times New Roman" w:eastAsiaTheme="minorEastAsia" w:hAnsi="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319"/>
        <w:gridCol w:w="4212"/>
        <w:gridCol w:w="929"/>
        <w:gridCol w:w="1083"/>
        <w:gridCol w:w="653"/>
        <w:gridCol w:w="572"/>
        <w:gridCol w:w="650"/>
        <w:gridCol w:w="732"/>
        <w:gridCol w:w="732"/>
        <w:gridCol w:w="714"/>
        <w:gridCol w:w="647"/>
        <w:gridCol w:w="732"/>
        <w:gridCol w:w="732"/>
        <w:gridCol w:w="732"/>
        <w:gridCol w:w="753"/>
        <w:gridCol w:w="935"/>
      </w:tblGrid>
      <w:tr w:rsidR="005676BF" w:rsidRPr="00506703" w:rsidTr="00863C6D">
        <w:trPr>
          <w:trHeight w:val="20"/>
          <w:tblHeader/>
        </w:trPr>
        <w:tc>
          <w:tcPr>
            <w:tcW w:w="319" w:type="dxa"/>
            <w:vMerge w:val="restart"/>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п/п</w:t>
            </w:r>
          </w:p>
        </w:tc>
        <w:tc>
          <w:tcPr>
            <w:tcW w:w="4212" w:type="dxa"/>
            <w:vMerge w:val="restart"/>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Показатели комплекса процессных мероприятий</w:t>
            </w:r>
          </w:p>
          <w:p w:rsidR="00023E02" w:rsidRPr="00506703" w:rsidRDefault="00023E02" w:rsidP="00023E02">
            <w:pPr>
              <w:widowControl w:val="0"/>
              <w:spacing w:after="0" w:line="240" w:lineRule="auto"/>
              <w:jc w:val="center"/>
              <w:rPr>
                <w:rFonts w:ascii="Times New Roman" w:eastAsiaTheme="minorEastAsia" w:hAnsi="Times New Roman"/>
                <w:sz w:val="18"/>
                <w:szCs w:val="18"/>
                <w:lang w:eastAsia="ru-RU"/>
              </w:rPr>
            </w:pPr>
          </w:p>
        </w:tc>
        <w:tc>
          <w:tcPr>
            <w:tcW w:w="929" w:type="dxa"/>
            <w:vMerge w:val="restart"/>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 показателя</w:t>
            </w:r>
          </w:p>
        </w:tc>
        <w:tc>
          <w:tcPr>
            <w:tcW w:w="1083" w:type="dxa"/>
            <w:vMerge w:val="restart"/>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w:t>
            </w:r>
          </w:p>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7649" w:type="dxa"/>
            <w:gridSpan w:val="11"/>
          </w:tcPr>
          <w:p w:rsidR="00863C6D" w:rsidRPr="00506703" w:rsidRDefault="00863C6D" w:rsidP="001A7D68">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Плановые значения по</w:t>
            </w:r>
            <w:r w:rsidR="00023E02" w:rsidRPr="00506703">
              <w:rPr>
                <w:rFonts w:ascii="Times New Roman" w:eastAsiaTheme="minorEastAsia" w:hAnsi="Times New Roman"/>
                <w:sz w:val="18"/>
                <w:szCs w:val="18"/>
                <w:lang w:eastAsia="ru-RU"/>
              </w:rPr>
              <w:t xml:space="preserve"> </w:t>
            </w:r>
            <w:r w:rsidRPr="00506703">
              <w:rPr>
                <w:rFonts w:ascii="Times New Roman" w:eastAsiaTheme="minorEastAsia" w:hAnsi="Times New Roman"/>
                <w:sz w:val="18"/>
                <w:szCs w:val="18"/>
                <w:lang w:eastAsia="ru-RU"/>
              </w:rPr>
              <w:t xml:space="preserve"> месяцам</w:t>
            </w:r>
          </w:p>
        </w:tc>
        <w:tc>
          <w:tcPr>
            <w:tcW w:w="935" w:type="dxa"/>
            <w:vMerge w:val="restart"/>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 конец</w:t>
            </w:r>
          </w:p>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 года</w:t>
            </w:r>
          </w:p>
        </w:tc>
      </w:tr>
      <w:tr w:rsidR="005676BF" w:rsidRPr="00506703" w:rsidTr="00863C6D">
        <w:trPr>
          <w:cantSplit/>
          <w:trHeight w:val="1121"/>
          <w:tblHeader/>
        </w:trPr>
        <w:tc>
          <w:tcPr>
            <w:tcW w:w="319" w:type="dxa"/>
            <w:vMerge/>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p>
        </w:tc>
        <w:tc>
          <w:tcPr>
            <w:tcW w:w="4212" w:type="dxa"/>
            <w:vMerge/>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p>
        </w:tc>
        <w:tc>
          <w:tcPr>
            <w:tcW w:w="929" w:type="dxa"/>
            <w:vMerge/>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p>
        </w:tc>
        <w:tc>
          <w:tcPr>
            <w:tcW w:w="1083" w:type="dxa"/>
            <w:vMerge/>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p>
        </w:tc>
        <w:tc>
          <w:tcPr>
            <w:tcW w:w="653"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январь</w:t>
            </w:r>
          </w:p>
        </w:tc>
        <w:tc>
          <w:tcPr>
            <w:tcW w:w="57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февраль</w:t>
            </w:r>
          </w:p>
        </w:tc>
        <w:tc>
          <w:tcPr>
            <w:tcW w:w="650"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март</w:t>
            </w:r>
          </w:p>
        </w:tc>
        <w:tc>
          <w:tcPr>
            <w:tcW w:w="73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апрель</w:t>
            </w:r>
          </w:p>
        </w:tc>
        <w:tc>
          <w:tcPr>
            <w:tcW w:w="73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май</w:t>
            </w:r>
          </w:p>
        </w:tc>
        <w:tc>
          <w:tcPr>
            <w:tcW w:w="714"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июнь</w:t>
            </w:r>
          </w:p>
        </w:tc>
        <w:tc>
          <w:tcPr>
            <w:tcW w:w="647"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июль</w:t>
            </w:r>
          </w:p>
        </w:tc>
        <w:tc>
          <w:tcPr>
            <w:tcW w:w="73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август</w:t>
            </w:r>
          </w:p>
        </w:tc>
        <w:tc>
          <w:tcPr>
            <w:tcW w:w="73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сентябрь</w:t>
            </w:r>
          </w:p>
        </w:tc>
        <w:tc>
          <w:tcPr>
            <w:tcW w:w="732"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октябрь</w:t>
            </w:r>
          </w:p>
        </w:tc>
        <w:tc>
          <w:tcPr>
            <w:tcW w:w="753" w:type="dxa"/>
            <w:textDirection w:val="btLr"/>
            <w:vAlign w:val="center"/>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ноябрь</w:t>
            </w:r>
          </w:p>
        </w:tc>
        <w:tc>
          <w:tcPr>
            <w:tcW w:w="935" w:type="dxa"/>
            <w:vMerge/>
          </w:tcPr>
          <w:p w:rsidR="00863C6D" w:rsidRPr="00506703" w:rsidRDefault="00863C6D" w:rsidP="00863C6D">
            <w:pPr>
              <w:widowControl w:val="0"/>
              <w:spacing w:after="0" w:line="240" w:lineRule="auto"/>
              <w:jc w:val="center"/>
              <w:rPr>
                <w:rFonts w:ascii="Times New Roman" w:eastAsiaTheme="minorEastAsia" w:hAnsi="Times New Roman"/>
                <w:sz w:val="18"/>
                <w:szCs w:val="18"/>
                <w:lang w:eastAsia="ru-RU"/>
              </w:rPr>
            </w:pPr>
          </w:p>
        </w:tc>
      </w:tr>
      <w:tr w:rsidR="005676BF" w:rsidRPr="00506703" w:rsidTr="00863C6D">
        <w:trPr>
          <w:trHeight w:val="20"/>
        </w:trPr>
        <w:tc>
          <w:tcPr>
            <w:tcW w:w="15127" w:type="dxa"/>
            <w:gridSpan w:val="16"/>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p>
        </w:tc>
      </w:tr>
      <w:tr w:rsidR="005676BF" w:rsidRPr="00506703" w:rsidTr="00863C6D">
        <w:trPr>
          <w:cantSplit/>
          <w:trHeight w:val="20"/>
        </w:trPr>
        <w:tc>
          <w:tcPr>
            <w:tcW w:w="319"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4212" w:type="dxa"/>
            <w:tcBorders>
              <w:top w:val="single" w:sz="6" w:space="0" w:color="000000"/>
              <w:left w:val="single" w:sz="6" w:space="0" w:color="000000"/>
              <w:bottom w:val="single" w:sz="6" w:space="0" w:color="000000"/>
              <w:right w:val="single" w:sz="6" w:space="0" w:color="000000"/>
            </w:tcBorders>
            <w:shd w:val="clear" w:color="auto" w:fill="auto"/>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2</w:t>
            </w:r>
          </w:p>
        </w:tc>
        <w:tc>
          <w:tcPr>
            <w:tcW w:w="929"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3</w:t>
            </w:r>
          </w:p>
        </w:tc>
        <w:tc>
          <w:tcPr>
            <w:tcW w:w="1083" w:type="dxa"/>
            <w:shd w:val="clear" w:color="auto" w:fill="auto"/>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65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57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650"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73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73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714"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647"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100</w:t>
            </w:r>
          </w:p>
        </w:tc>
        <w:tc>
          <w:tcPr>
            <w:tcW w:w="73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11</w:t>
            </w:r>
          </w:p>
        </w:tc>
        <w:tc>
          <w:tcPr>
            <w:tcW w:w="73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w:t>
            </w:r>
          </w:p>
        </w:tc>
        <w:tc>
          <w:tcPr>
            <w:tcW w:w="732"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13</w:t>
            </w:r>
          </w:p>
        </w:tc>
        <w:tc>
          <w:tcPr>
            <w:tcW w:w="753"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c>
          <w:tcPr>
            <w:tcW w:w="935" w:type="dxa"/>
            <w:vAlign w:val="center"/>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15</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4212" w:type="dxa"/>
            <w:tcBorders>
              <w:top w:val="single" w:sz="4" w:space="0" w:color="auto"/>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Количество человеко-экзаменов ЕГЭ в рамках естественно-научного блока: математика, физика, химия, информатика и информационно-телекоммуникационные технологии, биология</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тыс.чел.экз.</w:t>
            </w:r>
          </w:p>
        </w:tc>
        <w:tc>
          <w:tcPr>
            <w:tcW w:w="653" w:type="dxa"/>
            <w:tcBorders>
              <w:top w:val="single" w:sz="4" w:space="0" w:color="auto"/>
              <w:left w:val="nil"/>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2</w:t>
            </w:r>
            <w:r w:rsidRPr="00506703">
              <w:rPr>
                <w:rFonts w:ascii="Times New Roman" w:eastAsiaTheme="minorEastAsia" w:hAnsi="Times New Roman"/>
                <w:sz w:val="18"/>
                <w:szCs w:val="18"/>
                <w:lang w:val="tt-RU" w:eastAsia="ru-RU"/>
              </w:rPr>
              <w:t>1</w:t>
            </w:r>
            <w:r w:rsidRPr="00506703">
              <w:rPr>
                <w:rFonts w:ascii="Times New Roman" w:eastAsiaTheme="minorEastAsia" w:hAnsi="Times New Roman"/>
                <w:sz w:val="18"/>
                <w:szCs w:val="18"/>
                <w:lang w:eastAsia="ru-RU"/>
              </w:rPr>
              <w:t>,0</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4212" w:type="dxa"/>
            <w:tcBorders>
              <w:top w:val="nil"/>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«Математика»</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балл</w:t>
            </w:r>
          </w:p>
        </w:tc>
        <w:tc>
          <w:tcPr>
            <w:tcW w:w="653" w:type="dxa"/>
            <w:tcBorders>
              <w:top w:val="nil"/>
              <w:left w:val="nil"/>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6</w:t>
            </w:r>
            <w:r w:rsidRPr="00506703">
              <w:rPr>
                <w:rFonts w:ascii="Times New Roman" w:eastAsiaTheme="minorEastAsia" w:hAnsi="Times New Roman"/>
                <w:sz w:val="18"/>
                <w:szCs w:val="18"/>
                <w:lang w:val="tt-RU" w:eastAsia="ru-RU"/>
              </w:rPr>
              <w:t>5,5</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4212" w:type="dxa"/>
            <w:tcBorders>
              <w:top w:val="nil"/>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«Физика»</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балл</w:t>
            </w:r>
          </w:p>
        </w:tc>
        <w:tc>
          <w:tcPr>
            <w:tcW w:w="653" w:type="dxa"/>
            <w:tcBorders>
              <w:top w:val="nil"/>
              <w:left w:val="nil"/>
              <w:bottom w:val="single" w:sz="4" w:space="0" w:color="auto"/>
              <w:right w:val="single" w:sz="4" w:space="0" w:color="auto"/>
            </w:tcBorders>
            <w:shd w:val="clear" w:color="auto" w:fill="auto"/>
          </w:tcPr>
          <w:p w:rsidR="005C4216" w:rsidRPr="00506703" w:rsidRDefault="005C4216" w:rsidP="005C4216">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6</w:t>
            </w:r>
            <w:r w:rsidRPr="00506703">
              <w:rPr>
                <w:rFonts w:ascii="Times New Roman" w:eastAsiaTheme="minorEastAsia" w:hAnsi="Times New Roman"/>
                <w:sz w:val="18"/>
                <w:szCs w:val="18"/>
                <w:lang w:val="tt-RU" w:eastAsia="ru-RU"/>
              </w:rPr>
              <w:t>1</w:t>
            </w:r>
            <w:r w:rsidRPr="00506703">
              <w:rPr>
                <w:rFonts w:ascii="Times New Roman" w:eastAsiaTheme="minorEastAsia" w:hAnsi="Times New Roman"/>
                <w:sz w:val="18"/>
                <w:szCs w:val="18"/>
                <w:lang w:eastAsia="ru-RU"/>
              </w:rPr>
              <w:t>,0</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4212" w:type="dxa"/>
            <w:tcBorders>
              <w:top w:val="nil"/>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«Химия»</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балл</w:t>
            </w:r>
          </w:p>
        </w:tc>
        <w:tc>
          <w:tcPr>
            <w:tcW w:w="653" w:type="dxa"/>
            <w:tcBorders>
              <w:top w:val="nil"/>
              <w:left w:val="nil"/>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6</w:t>
            </w:r>
            <w:r w:rsidRPr="00506703">
              <w:rPr>
                <w:rFonts w:ascii="Times New Roman" w:eastAsiaTheme="minorEastAsia" w:hAnsi="Times New Roman"/>
                <w:sz w:val="18"/>
                <w:szCs w:val="18"/>
                <w:lang w:val="tt-RU" w:eastAsia="ru-RU"/>
              </w:rPr>
              <w:t>1,5</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4212" w:type="dxa"/>
            <w:tcBorders>
              <w:top w:val="nil"/>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«Информатика и информационно-телекоммуникационные технологии»</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балл</w:t>
            </w:r>
          </w:p>
        </w:tc>
        <w:tc>
          <w:tcPr>
            <w:tcW w:w="653" w:type="dxa"/>
            <w:tcBorders>
              <w:top w:val="nil"/>
              <w:left w:val="nil"/>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6</w:t>
            </w:r>
            <w:r w:rsidRPr="00506703">
              <w:rPr>
                <w:rFonts w:ascii="Times New Roman" w:eastAsiaTheme="minorEastAsia" w:hAnsi="Times New Roman"/>
                <w:sz w:val="18"/>
                <w:szCs w:val="18"/>
                <w:lang w:val="tt-RU" w:eastAsia="ru-RU"/>
              </w:rPr>
              <w:t>7</w:t>
            </w:r>
            <w:r w:rsidRPr="00506703">
              <w:rPr>
                <w:rFonts w:ascii="Times New Roman" w:eastAsiaTheme="minorEastAsia" w:hAnsi="Times New Roman"/>
                <w:sz w:val="18"/>
                <w:szCs w:val="18"/>
                <w:lang w:eastAsia="ru-RU"/>
              </w:rPr>
              <w:t>,</w:t>
            </w:r>
            <w:r w:rsidRPr="00506703">
              <w:rPr>
                <w:rFonts w:ascii="Times New Roman" w:eastAsiaTheme="minorEastAsia" w:hAnsi="Times New Roman"/>
                <w:sz w:val="18"/>
                <w:szCs w:val="18"/>
                <w:lang w:val="tt-RU" w:eastAsia="ru-RU"/>
              </w:rPr>
              <w:t>7</w:t>
            </w:r>
          </w:p>
        </w:tc>
      </w:tr>
      <w:tr w:rsidR="005C4216" w:rsidRPr="00506703" w:rsidTr="008C7F7F">
        <w:trPr>
          <w:cantSplit/>
          <w:trHeight w:val="20"/>
        </w:trPr>
        <w:tc>
          <w:tcPr>
            <w:tcW w:w="319" w:type="dxa"/>
          </w:tcPr>
          <w:p w:rsidR="005C4216" w:rsidRPr="00506703" w:rsidRDefault="005C4216" w:rsidP="005C4216">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4212" w:type="dxa"/>
            <w:tcBorders>
              <w:top w:val="nil"/>
              <w:left w:val="single" w:sz="4" w:space="0" w:color="auto"/>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Средний балл ЕГЭ по дисциплине «Биология»</w:t>
            </w:r>
          </w:p>
        </w:tc>
        <w:tc>
          <w:tcPr>
            <w:tcW w:w="929"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балл</w:t>
            </w:r>
          </w:p>
        </w:tc>
        <w:tc>
          <w:tcPr>
            <w:tcW w:w="653" w:type="dxa"/>
            <w:tcBorders>
              <w:top w:val="nil"/>
              <w:left w:val="nil"/>
              <w:bottom w:val="single" w:sz="4" w:space="0" w:color="auto"/>
              <w:right w:val="single" w:sz="4" w:space="0" w:color="auto"/>
            </w:tcBorders>
            <w:shd w:val="clear" w:color="auto" w:fill="FFFFFF" w:themeFill="background1"/>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57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50"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14"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7"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32"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53"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935" w:type="dxa"/>
            <w:shd w:val="clear" w:color="auto" w:fill="auto"/>
          </w:tcPr>
          <w:p w:rsidR="005C4216" w:rsidRPr="00506703" w:rsidRDefault="005C4216" w:rsidP="005C4216">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5</w:t>
            </w:r>
            <w:r w:rsidRPr="00506703">
              <w:rPr>
                <w:rFonts w:ascii="Times New Roman" w:eastAsiaTheme="minorEastAsia" w:hAnsi="Times New Roman"/>
                <w:sz w:val="18"/>
                <w:szCs w:val="18"/>
                <w:lang w:val="tt-RU" w:eastAsia="ru-RU"/>
              </w:rPr>
              <w:t>7</w:t>
            </w:r>
            <w:r w:rsidRPr="00506703">
              <w:rPr>
                <w:rFonts w:ascii="Times New Roman" w:eastAsiaTheme="minorEastAsia" w:hAnsi="Times New Roman"/>
                <w:sz w:val="18"/>
                <w:szCs w:val="18"/>
                <w:lang w:eastAsia="ru-RU"/>
              </w:rPr>
              <w:t>,</w:t>
            </w:r>
            <w:r w:rsidRPr="00506703">
              <w:rPr>
                <w:rFonts w:ascii="Times New Roman" w:eastAsiaTheme="minorEastAsia" w:hAnsi="Times New Roman"/>
                <w:sz w:val="18"/>
                <w:szCs w:val="18"/>
                <w:lang w:val="tt-RU" w:eastAsia="ru-RU"/>
              </w:rPr>
              <w:t>6</w:t>
            </w:r>
          </w:p>
        </w:tc>
      </w:tr>
    </w:tbl>
    <w:p w:rsidR="00863C6D" w:rsidRPr="00506703" w:rsidRDefault="00863C6D" w:rsidP="00863C6D">
      <w:pPr>
        <w:spacing w:after="0" w:line="228" w:lineRule="auto"/>
        <w:jc w:val="center"/>
        <w:rPr>
          <w:rFonts w:ascii="Times New Roman" w:eastAsia="Times New Roman" w:hAnsi="Times New Roman"/>
          <w:sz w:val="28"/>
          <w:szCs w:val="28"/>
        </w:rPr>
      </w:pPr>
    </w:p>
    <w:p w:rsidR="003A0ABF" w:rsidRPr="00506703" w:rsidRDefault="003F6CE0" w:rsidP="00863C6D">
      <w:pPr>
        <w:spacing w:after="0" w:line="228" w:lineRule="auto"/>
        <w:jc w:val="center"/>
        <w:rPr>
          <w:rFonts w:ascii="Times New Roman" w:eastAsia="Times New Roman" w:hAnsi="Times New Roman"/>
          <w:sz w:val="28"/>
          <w:szCs w:val="28"/>
        </w:rPr>
      </w:pPr>
      <w:r w:rsidRPr="00506703">
        <w:rPr>
          <w:rFonts w:ascii="Times New Roman" w:eastAsia="Times New Roman" w:hAnsi="Times New Roman"/>
          <w:sz w:val="28"/>
          <w:szCs w:val="28"/>
        </w:rPr>
        <w:t>4</w:t>
      </w:r>
      <w:r w:rsidR="003A0ABF" w:rsidRPr="00506703">
        <w:rPr>
          <w:rFonts w:ascii="Times New Roman" w:eastAsia="Times New Roman" w:hAnsi="Times New Roman"/>
          <w:sz w:val="28"/>
          <w:szCs w:val="28"/>
        </w:rPr>
        <w:t>. Перечень мероприятий (результатов) комплекса процессных мероприятий</w:t>
      </w:r>
    </w:p>
    <w:p w:rsidR="00863C6D" w:rsidRPr="00506703" w:rsidRDefault="00863C6D" w:rsidP="00863C6D">
      <w:pPr>
        <w:spacing w:after="0" w:line="228" w:lineRule="auto"/>
        <w:jc w:val="center"/>
        <w:rPr>
          <w:rFonts w:ascii="Times New Roman" w:eastAsiaTheme="minorEastAsia" w:hAnsi="Times New Roman"/>
          <w:b/>
          <w:sz w:val="28"/>
          <w:szCs w:val="28"/>
          <w:lang w:eastAsia="ru-RU"/>
        </w:rPr>
      </w:pPr>
    </w:p>
    <w:tbl>
      <w:tblPr>
        <w:tblpPr w:leftFromText="180" w:rightFromText="180"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484"/>
        <w:gridCol w:w="1780"/>
        <w:gridCol w:w="2948"/>
        <w:gridCol w:w="1240"/>
        <w:gridCol w:w="778"/>
        <w:gridCol w:w="666"/>
        <w:gridCol w:w="1055"/>
        <w:gridCol w:w="992"/>
        <w:gridCol w:w="1134"/>
        <w:gridCol w:w="1276"/>
      </w:tblGrid>
      <w:tr w:rsidR="005676BF" w:rsidRPr="00506703" w:rsidTr="00863C6D">
        <w:trPr>
          <w:trHeight w:val="20"/>
          <w:tblHeader/>
        </w:trPr>
        <w:tc>
          <w:tcPr>
            <w:tcW w:w="810" w:type="dxa"/>
            <w:vMerge w:val="restart"/>
            <w:tcBorders>
              <w:bottom w:val="nil"/>
            </w:tcBorders>
          </w:tcPr>
          <w:p w:rsidR="00863C6D"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п/п</w:t>
            </w:r>
          </w:p>
        </w:tc>
        <w:tc>
          <w:tcPr>
            <w:tcW w:w="2484" w:type="dxa"/>
            <w:vMerge w:val="restart"/>
            <w:tcBorders>
              <w:bottom w:val="nil"/>
            </w:tcBorders>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мероприятия (результата)</w:t>
            </w:r>
          </w:p>
        </w:tc>
        <w:tc>
          <w:tcPr>
            <w:tcW w:w="1780" w:type="dxa"/>
            <w:vMerge w:val="restart"/>
            <w:tcBorders>
              <w:bottom w:val="nil"/>
            </w:tcBorders>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Тип мероприятий (результата)</w:t>
            </w:r>
          </w:p>
        </w:tc>
        <w:tc>
          <w:tcPr>
            <w:tcW w:w="2948" w:type="dxa"/>
            <w:vMerge w:val="restart"/>
            <w:tcBorders>
              <w:bottom w:val="nil"/>
            </w:tcBorders>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Характеристика</w:t>
            </w:r>
          </w:p>
        </w:tc>
        <w:tc>
          <w:tcPr>
            <w:tcW w:w="1240" w:type="dxa"/>
            <w:vMerge w:val="restart"/>
            <w:tcBorders>
              <w:bottom w:val="nil"/>
            </w:tcBorders>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w:t>
            </w:r>
          </w:p>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1444" w:type="dxa"/>
            <w:gridSpan w:val="2"/>
            <w:tcBorders>
              <w:bottom w:val="single" w:sz="4" w:space="0" w:color="auto"/>
            </w:tcBorders>
          </w:tcPr>
          <w:p w:rsidR="003A0ABF" w:rsidRPr="00506703" w:rsidRDefault="003A0ABF"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4457" w:type="dxa"/>
            <w:gridSpan w:val="4"/>
            <w:tcBorders>
              <w:bottom w:val="single" w:sz="4" w:space="0" w:color="auto"/>
            </w:tcBorders>
          </w:tcPr>
          <w:p w:rsidR="00023E02" w:rsidRPr="00506703" w:rsidRDefault="003A0ABF" w:rsidP="001A7D68">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Значения мероприятия </w:t>
            </w:r>
            <w:r w:rsidRPr="00506703">
              <w:rPr>
                <w:rFonts w:ascii="Times New Roman" w:eastAsiaTheme="minorEastAsia" w:hAnsi="Times New Roman"/>
                <w:sz w:val="18"/>
                <w:szCs w:val="18"/>
                <w:lang w:eastAsia="ru-RU"/>
              </w:rPr>
              <w:br/>
              <w:t>(результата) по годам</w:t>
            </w:r>
          </w:p>
        </w:tc>
      </w:tr>
      <w:tr w:rsidR="00AF461C" w:rsidRPr="00506703" w:rsidTr="00AF461C">
        <w:trPr>
          <w:trHeight w:val="20"/>
          <w:tblHeader/>
        </w:trPr>
        <w:tc>
          <w:tcPr>
            <w:tcW w:w="810" w:type="dxa"/>
            <w:vMerge/>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2484" w:type="dxa"/>
            <w:vMerge/>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1780" w:type="dxa"/>
            <w:vMerge/>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2948" w:type="dxa"/>
            <w:vMerge/>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1240" w:type="dxa"/>
            <w:vMerge/>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778" w:type="dxa"/>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666" w:type="dxa"/>
            <w:tcBorders>
              <w:bottom w:val="nil"/>
            </w:tcBorders>
            <w:vAlign w:val="center"/>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1055" w:type="dxa"/>
            <w:tcBorders>
              <w:bottom w:val="nil"/>
            </w:tcBorders>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992" w:type="dxa"/>
            <w:tcBorders>
              <w:bottom w:val="nil"/>
            </w:tcBorders>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1134" w:type="dxa"/>
            <w:tcBorders>
              <w:bottom w:val="nil"/>
            </w:tcBorders>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1276" w:type="dxa"/>
            <w:tcBorders>
              <w:bottom w:val="nil"/>
            </w:tcBorders>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r>
    </w:tbl>
    <w:p w:rsidR="00863C6D" w:rsidRPr="00506703" w:rsidRDefault="00863C6D" w:rsidP="00863C6D">
      <w:pPr>
        <w:widowControl w:val="0"/>
        <w:spacing w:after="0" w:line="240" w:lineRule="auto"/>
        <w:rPr>
          <w:sz w:val="2"/>
          <w:szCs w:val="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484"/>
        <w:gridCol w:w="1780"/>
        <w:gridCol w:w="2948"/>
        <w:gridCol w:w="1240"/>
        <w:gridCol w:w="778"/>
        <w:gridCol w:w="666"/>
        <w:gridCol w:w="1055"/>
        <w:gridCol w:w="992"/>
        <w:gridCol w:w="1134"/>
        <w:gridCol w:w="1276"/>
      </w:tblGrid>
      <w:tr w:rsidR="00AF461C" w:rsidRPr="00506703" w:rsidTr="00AF461C">
        <w:trPr>
          <w:trHeight w:val="20"/>
          <w:tblHeader/>
        </w:trPr>
        <w:tc>
          <w:tcPr>
            <w:tcW w:w="810"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2484"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1780"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2948"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1240"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778"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666"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1055"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992"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1134"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1276"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r>
      <w:tr w:rsidR="00AF461C" w:rsidRPr="00506703" w:rsidTr="00AF461C">
        <w:trPr>
          <w:trHeight w:val="20"/>
        </w:trPr>
        <w:tc>
          <w:tcPr>
            <w:tcW w:w="810" w:type="dxa"/>
          </w:tcPr>
          <w:p w:rsidR="00AF461C" w:rsidRPr="00506703" w:rsidRDefault="00AF461C" w:rsidP="00863C6D">
            <w:pPr>
              <w:widowControl w:val="0"/>
              <w:spacing w:after="0" w:line="240" w:lineRule="auto"/>
              <w:jc w:val="center"/>
              <w:rPr>
                <w:rFonts w:ascii="Times New Roman" w:eastAsiaTheme="minorEastAsia" w:hAnsi="Times New Roman"/>
                <w:sz w:val="18"/>
                <w:szCs w:val="18"/>
                <w:lang w:eastAsia="ru-RU"/>
              </w:rPr>
            </w:pPr>
          </w:p>
        </w:tc>
        <w:tc>
          <w:tcPr>
            <w:tcW w:w="13077" w:type="dxa"/>
            <w:gridSpan w:val="9"/>
            <w:vAlign w:val="center"/>
          </w:tcPr>
          <w:p w:rsidR="00AF461C" w:rsidRPr="00506703" w:rsidRDefault="00AF461C" w:rsidP="00863C6D">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Развитие естественно-научного образования в Республике Татарстан</w:t>
            </w:r>
          </w:p>
        </w:tc>
        <w:tc>
          <w:tcPr>
            <w:tcW w:w="1276" w:type="dxa"/>
          </w:tcPr>
          <w:p w:rsidR="00AF461C" w:rsidRPr="00506703" w:rsidRDefault="00AF461C" w:rsidP="00863C6D">
            <w:pPr>
              <w:widowControl w:val="0"/>
              <w:spacing w:after="0" w:line="240" w:lineRule="auto"/>
              <w:jc w:val="both"/>
              <w:rPr>
                <w:rFonts w:ascii="Times New Roman" w:eastAsiaTheme="minorEastAsia" w:hAnsi="Times New Roman"/>
                <w:sz w:val="18"/>
                <w:szCs w:val="18"/>
                <w:lang w:eastAsia="ru-RU"/>
              </w:rPr>
            </w:pPr>
          </w:p>
        </w:tc>
      </w:tr>
      <w:tr w:rsidR="00AF461C" w:rsidRPr="00506703" w:rsidTr="008C7F7F">
        <w:trPr>
          <w:trHeight w:val="20"/>
        </w:trPr>
        <w:tc>
          <w:tcPr>
            <w:tcW w:w="810" w:type="dxa"/>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2484" w:type="dxa"/>
          </w:tcPr>
          <w:p w:rsidR="00AF461C" w:rsidRPr="00506703" w:rsidRDefault="00D15BB0" w:rsidP="00D15BB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Проведены мероприятия по комплексной модернизации системы среднего общего образования, направленная на рост значения удельного веса человеко-экзаменов ЕГЭ в рамках естественно-научного блока: математика, физика, химия, информатика и</w:t>
            </w:r>
            <w:r w:rsidRPr="00506703">
              <w:t xml:space="preserve"> </w:t>
            </w:r>
            <w:r w:rsidRPr="00506703">
              <w:rPr>
                <w:rFonts w:ascii="Times New Roman" w:eastAsiaTheme="minorEastAsia" w:hAnsi="Times New Roman"/>
                <w:sz w:val="18"/>
                <w:szCs w:val="18"/>
                <w:lang w:eastAsia="ru-RU"/>
              </w:rPr>
              <w:t>информационно-телекоммуникационные технологии, биология, в общем количестве человеко-часов</w:t>
            </w:r>
          </w:p>
        </w:tc>
        <w:tc>
          <w:tcPr>
            <w:tcW w:w="1780"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2948" w:type="dxa"/>
            <w:vMerge w:val="restart"/>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комплексная модернизация и развитие системы среднего общего образования: разработка и внедрение инновационных образовательных программ на стыке инженерии и творческих направлений с использованием современных </w:t>
            </w:r>
            <w:r w:rsidRPr="00506703">
              <w:t xml:space="preserve"> </w:t>
            </w:r>
            <w:r w:rsidRPr="00506703">
              <w:rPr>
                <w:rFonts w:ascii="Times New Roman" w:eastAsiaTheme="minorEastAsia" w:hAnsi="Times New Roman"/>
                <w:sz w:val="18"/>
                <w:szCs w:val="18"/>
                <w:lang w:eastAsia="ru-RU"/>
              </w:rPr>
              <w:t>информационно-телекоммуникационных технологий -технологий</w:t>
            </w:r>
          </w:p>
        </w:tc>
        <w:tc>
          <w:tcPr>
            <w:tcW w:w="1240"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тыс.человеко-экзаменов</w:t>
            </w:r>
          </w:p>
        </w:tc>
        <w:tc>
          <w:tcPr>
            <w:tcW w:w="778"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hAnsi="Times New Roman" w:cs="Times New Roman"/>
                <w:sz w:val="18"/>
                <w:szCs w:val="18"/>
              </w:rPr>
              <w:t>21,0</w:t>
            </w:r>
          </w:p>
        </w:tc>
        <w:tc>
          <w:tcPr>
            <w:tcW w:w="992"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hAnsi="Times New Roman" w:cs="Times New Roman"/>
                <w:sz w:val="18"/>
                <w:szCs w:val="18"/>
              </w:rPr>
              <w:t>22,4</w:t>
            </w:r>
          </w:p>
        </w:tc>
        <w:tc>
          <w:tcPr>
            <w:tcW w:w="1134"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cs="Times New Roman"/>
                <w:sz w:val="18"/>
                <w:szCs w:val="18"/>
                <w:lang w:eastAsia="ru-RU"/>
              </w:rPr>
            </w:pPr>
            <w:r w:rsidRPr="00506703">
              <w:rPr>
                <w:rFonts w:ascii="Times New Roman" w:hAnsi="Times New Roman" w:cs="Times New Roman"/>
                <w:sz w:val="18"/>
                <w:szCs w:val="18"/>
              </w:rPr>
              <w:t>23,0</w:t>
            </w:r>
          </w:p>
        </w:tc>
        <w:tc>
          <w:tcPr>
            <w:tcW w:w="1276" w:type="dxa"/>
            <w:shd w:val="clear" w:color="auto" w:fill="auto"/>
          </w:tcPr>
          <w:p w:rsidR="00AF461C" w:rsidRPr="00506703" w:rsidRDefault="00AF461C" w:rsidP="00AF461C">
            <w:pPr>
              <w:widowControl w:val="0"/>
              <w:spacing w:after="0" w:line="240" w:lineRule="auto"/>
              <w:jc w:val="center"/>
            </w:pPr>
            <w:r w:rsidRPr="00506703">
              <w:rPr>
                <w:rFonts w:ascii="Times New Roman" w:eastAsiaTheme="minorEastAsia" w:hAnsi="Times New Roman"/>
                <w:sz w:val="18"/>
                <w:szCs w:val="18"/>
                <w:lang w:val="tt-RU" w:eastAsia="ru-RU"/>
              </w:rPr>
              <w:t>24</w:t>
            </w:r>
            <w:r w:rsidRPr="00506703">
              <w:rPr>
                <w:rFonts w:ascii="Times New Roman" w:eastAsiaTheme="minorEastAsia" w:hAnsi="Times New Roman"/>
                <w:sz w:val="18"/>
                <w:szCs w:val="18"/>
                <w:lang w:eastAsia="ru-RU"/>
              </w:rPr>
              <w:t>,</w:t>
            </w:r>
            <w:r w:rsidRPr="00506703">
              <w:rPr>
                <w:rFonts w:ascii="Times New Roman" w:eastAsiaTheme="minorEastAsia" w:hAnsi="Times New Roman"/>
                <w:sz w:val="18"/>
                <w:szCs w:val="18"/>
                <w:lang w:val="tt-RU" w:eastAsia="ru-RU"/>
              </w:rPr>
              <w:t>5</w:t>
            </w:r>
          </w:p>
        </w:tc>
      </w:tr>
      <w:tr w:rsidR="00AF461C" w:rsidRPr="00506703" w:rsidTr="008C7F7F">
        <w:trPr>
          <w:trHeight w:val="20"/>
        </w:trPr>
        <w:tc>
          <w:tcPr>
            <w:tcW w:w="810" w:type="dxa"/>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2484" w:type="dxa"/>
          </w:tcPr>
          <w:p w:rsidR="00AF461C" w:rsidRPr="00506703" w:rsidRDefault="00D15BB0"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Разработаны и реализованы программы дополнительного образования в сфере подготовки и повышения квалификации специалистов в сфере IT грамотности</w:t>
            </w:r>
          </w:p>
        </w:tc>
        <w:tc>
          <w:tcPr>
            <w:tcW w:w="1780"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2948" w:type="dxa"/>
            <w:vMerge/>
            <w:shd w:val="clear" w:color="auto" w:fill="FFFFFF" w:themeFill="background1"/>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p>
        </w:tc>
        <w:tc>
          <w:tcPr>
            <w:tcW w:w="1240"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человек</w:t>
            </w:r>
          </w:p>
        </w:tc>
        <w:tc>
          <w:tcPr>
            <w:tcW w:w="778"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200</w:t>
            </w:r>
          </w:p>
        </w:tc>
        <w:tc>
          <w:tcPr>
            <w:tcW w:w="992"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250</w:t>
            </w:r>
          </w:p>
        </w:tc>
        <w:tc>
          <w:tcPr>
            <w:tcW w:w="1134"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300</w:t>
            </w:r>
          </w:p>
        </w:tc>
        <w:tc>
          <w:tcPr>
            <w:tcW w:w="1276" w:type="dxa"/>
            <w:shd w:val="clear" w:color="auto" w:fill="auto"/>
          </w:tcPr>
          <w:p w:rsidR="00AF461C" w:rsidRPr="00506703" w:rsidRDefault="00C838D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350</w:t>
            </w:r>
          </w:p>
        </w:tc>
      </w:tr>
      <w:tr w:rsidR="00AF461C" w:rsidRPr="00506703" w:rsidTr="008C7F7F">
        <w:trPr>
          <w:trHeight w:val="20"/>
        </w:trPr>
        <w:tc>
          <w:tcPr>
            <w:tcW w:w="810" w:type="dxa"/>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2484" w:type="dxa"/>
          </w:tcPr>
          <w:p w:rsidR="00AF461C" w:rsidRPr="00506703" w:rsidRDefault="00E1765B"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Организованы и проведены IT-олимпиады для обучающихся</w:t>
            </w:r>
            <w:r w:rsidRPr="00506703">
              <w:rPr>
                <w:rFonts w:ascii="Times New Roman" w:hAnsi="Times New Roman" w:cs="Times New Roman"/>
                <w:sz w:val="18"/>
                <w:szCs w:val="18"/>
              </w:rPr>
              <w:t xml:space="preserve"> по образовательным программам профессионального образования</w:t>
            </w:r>
          </w:p>
        </w:tc>
        <w:tc>
          <w:tcPr>
            <w:tcW w:w="1780"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2948"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формирование образовательной инфраструктуры и проведение всевозможных технологических конкурсов и олимпиад для обучающихся</w:t>
            </w:r>
          </w:p>
        </w:tc>
        <w:tc>
          <w:tcPr>
            <w:tcW w:w="1240"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w:t>
            </w:r>
          </w:p>
        </w:tc>
        <w:tc>
          <w:tcPr>
            <w:tcW w:w="778"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992"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1134"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1276" w:type="dxa"/>
            <w:shd w:val="clear" w:color="auto" w:fill="auto"/>
          </w:tcPr>
          <w:p w:rsidR="00AF461C" w:rsidRPr="00506703" w:rsidRDefault="00C838D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r>
      <w:tr w:rsidR="00AF461C" w:rsidRPr="00506703" w:rsidTr="008C7F7F">
        <w:trPr>
          <w:trHeight w:val="20"/>
        </w:trPr>
        <w:tc>
          <w:tcPr>
            <w:tcW w:w="810" w:type="dxa"/>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2484" w:type="dxa"/>
          </w:tcPr>
          <w:p w:rsidR="00AF461C" w:rsidRPr="00506703" w:rsidRDefault="00E1765B"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Организованы на базе действующих общеобразовательных организаций детские IT технопарки</w:t>
            </w:r>
          </w:p>
        </w:tc>
        <w:tc>
          <w:tcPr>
            <w:tcW w:w="1780"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создание (реорганизации) организации (структурного подразделения)</w:t>
            </w:r>
          </w:p>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p>
        </w:tc>
        <w:tc>
          <w:tcPr>
            <w:tcW w:w="2948" w:type="dxa"/>
          </w:tcPr>
          <w:p w:rsidR="00AF461C" w:rsidRPr="00506703" w:rsidRDefault="00AF461C" w:rsidP="00AF461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создание инженерных школ и зеркальных лабораторий для повышения интереса молодежи к</w:t>
            </w:r>
            <w:r w:rsidRPr="00506703">
              <w:rPr>
                <w:sz w:val="18"/>
                <w:szCs w:val="18"/>
              </w:rPr>
              <w:t xml:space="preserve"> </w:t>
            </w:r>
            <w:r w:rsidRPr="00506703">
              <w:rPr>
                <w:rFonts w:ascii="Times New Roman" w:eastAsiaTheme="minorEastAsia" w:hAnsi="Times New Roman"/>
                <w:sz w:val="18"/>
                <w:szCs w:val="18"/>
                <w:lang w:eastAsia="ru-RU"/>
              </w:rPr>
              <w:t xml:space="preserve">использованию современных </w:t>
            </w:r>
            <w:r w:rsidRPr="00506703">
              <w:t xml:space="preserve"> </w:t>
            </w:r>
            <w:r w:rsidRPr="00506703">
              <w:rPr>
                <w:rFonts w:ascii="Times New Roman" w:eastAsiaTheme="minorEastAsia" w:hAnsi="Times New Roman"/>
                <w:sz w:val="18"/>
                <w:szCs w:val="18"/>
                <w:lang w:eastAsia="ru-RU"/>
              </w:rPr>
              <w:t>информационно-телекоммуникационных технологий -технологий</w:t>
            </w:r>
          </w:p>
        </w:tc>
        <w:tc>
          <w:tcPr>
            <w:tcW w:w="1240"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w:t>
            </w:r>
          </w:p>
        </w:tc>
        <w:tc>
          <w:tcPr>
            <w:tcW w:w="778"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992"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1134" w:type="dxa"/>
            <w:shd w:val="clear" w:color="auto" w:fill="auto"/>
          </w:tcPr>
          <w:p w:rsidR="00AF461C" w:rsidRPr="00506703" w:rsidRDefault="00AF461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1276" w:type="dxa"/>
            <w:shd w:val="clear" w:color="auto" w:fill="auto"/>
          </w:tcPr>
          <w:p w:rsidR="00AF461C" w:rsidRPr="00506703" w:rsidRDefault="00C838DC" w:rsidP="00AF461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r>
      <w:tr w:rsidR="00A87E90" w:rsidRPr="00506703" w:rsidTr="00E31125">
        <w:trPr>
          <w:trHeight w:val="20"/>
        </w:trPr>
        <w:tc>
          <w:tcPr>
            <w:tcW w:w="810" w:type="dxa"/>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2484" w:type="dxa"/>
          </w:tcPr>
          <w:p w:rsidR="00A87E90" w:rsidRPr="00506703" w:rsidRDefault="00E1765B" w:rsidP="00E1765B">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pacing w:val="-2"/>
                <w:sz w:val="18"/>
                <w:szCs w:val="18"/>
                <w:lang w:eastAsia="ru-RU"/>
              </w:rPr>
              <w:t>Осуществлено ф</w:t>
            </w:r>
            <w:r w:rsidR="00A87E90" w:rsidRPr="00506703">
              <w:rPr>
                <w:rFonts w:ascii="Times New Roman" w:eastAsiaTheme="minorEastAsia" w:hAnsi="Times New Roman"/>
                <w:spacing w:val="-2"/>
                <w:sz w:val="18"/>
                <w:szCs w:val="18"/>
                <w:lang w:eastAsia="ru-RU"/>
              </w:rPr>
              <w:t xml:space="preserve">инансовое обеспечение </w:t>
            </w:r>
            <w:r w:rsidRPr="00506703">
              <w:rPr>
                <w:rFonts w:ascii="Times New Roman" w:eastAsiaTheme="minorEastAsia" w:hAnsi="Times New Roman"/>
                <w:spacing w:val="-2"/>
                <w:sz w:val="18"/>
                <w:szCs w:val="18"/>
                <w:lang w:eastAsia="ru-RU"/>
              </w:rPr>
              <w:t>деятельности</w:t>
            </w:r>
            <w:r w:rsidR="00A87E90" w:rsidRPr="00506703">
              <w:rPr>
                <w:rFonts w:ascii="Times New Roman" w:eastAsiaTheme="minorEastAsia" w:hAnsi="Times New Roman"/>
                <w:spacing w:val="-2"/>
                <w:sz w:val="18"/>
                <w:szCs w:val="18"/>
                <w:lang w:eastAsia="ru-RU"/>
              </w:rPr>
              <w:t xml:space="preserve"> </w:t>
            </w:r>
            <w:r w:rsidR="00416500" w:rsidRPr="00506703">
              <w:rPr>
                <w:rFonts w:ascii="Times New Roman" w:eastAsiaTheme="minorEastAsia" w:hAnsi="Times New Roman"/>
                <w:spacing w:val="-2"/>
                <w:sz w:val="18"/>
                <w:szCs w:val="18"/>
                <w:lang w:eastAsia="ru-RU"/>
              </w:rPr>
              <w:t>Альметьевского государственного технологического университета «Высшая школа нефти»</w:t>
            </w:r>
          </w:p>
        </w:tc>
        <w:tc>
          <w:tcPr>
            <w:tcW w:w="1780" w:type="dxa"/>
          </w:tcPr>
          <w:p w:rsidR="00A87E90" w:rsidRPr="00506703" w:rsidRDefault="00A87E90" w:rsidP="00A87E9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2948" w:type="dxa"/>
          </w:tcPr>
          <w:p w:rsidR="00A87E90" w:rsidRPr="00506703" w:rsidRDefault="00A87E90" w:rsidP="00A87E9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cs="Times New Roman"/>
                <w:sz w:val="18"/>
                <w:szCs w:val="18"/>
                <w:lang w:eastAsia="ru-RU"/>
              </w:rPr>
              <w:t>повышение эффективности деятельности образовательных организаций высшего образования, находящихся в ведении республиканских органов исполнительной власти Республики Татарстан</w:t>
            </w:r>
          </w:p>
        </w:tc>
        <w:tc>
          <w:tcPr>
            <w:tcW w:w="1240"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тыс.руб/ год</w:t>
            </w:r>
          </w:p>
        </w:tc>
        <w:tc>
          <w:tcPr>
            <w:tcW w:w="778"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992"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134"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276"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87E90" w:rsidRPr="00506703" w:rsidTr="00E31125">
        <w:trPr>
          <w:trHeight w:val="20"/>
        </w:trPr>
        <w:tc>
          <w:tcPr>
            <w:tcW w:w="810" w:type="dxa"/>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2484" w:type="dxa"/>
          </w:tcPr>
          <w:p w:rsidR="00A87E90" w:rsidRPr="00506703" w:rsidRDefault="00A87E90" w:rsidP="00E1765B">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rPr>
              <w:t>Обеспече</w:t>
            </w:r>
            <w:r w:rsidR="00E1765B" w:rsidRPr="00506703">
              <w:rPr>
                <w:rFonts w:ascii="Times New Roman" w:eastAsia="Times New Roman" w:hAnsi="Times New Roman"/>
                <w:sz w:val="18"/>
                <w:szCs w:val="18"/>
              </w:rPr>
              <w:t>на</w:t>
            </w:r>
            <w:r w:rsidRPr="00506703">
              <w:rPr>
                <w:rFonts w:ascii="Times New Roman" w:eastAsia="Times New Roman" w:hAnsi="Times New Roman"/>
                <w:sz w:val="18"/>
                <w:szCs w:val="18"/>
              </w:rPr>
              <w:t xml:space="preserve"> деятельност</w:t>
            </w:r>
            <w:r w:rsidR="00E1765B" w:rsidRPr="00506703">
              <w:rPr>
                <w:rFonts w:ascii="Times New Roman" w:eastAsia="Times New Roman" w:hAnsi="Times New Roman"/>
                <w:sz w:val="18"/>
                <w:szCs w:val="18"/>
              </w:rPr>
              <w:t>ь</w:t>
            </w:r>
            <w:r w:rsidRPr="00506703">
              <w:rPr>
                <w:rFonts w:ascii="Times New Roman" w:eastAsia="Times New Roman" w:hAnsi="Times New Roman"/>
                <w:sz w:val="18"/>
                <w:szCs w:val="18"/>
              </w:rPr>
              <w:t xml:space="preserve"> организаций, осуществляющих фундаментальные и прикладные научные исследования</w:t>
            </w:r>
            <w:r w:rsidRPr="00506703">
              <w:rPr>
                <w:rFonts w:ascii="Times New Roman" w:hAnsi="Times New Roman"/>
                <w:sz w:val="18"/>
                <w:szCs w:val="18"/>
              </w:rPr>
              <w:t xml:space="preserve"> (</w:t>
            </w:r>
            <w:hyperlink r:id="rId14" w:history="1">
              <w:r w:rsidRPr="00506703">
                <w:rPr>
                  <w:rFonts w:ascii="Times New Roman" w:hAnsi="Times New Roman"/>
                  <w:sz w:val="18"/>
                  <w:szCs w:val="18"/>
                </w:rPr>
                <w:t>Научный центр безопасности жизнедеятельности</w:t>
              </w:r>
            </w:hyperlink>
            <w:r w:rsidRPr="00506703">
              <w:rPr>
                <w:rFonts w:ascii="Times New Roman" w:hAnsi="Times New Roman"/>
                <w:sz w:val="18"/>
                <w:szCs w:val="18"/>
              </w:rPr>
              <w:t>)</w:t>
            </w:r>
          </w:p>
        </w:tc>
        <w:tc>
          <w:tcPr>
            <w:tcW w:w="1780" w:type="dxa"/>
          </w:tcPr>
          <w:p w:rsidR="00A87E90" w:rsidRPr="00506703" w:rsidRDefault="00A87E90" w:rsidP="00A87E9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2948" w:type="dxa"/>
          </w:tcPr>
          <w:p w:rsidR="00A87E90" w:rsidRPr="00506703" w:rsidRDefault="00A87E90" w:rsidP="00A87E9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rPr>
              <w:t>обеспечение деятельности организаций, осуществляющих фундаментальные и прикладные научные исследования</w:t>
            </w:r>
          </w:p>
        </w:tc>
        <w:tc>
          <w:tcPr>
            <w:tcW w:w="1240"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rPr>
              <w:t>человек/ год</w:t>
            </w:r>
          </w:p>
        </w:tc>
        <w:tc>
          <w:tcPr>
            <w:tcW w:w="778"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66"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055"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992"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134"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1276" w:type="dxa"/>
            <w:shd w:val="clear" w:color="auto" w:fill="auto"/>
          </w:tcPr>
          <w:p w:rsidR="00A87E90" w:rsidRPr="00506703" w:rsidRDefault="00A87E90" w:rsidP="00A87E9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bl>
    <w:p w:rsidR="00DF0412" w:rsidRPr="00506703" w:rsidRDefault="00DF0412" w:rsidP="00DF0412">
      <w:pPr>
        <w:pStyle w:val="a4"/>
        <w:widowControl w:val="0"/>
        <w:spacing w:after="0" w:line="240" w:lineRule="auto"/>
        <w:ind w:left="0"/>
        <w:rPr>
          <w:rFonts w:ascii="Times New Roman" w:eastAsiaTheme="minorEastAsia" w:hAnsi="Times New Roman"/>
          <w:szCs w:val="28"/>
          <w:lang w:eastAsia="ru-RU"/>
        </w:rPr>
      </w:pPr>
    </w:p>
    <w:p w:rsidR="009242BA" w:rsidRPr="00506703" w:rsidRDefault="009242BA" w:rsidP="00DF0412">
      <w:pPr>
        <w:pStyle w:val="a4"/>
        <w:widowControl w:val="0"/>
        <w:spacing w:after="0" w:line="240" w:lineRule="auto"/>
        <w:ind w:left="0"/>
        <w:rPr>
          <w:rFonts w:ascii="Times New Roman" w:eastAsiaTheme="minorEastAsia" w:hAnsi="Times New Roman"/>
          <w:szCs w:val="28"/>
          <w:lang w:eastAsia="ru-RU"/>
        </w:rPr>
      </w:pPr>
    </w:p>
    <w:p w:rsidR="009242BA" w:rsidRPr="00506703" w:rsidRDefault="009242BA" w:rsidP="00DF0412">
      <w:pPr>
        <w:pStyle w:val="a4"/>
        <w:widowControl w:val="0"/>
        <w:spacing w:after="0" w:line="240" w:lineRule="auto"/>
        <w:ind w:left="0"/>
        <w:rPr>
          <w:rFonts w:ascii="Times New Roman" w:eastAsiaTheme="minorEastAsia" w:hAnsi="Times New Roman"/>
          <w:szCs w:val="28"/>
          <w:lang w:eastAsia="ru-RU"/>
        </w:rPr>
      </w:pPr>
    </w:p>
    <w:p w:rsidR="009529EE" w:rsidRPr="00506703" w:rsidRDefault="009529EE" w:rsidP="009529EE">
      <w:pPr>
        <w:pStyle w:val="a4"/>
        <w:widowControl w:val="0"/>
        <w:tabs>
          <w:tab w:val="left" w:pos="284"/>
        </w:tabs>
        <w:spacing w:after="0" w:line="240" w:lineRule="auto"/>
        <w:ind w:left="0"/>
        <w:jc w:val="center"/>
        <w:rPr>
          <w:rFonts w:ascii="Times New Roman" w:eastAsiaTheme="minorEastAsia" w:hAnsi="Times New Roman"/>
          <w:szCs w:val="28"/>
          <w:lang w:eastAsia="ru-RU"/>
        </w:rPr>
      </w:pPr>
      <w:r w:rsidRPr="00506703">
        <w:rPr>
          <w:rFonts w:ascii="Times New Roman" w:eastAsia="Times New Roman" w:hAnsi="Times New Roman"/>
          <w:szCs w:val="28"/>
        </w:rPr>
        <w:t xml:space="preserve">5. Финансовое обеспечение комплекса процессных </w:t>
      </w:r>
      <w:r w:rsidRPr="00506703">
        <w:rPr>
          <w:rFonts w:ascii="Times New Roman" w:eastAsiaTheme="minorEastAsia" w:hAnsi="Times New Roman"/>
          <w:szCs w:val="28"/>
          <w:lang w:eastAsia="ru-RU"/>
        </w:rPr>
        <w:t>мероприятий</w:t>
      </w:r>
    </w:p>
    <w:p w:rsidR="009529EE" w:rsidRPr="00506703" w:rsidRDefault="009529EE" w:rsidP="009529EE">
      <w:pPr>
        <w:pStyle w:val="a4"/>
        <w:widowControl w:val="0"/>
        <w:spacing w:after="0" w:line="240" w:lineRule="auto"/>
        <w:ind w:left="0"/>
        <w:rPr>
          <w:rFonts w:ascii="Times New Roman" w:eastAsiaTheme="minorEastAsia" w:hAnsi="Times New Roman"/>
          <w:szCs w:val="28"/>
          <w:lang w:eastAsia="ru-RU"/>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bottom w:w="17" w:type="dxa"/>
        </w:tblCellMar>
        <w:tblLook w:val="0000" w:firstRow="0" w:lastRow="0" w:firstColumn="0" w:lastColumn="0" w:noHBand="0" w:noVBand="0"/>
      </w:tblPr>
      <w:tblGrid>
        <w:gridCol w:w="9918"/>
        <w:gridCol w:w="992"/>
        <w:gridCol w:w="1134"/>
        <w:gridCol w:w="992"/>
        <w:gridCol w:w="1134"/>
        <w:gridCol w:w="1134"/>
      </w:tblGrid>
      <w:tr w:rsidR="005676BF" w:rsidRPr="00506703" w:rsidTr="006B5410">
        <w:trPr>
          <w:trHeight w:val="20"/>
        </w:trPr>
        <w:tc>
          <w:tcPr>
            <w:tcW w:w="9918" w:type="dxa"/>
            <w:vMerge w:val="restart"/>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 /</w:t>
            </w:r>
          </w:p>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источник финансового обеспечения</w:t>
            </w:r>
          </w:p>
        </w:tc>
        <w:tc>
          <w:tcPr>
            <w:tcW w:w="5386" w:type="dxa"/>
            <w:gridSpan w:val="5"/>
            <w:tcBorders>
              <w:bottom w:val="single" w:sz="4" w:space="0" w:color="auto"/>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Объем финансового обеспечения</w:t>
            </w:r>
          </w:p>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по годам реализации, тыс. рублей</w:t>
            </w:r>
          </w:p>
        </w:tc>
      </w:tr>
      <w:tr w:rsidR="005676BF" w:rsidRPr="00506703" w:rsidTr="006B5410">
        <w:trPr>
          <w:trHeight w:val="20"/>
        </w:trPr>
        <w:tc>
          <w:tcPr>
            <w:tcW w:w="9918" w:type="dxa"/>
            <w:vMerge/>
            <w:tcBorders>
              <w:bottom w:val="nil"/>
            </w:tcBorders>
          </w:tcPr>
          <w:p w:rsidR="009529EE" w:rsidRPr="00506703" w:rsidRDefault="009529EE" w:rsidP="006B5410">
            <w:pPr>
              <w:widowControl w:val="0"/>
              <w:pBdr>
                <w:top w:val="nil"/>
                <w:left w:val="nil"/>
                <w:bottom w:val="nil"/>
                <w:right w:val="nil"/>
                <w:between w:val="nil"/>
              </w:pBdr>
              <w:spacing w:after="0" w:line="240" w:lineRule="auto"/>
              <w:jc w:val="center"/>
              <w:rPr>
                <w:rFonts w:ascii="Times New Roman" w:eastAsia="Times New Roman" w:hAnsi="Times New Roman"/>
                <w:sz w:val="18"/>
                <w:szCs w:val="18"/>
              </w:rPr>
            </w:pPr>
          </w:p>
        </w:tc>
        <w:tc>
          <w:tcPr>
            <w:tcW w:w="992" w:type="dxa"/>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2024 г.</w:t>
            </w:r>
          </w:p>
        </w:tc>
        <w:tc>
          <w:tcPr>
            <w:tcW w:w="1134" w:type="dxa"/>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2025 г.</w:t>
            </w:r>
          </w:p>
        </w:tc>
        <w:tc>
          <w:tcPr>
            <w:tcW w:w="992" w:type="dxa"/>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2026 г.</w:t>
            </w:r>
          </w:p>
        </w:tc>
        <w:tc>
          <w:tcPr>
            <w:tcW w:w="1134" w:type="dxa"/>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2027 г.</w:t>
            </w:r>
          </w:p>
        </w:tc>
        <w:tc>
          <w:tcPr>
            <w:tcW w:w="1134" w:type="dxa"/>
            <w:tcBorders>
              <w:bottom w:val="nil"/>
            </w:tcBorders>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всего</w:t>
            </w:r>
          </w:p>
        </w:tc>
      </w:tr>
      <w:tr w:rsidR="005676BF" w:rsidRPr="00506703" w:rsidTr="006B5410">
        <w:trPr>
          <w:trHeight w:val="20"/>
        </w:trPr>
        <w:tc>
          <w:tcPr>
            <w:tcW w:w="9918"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992"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1134"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992"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1134"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1134" w:type="dxa"/>
            <w:vAlign w:val="center"/>
          </w:tcPr>
          <w:p w:rsidR="009529EE" w:rsidRPr="00506703" w:rsidRDefault="009529EE"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Комплекс мероприятий «Развитие естественно-научного образования в Республике Татарстан» (всего), в том числе:</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199 282,3</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200 695,4</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202 181,3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202 181,3</w:t>
            </w:r>
          </w:p>
        </w:tc>
        <w:tc>
          <w:tcPr>
            <w:tcW w:w="1134" w:type="dxa"/>
          </w:tcPr>
          <w:p w:rsidR="00E3328C" w:rsidRPr="00506703" w:rsidRDefault="00E3328C" w:rsidP="00B91E8B">
            <w:pPr>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804 340,3</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199 282,3</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200 695,4</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202 181,3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202 181,3</w:t>
            </w:r>
          </w:p>
        </w:tc>
        <w:tc>
          <w:tcPr>
            <w:tcW w:w="1134" w:type="dxa"/>
          </w:tcPr>
          <w:p w:rsidR="00E3328C" w:rsidRPr="00506703" w:rsidRDefault="00E3328C" w:rsidP="00B91E8B">
            <w:pPr>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804 340,3</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center"/>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Проведены мероприятия по комплексной модернизации системы среднего общего образования, направленная на рост значения удельного веса человеко-экзаменов ЕГЭ в рамках естественно-научного блока: математика, физика, химия, информатика и</w:t>
            </w:r>
            <w:r w:rsidRPr="00506703">
              <w:t xml:space="preserve"> </w:t>
            </w:r>
            <w:r w:rsidRPr="00506703">
              <w:rPr>
                <w:rFonts w:ascii="Times New Roman" w:eastAsiaTheme="minorEastAsia" w:hAnsi="Times New Roman"/>
                <w:sz w:val="18"/>
                <w:szCs w:val="18"/>
                <w:lang w:eastAsia="ru-RU"/>
              </w:rPr>
              <w:t>информационно-телекоммуникационные технологии, биология, в общем количестве человеко-часов (всего), в том числе:</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1 422,5</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w:t>
            </w:r>
            <w:r w:rsidRPr="00506703">
              <w:rPr>
                <w:rFonts w:ascii="Times New Roman" w:eastAsia="Times New Roman" w:hAnsi="Times New Roman"/>
                <w:bCs/>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5739,5</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1 422,5</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1 439,0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5739,5</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Разработаны и реализованы программы дополнительного образования в сфере подготовки и повышения квалификации специалистов в сфере IT грамотности</w:t>
            </w:r>
            <w:r w:rsidRPr="00506703">
              <w:rPr>
                <w:rFonts w:ascii="Times New Roman" w:eastAsia="Times New Roman" w:hAnsi="Times New Roman"/>
                <w:bCs/>
                <w:sz w:val="18"/>
                <w:szCs w:val="18"/>
                <w:lang w:eastAsia="ru-RU"/>
              </w:rPr>
              <w:t xml:space="preserve"> </w:t>
            </w:r>
            <w:r w:rsidRPr="00506703">
              <w:rPr>
                <w:rFonts w:ascii="Times New Roman" w:eastAsiaTheme="minorEastAsia" w:hAnsi="Times New Roman"/>
                <w:sz w:val="18"/>
                <w:szCs w:val="18"/>
                <w:lang w:eastAsia="ru-RU"/>
              </w:rPr>
              <w:t>(всего), в том числе:</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927,5</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w:t>
            </w:r>
            <w:r w:rsidRPr="00506703">
              <w:rPr>
                <w:rFonts w:ascii="Times New Roman" w:eastAsia="Times New Roman" w:hAnsi="Times New Roman"/>
                <w:bCs/>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3735,5</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927,5</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936,0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3735,5</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Организованы и проведены IT-олимпиады для обучающихся</w:t>
            </w:r>
            <w:r w:rsidRPr="00506703">
              <w:rPr>
                <w:rFonts w:ascii="Times New Roman" w:hAnsi="Times New Roman" w:cs="Times New Roman"/>
                <w:sz w:val="18"/>
                <w:szCs w:val="18"/>
              </w:rPr>
              <w:t xml:space="preserve"> по образовательным программам профессионального образования</w:t>
            </w:r>
            <w:r w:rsidRPr="00506703">
              <w:rPr>
                <w:rFonts w:ascii="Times New Roman" w:eastAsiaTheme="minorEastAsia" w:hAnsi="Times New Roman"/>
                <w:sz w:val="18"/>
                <w:szCs w:val="18"/>
                <w:lang w:eastAsia="ru-RU"/>
              </w:rPr>
              <w:t xml:space="preserve"> (всего), в том числе:</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2 500</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w:t>
            </w:r>
            <w:r w:rsidRPr="00506703">
              <w:rPr>
                <w:rFonts w:ascii="Times New Roman" w:eastAsia="Times New Roman" w:hAnsi="Times New Roman"/>
                <w:bCs/>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9925,0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2 500,0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2 475,0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9925,0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Организованы на базе действующих общеобразовательных организаций детские IT технопарки (всего), в том числе:</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w:t>
            </w:r>
            <w:r w:rsidRPr="00506703">
              <w:rPr>
                <w:rFonts w:ascii="Times New Roman" w:eastAsia="Times New Roman" w:hAnsi="Times New Roman"/>
                <w:bCs/>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w:t>
            </w:r>
            <w:r w:rsidRPr="00506703">
              <w:rPr>
                <w:rFonts w:ascii="Times New Roman" w:eastAsia="Times New Roman" w:hAnsi="Times New Roman"/>
                <w:bCs/>
                <w:sz w:val="18"/>
                <w:szCs w:val="18"/>
                <w:lang w:eastAsia="ru-RU"/>
              </w:rPr>
              <w:t>,0</w:t>
            </w:r>
          </w:p>
        </w:tc>
        <w:tc>
          <w:tcPr>
            <w:tcW w:w="1134" w:type="dxa"/>
          </w:tcPr>
          <w:p w:rsidR="00E3328C" w:rsidRPr="00506703" w:rsidRDefault="00E3328C" w:rsidP="00EC2750">
            <w:pPr>
              <w:widowControl w:val="0"/>
              <w:tabs>
                <w:tab w:val="center" w:pos="459"/>
              </w:tabs>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20600,0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w:t>
            </w:r>
            <w:r w:rsidRPr="00506703">
              <w:rPr>
                <w:rFonts w:ascii="Times New Roman" w:eastAsia="Times New Roman" w:hAnsi="Times New Roman"/>
                <w:sz w:val="18"/>
                <w:szCs w:val="18"/>
                <w:lang w:eastAsia="ru-RU"/>
              </w:rPr>
              <w:t>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5 150,0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20600,0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eastAsiaTheme="minorEastAsia" w:hAnsi="Times New Roman"/>
                <w:spacing w:val="-2"/>
                <w:sz w:val="18"/>
                <w:szCs w:val="18"/>
                <w:lang w:eastAsia="ru-RU"/>
              </w:rPr>
              <w:t>Осуществлено финансовое обеспечение дея</w:t>
            </w:r>
            <w:r w:rsidRPr="00506703">
              <w:rPr>
                <w:rFonts w:ascii="Times New Roman" w:eastAsiaTheme="minorEastAsia" w:hAnsi="Times New Roman"/>
                <w:sz w:val="18"/>
                <w:szCs w:val="18"/>
                <w:lang w:eastAsia="ru-RU"/>
              </w:rPr>
              <w:t xml:space="preserve">тельности </w:t>
            </w:r>
            <w:r w:rsidR="00416500" w:rsidRPr="00506703">
              <w:rPr>
                <w:rFonts w:ascii="Times New Roman" w:eastAsiaTheme="minorEastAsia" w:hAnsi="Times New Roman"/>
                <w:spacing w:val="-2"/>
                <w:sz w:val="18"/>
                <w:szCs w:val="18"/>
                <w:lang w:eastAsia="ru-RU"/>
              </w:rPr>
              <w:t>Альметьевского государственного технологического университета «Высшая школа нефти»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181 699,4</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182 838,7</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184 039,3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184 039,3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732616,7</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181 699,4</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182 838,7</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184 039,3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184 039,3</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732616,7</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rPr>
                <w:rFonts w:ascii="Times New Roman" w:hAnsi="Times New Roman"/>
                <w:sz w:val="18"/>
                <w:szCs w:val="18"/>
              </w:rPr>
            </w:pPr>
            <w:r w:rsidRPr="00506703">
              <w:rPr>
                <w:rFonts w:ascii="Times New Roman" w:eastAsia="Times New Roman" w:hAnsi="Times New Roman"/>
                <w:sz w:val="18"/>
                <w:szCs w:val="18"/>
              </w:rPr>
              <w:t>Обеспечена деятельность организаций, осуществляющих фундаментальные и прикладные научные исследования</w:t>
            </w:r>
            <w:r w:rsidRPr="00506703">
              <w:rPr>
                <w:rFonts w:ascii="Times New Roman" w:hAnsi="Times New Roman"/>
                <w:sz w:val="18"/>
                <w:szCs w:val="18"/>
              </w:rPr>
              <w:t xml:space="preserve"> (</w:t>
            </w:r>
            <w:hyperlink r:id="rId15" w:history="1">
              <w:r w:rsidRPr="00506703">
                <w:rPr>
                  <w:rFonts w:ascii="Times New Roman" w:hAnsi="Times New Roman"/>
                  <w:sz w:val="18"/>
                  <w:szCs w:val="18"/>
                </w:rPr>
                <w:t>Научный центр безопасности жизнедеятельности</w:t>
              </w:r>
            </w:hyperlink>
            <w:r w:rsidRPr="00506703">
              <w:rPr>
                <w:rFonts w:ascii="Times New Roman" w:hAnsi="Times New Roman"/>
                <w:sz w:val="18"/>
                <w:szCs w:val="18"/>
              </w:rPr>
              <w:t>)</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7 582,9</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7 856,7</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8 142,0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8 142,0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31723,6</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pPr>
            <w:r w:rsidRPr="00506703">
              <w:rPr>
                <w:rFonts w:ascii="Times New Roman" w:hAnsi="Times New Roman"/>
                <w:sz w:val="18"/>
                <w:szCs w:val="18"/>
              </w:rPr>
              <w:t>федеральный бюджет</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tcPr>
          <w:p w:rsidR="00E3328C" w:rsidRPr="00506703" w:rsidRDefault="00E3328C" w:rsidP="006B5410">
            <w:pPr>
              <w:widowControl w:val="0"/>
              <w:spacing w:after="0" w:line="240" w:lineRule="auto"/>
              <w:jc w:val="both"/>
            </w:pPr>
            <w:r w:rsidRPr="00506703">
              <w:rPr>
                <w:rFonts w:ascii="Times New Roman" w:hAnsi="Times New Roman"/>
                <w:sz w:val="18"/>
                <w:szCs w:val="18"/>
              </w:rPr>
              <w:t>бюджет Республики Татарстан</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7 582,9</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7 856,7</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8 142,0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8 142,0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31723,6</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pPr>
            <w:r w:rsidRPr="00506703">
              <w:rPr>
                <w:rFonts w:ascii="Times New Roman" w:hAnsi="Times New Roman"/>
                <w:sz w:val="18"/>
                <w:szCs w:val="18"/>
              </w:rPr>
              <w:t>бюджеты территориальных государственных внебюджетных фондов</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E3328C" w:rsidRPr="00506703" w:rsidTr="006B5410">
        <w:trPr>
          <w:trHeight w:val="20"/>
        </w:trPr>
        <w:tc>
          <w:tcPr>
            <w:tcW w:w="9918" w:type="dxa"/>
            <w:vAlign w:val="bottom"/>
          </w:tcPr>
          <w:p w:rsidR="00E3328C" w:rsidRPr="00506703" w:rsidRDefault="00E3328C" w:rsidP="006B5410">
            <w:pPr>
              <w:widowControl w:val="0"/>
              <w:spacing w:after="0" w:line="240" w:lineRule="auto"/>
              <w:jc w:val="both"/>
            </w:pPr>
            <w:r w:rsidRPr="00506703">
              <w:rPr>
                <w:rFonts w:ascii="Times New Roman" w:hAnsi="Times New Roman"/>
                <w:sz w:val="18"/>
                <w:szCs w:val="18"/>
              </w:rPr>
              <w:t>внебюджетные источники</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992" w:type="dxa"/>
          </w:tcPr>
          <w:p w:rsidR="00E3328C" w:rsidRPr="00506703" w:rsidRDefault="00E3328C"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tcPr>
          <w:p w:rsidR="00E3328C" w:rsidRPr="00506703" w:rsidRDefault="00E3328C" w:rsidP="00E3328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bl>
    <w:p w:rsidR="009529EE" w:rsidRPr="00506703" w:rsidRDefault="009529EE" w:rsidP="009529EE">
      <w:pPr>
        <w:pStyle w:val="a4"/>
        <w:spacing w:after="0" w:line="240" w:lineRule="auto"/>
        <w:ind w:left="57"/>
        <w:rPr>
          <w:rFonts w:ascii="Times New Roman" w:hAnsi="Times New Roman"/>
          <w:szCs w:val="28"/>
        </w:rPr>
      </w:pPr>
    </w:p>
    <w:p w:rsidR="00B847BB" w:rsidRPr="00506703" w:rsidRDefault="00B847BB" w:rsidP="00B847BB">
      <w:pPr>
        <w:tabs>
          <w:tab w:val="left" w:pos="284"/>
        </w:tabs>
        <w:spacing w:after="0" w:line="240" w:lineRule="auto"/>
        <w:ind w:left="720"/>
        <w:jc w:val="center"/>
        <w:rPr>
          <w:rFonts w:ascii="Times New Roman" w:hAnsi="Times New Roman"/>
          <w:sz w:val="28"/>
          <w:szCs w:val="28"/>
        </w:rPr>
      </w:pPr>
      <w:r w:rsidRPr="00506703">
        <w:rPr>
          <w:rFonts w:ascii="Times New Roman" w:eastAsiaTheme="minorEastAsia" w:hAnsi="Times New Roman"/>
          <w:sz w:val="28"/>
          <w:szCs w:val="28"/>
          <w:lang w:eastAsia="ru-RU"/>
        </w:rPr>
        <w:t>6. План реализации комплекса процессных мероприятий в 2024 году</w:t>
      </w:r>
    </w:p>
    <w:p w:rsidR="00B847BB" w:rsidRPr="00506703" w:rsidRDefault="00B847BB" w:rsidP="00B847BB">
      <w:pPr>
        <w:pStyle w:val="a4"/>
        <w:spacing w:after="0" w:line="240" w:lineRule="auto"/>
        <w:ind w:left="57"/>
        <w:rPr>
          <w:rFonts w:ascii="Times New Roman" w:hAnsi="Times New Roman"/>
          <w:szCs w:val="28"/>
        </w:rPr>
      </w:pPr>
    </w:p>
    <w:p w:rsidR="00B847BB" w:rsidRPr="00506703" w:rsidRDefault="00B847BB" w:rsidP="00B847BB">
      <w:pPr>
        <w:widowControl w:val="0"/>
        <w:spacing w:after="0" w:line="240" w:lineRule="auto"/>
        <w:rPr>
          <w:strike/>
          <w:color w:val="FF0000"/>
          <w:sz w:val="2"/>
          <w:szCs w:val="2"/>
        </w:rPr>
      </w:pPr>
    </w:p>
    <w:tbl>
      <w:tblPr>
        <w:tblStyle w:val="a6"/>
        <w:tblW w:w="0" w:type="auto"/>
        <w:tblLook w:val="04A0" w:firstRow="1" w:lastRow="0" w:firstColumn="1" w:lastColumn="0" w:noHBand="0" w:noVBand="1"/>
      </w:tblPr>
      <w:tblGrid>
        <w:gridCol w:w="3838"/>
        <w:gridCol w:w="3838"/>
        <w:gridCol w:w="3838"/>
        <w:gridCol w:w="3839"/>
      </w:tblGrid>
      <w:tr w:rsidR="002974D3" w:rsidRPr="00506703" w:rsidTr="002974D3">
        <w:tc>
          <w:tcPr>
            <w:tcW w:w="3838" w:type="dxa"/>
          </w:tcPr>
          <w:p w:rsidR="002974D3" w:rsidRPr="00506703" w:rsidRDefault="002974D3" w:rsidP="002974D3">
            <w:pPr>
              <w:widowControl w:val="0"/>
              <w:jc w:val="center"/>
              <w:rPr>
                <w:rFonts w:ascii="Times New Roman" w:hAnsi="Times New Roman"/>
                <w:sz w:val="18"/>
                <w:szCs w:val="18"/>
              </w:rPr>
            </w:pPr>
            <w:r w:rsidRPr="00506703">
              <w:rPr>
                <w:rFonts w:ascii="Times New Roman" w:hAnsi="Times New Roman"/>
                <w:sz w:val="18"/>
                <w:szCs w:val="18"/>
              </w:rPr>
              <w:t>Задача, мероприятие (результат) / контрольная точка</w:t>
            </w:r>
          </w:p>
        </w:tc>
        <w:tc>
          <w:tcPr>
            <w:tcW w:w="3838" w:type="dxa"/>
          </w:tcPr>
          <w:p w:rsidR="002974D3" w:rsidRPr="00506703" w:rsidRDefault="002974D3" w:rsidP="002974D3">
            <w:pPr>
              <w:widowControl w:val="0"/>
              <w:jc w:val="center"/>
              <w:rPr>
                <w:rFonts w:ascii="Times New Roman" w:hAnsi="Times New Roman"/>
                <w:sz w:val="18"/>
                <w:szCs w:val="18"/>
              </w:rPr>
            </w:pPr>
            <w:r w:rsidRPr="00506703">
              <w:rPr>
                <w:rFonts w:ascii="Times New Roman" w:hAnsi="Times New Roman"/>
                <w:sz w:val="18"/>
                <w:szCs w:val="18"/>
              </w:rPr>
              <w:t>Дата наступления контрольной точки</w:t>
            </w:r>
          </w:p>
        </w:tc>
        <w:tc>
          <w:tcPr>
            <w:tcW w:w="3838" w:type="dxa"/>
          </w:tcPr>
          <w:p w:rsidR="002974D3" w:rsidRPr="00506703" w:rsidRDefault="002974D3" w:rsidP="002974D3">
            <w:pPr>
              <w:widowControl w:val="0"/>
              <w:jc w:val="center"/>
              <w:rPr>
                <w:rFonts w:ascii="Times New Roman" w:hAnsi="Times New Roman"/>
                <w:sz w:val="18"/>
                <w:szCs w:val="18"/>
              </w:rPr>
            </w:pPr>
            <w:r w:rsidRPr="00506703">
              <w:rPr>
                <w:rFonts w:ascii="Times New Roman" w:hAnsi="Times New Roman"/>
                <w:sz w:val="18"/>
                <w:szCs w:val="18"/>
              </w:rPr>
              <w:t>Ответственный исполнитель(Ф.И.О., должность, наименование РОИВ (иного государственного органа, организации)</w:t>
            </w:r>
          </w:p>
        </w:tc>
        <w:tc>
          <w:tcPr>
            <w:tcW w:w="3839" w:type="dxa"/>
          </w:tcPr>
          <w:p w:rsidR="002974D3" w:rsidRPr="00506703" w:rsidRDefault="002974D3" w:rsidP="002974D3">
            <w:pPr>
              <w:widowControl w:val="0"/>
              <w:jc w:val="center"/>
              <w:rPr>
                <w:rFonts w:ascii="Times New Roman" w:hAnsi="Times New Roman"/>
                <w:sz w:val="18"/>
                <w:szCs w:val="18"/>
              </w:rPr>
            </w:pPr>
            <w:r w:rsidRPr="00506703">
              <w:rPr>
                <w:rFonts w:ascii="Times New Roman" w:hAnsi="Times New Roman"/>
                <w:sz w:val="18"/>
                <w:szCs w:val="18"/>
              </w:rPr>
              <w:t>Вид подтверждающего документа</w:t>
            </w:r>
          </w:p>
        </w:tc>
      </w:tr>
      <w:tr w:rsidR="002974D3" w:rsidRPr="00506703" w:rsidTr="002974D3">
        <w:tc>
          <w:tcPr>
            <w:tcW w:w="3838" w:type="dxa"/>
          </w:tcPr>
          <w:p w:rsidR="002974D3" w:rsidRPr="00506703" w:rsidRDefault="002974D3" w:rsidP="002974D3">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838" w:type="dxa"/>
          </w:tcPr>
          <w:p w:rsidR="002974D3" w:rsidRPr="00506703" w:rsidRDefault="002974D3" w:rsidP="002974D3">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3838" w:type="dxa"/>
          </w:tcPr>
          <w:p w:rsidR="002974D3" w:rsidRPr="00506703" w:rsidRDefault="002974D3" w:rsidP="002974D3">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3839" w:type="dxa"/>
          </w:tcPr>
          <w:p w:rsidR="002974D3" w:rsidRPr="00506703" w:rsidRDefault="002974D3" w:rsidP="002974D3">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r>
      <w:tr w:rsidR="0077671A" w:rsidRPr="00506703" w:rsidTr="00951036">
        <w:tc>
          <w:tcPr>
            <w:tcW w:w="15353" w:type="dxa"/>
            <w:gridSpan w:val="4"/>
          </w:tcPr>
          <w:p w:rsidR="0077671A" w:rsidRPr="00506703" w:rsidRDefault="0077671A" w:rsidP="003A0ABF">
            <w:pPr>
              <w:widowControl w:val="0"/>
              <w:rPr>
                <w:rFonts w:ascii="Times New Roman" w:eastAsia="Times New Roman" w:hAnsi="Times New Roman" w:cs="Times New Roman"/>
                <w:sz w:val="28"/>
                <w:szCs w:val="28"/>
              </w:rPr>
            </w:pPr>
            <w:r w:rsidRPr="00506703">
              <w:rPr>
                <w:rFonts w:ascii="Times New Roman" w:eastAsiaTheme="minorEastAsia" w:hAnsi="Times New Roman"/>
                <w:sz w:val="18"/>
                <w:szCs w:val="18"/>
                <w:lang w:eastAsia="ru-RU"/>
              </w:rPr>
              <w:t>Развитие естественно-научного образования в Республике Татарстан</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«Проведены мероприятия по комплексной модернизации системы среднего общего образования, направленная на рост значения удельного веса человеко-экзаменов ЕГЭ в рамках естественно-научного блока: математика, физика, химия, информатика и</w:t>
            </w:r>
            <w:r w:rsidRPr="00506703">
              <w:t xml:space="preserve"> </w:t>
            </w:r>
            <w:r w:rsidRPr="00506703">
              <w:rPr>
                <w:rFonts w:ascii="Times New Roman" w:eastAsiaTheme="minorEastAsia" w:hAnsi="Times New Roman"/>
                <w:sz w:val="18"/>
                <w:szCs w:val="18"/>
                <w:lang w:eastAsia="ru-RU"/>
              </w:rPr>
              <w:t>информационно-телекоммуникационные технологии, биология, в общем количестве человеко-часов»</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sidP="00951036">
            <w:pPr>
              <w:widowControl w:val="0"/>
              <w:jc w:val="both"/>
              <w:rPr>
                <w:rFonts w:ascii="Times New Roman" w:eastAsia="Times New Roman" w:hAnsi="Times New Roman" w:cs="Times New Roman"/>
                <w:sz w:val="28"/>
                <w:szCs w:val="28"/>
              </w:rPr>
            </w:pPr>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прочий тип документа</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12.11.2024</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информационно-аналитический отчет</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11.11.2025</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информационно-аналитический отчет</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10.11.2026</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информационно-аналитический отчет</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информационно-аналитический отчет</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«Разработаны и реализованы программы дополнительного образования в сфере подготовки и повышения квалификации специалистов в сфере IT грамотности»</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09.11.2027 </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hAnsi="Times New Roman"/>
                <w:sz w:val="18"/>
                <w:szCs w:val="18"/>
              </w:rPr>
              <w:t>отчет</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«Отчет о реализации программы подготовки и повышения квалификации»</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hAnsi="Times New Roman"/>
                <w:sz w:val="18"/>
                <w:szCs w:val="18"/>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hAnsi="Times New Roman"/>
                <w:sz w:val="18"/>
                <w:szCs w:val="18"/>
              </w:rPr>
              <w:t>отчет</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«Организованы и проведены IT-олимпиады для обучающихся</w:t>
            </w:r>
            <w:r w:rsidRPr="00506703">
              <w:rPr>
                <w:rFonts w:ascii="Times New Roman" w:hAnsi="Times New Roman" w:cs="Times New Roman"/>
                <w:sz w:val="18"/>
                <w:szCs w:val="18"/>
              </w:rPr>
              <w:t xml:space="preserve"> по образовательным программам профессионального образования</w:t>
            </w:r>
            <w:r w:rsidRPr="00506703">
              <w:rPr>
                <w:rFonts w:ascii="Times New Roman" w:eastAsiaTheme="minorEastAsia" w:hAnsi="Times New Roman"/>
                <w:sz w:val="18"/>
                <w:szCs w:val="18"/>
                <w:lang w:eastAsia="ru-RU"/>
              </w:rPr>
              <w:t>»</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rPr>
            </w:pPr>
            <w:r w:rsidRPr="00506703">
              <w:rPr>
                <w:rFonts w:ascii="Times New Roman" w:hAnsi="Times New Roman"/>
                <w:sz w:val="18"/>
                <w:szCs w:val="18"/>
              </w:rPr>
              <w:t>отчет</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hAnsi="Times New Roman"/>
                <w:sz w:val="18"/>
                <w:szCs w:val="18"/>
              </w:rPr>
            </w:pPr>
            <w:r w:rsidRPr="00506703">
              <w:rPr>
                <w:rFonts w:ascii="Times New Roman" w:eastAsia="Times New Roman" w:hAnsi="Times New Roman"/>
                <w:spacing w:val="-2"/>
                <w:sz w:val="18"/>
                <w:szCs w:val="18"/>
              </w:rPr>
              <w:t>информационно-аналитический отчет</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«Организованы на базе действующих общеобразовательных организаций детские IT технопарки»</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прочий тип документа</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«Сформирован и утвержден инфраструктурный лист»</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rPr>
            </w:pPr>
            <w:r w:rsidRPr="00506703">
              <w:rPr>
                <w:rFonts w:ascii="Times New Roman" w:eastAsia="Times New Roman" w:hAnsi="Times New Roman"/>
                <w:spacing w:val="-2"/>
                <w:sz w:val="18"/>
                <w:szCs w:val="18"/>
              </w:rPr>
              <w:t>прочий тип документа</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выполнения показателей создания и функционирования детских</w:t>
            </w:r>
            <w:r w:rsidRPr="00506703">
              <w:rPr>
                <w:sz w:val="18"/>
                <w:szCs w:val="18"/>
              </w:rPr>
              <w:t xml:space="preserve"> </w:t>
            </w:r>
            <w:r w:rsidRPr="00506703">
              <w:rPr>
                <w:rFonts w:ascii="Times New Roman" w:eastAsia="Times New Roman" w:hAnsi="Times New Roman"/>
                <w:spacing w:val="-2"/>
                <w:sz w:val="18"/>
                <w:szCs w:val="18"/>
              </w:rPr>
              <w:t>IT технопарков»</w:t>
            </w:r>
          </w:p>
          <w:p w:rsidR="00951036" w:rsidRPr="00506703" w:rsidRDefault="00951036" w:rsidP="002974D3">
            <w:pPr>
              <w:widowControl w:val="0"/>
              <w:jc w:val="both"/>
              <w:rPr>
                <w:rFonts w:ascii="Times New Roman" w:eastAsiaTheme="minorEastAsia" w:hAnsi="Times New Roman"/>
                <w:sz w:val="18"/>
                <w:szCs w:val="18"/>
                <w:lang w:eastAsia="ru-RU"/>
              </w:rPr>
            </w:pP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информационно-аналитический отчет</w:t>
            </w:r>
          </w:p>
          <w:p w:rsidR="00951036" w:rsidRPr="00506703" w:rsidRDefault="00951036" w:rsidP="00951036">
            <w:pPr>
              <w:widowControl w:val="0"/>
              <w:jc w:val="center"/>
              <w:rPr>
                <w:rFonts w:ascii="Times New Roman" w:eastAsia="Times New Roman" w:hAnsi="Times New Roman"/>
                <w:sz w:val="18"/>
                <w:szCs w:val="18"/>
              </w:rPr>
            </w:pP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rPr>
            </w:pPr>
            <w:r w:rsidRPr="00506703">
              <w:rPr>
                <w:rFonts w:ascii="Times New Roman" w:eastAsia="Times New Roman" w:hAnsi="Times New Roman"/>
                <w:spacing w:val="-2"/>
                <w:sz w:val="18"/>
                <w:szCs w:val="18"/>
              </w:rPr>
              <w:t>информационно-аналитический отчет о реализации мероприятий</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«Услуга оказана (работы выполнены)»</w:t>
            </w:r>
          </w:p>
          <w:p w:rsidR="00951036" w:rsidRPr="00506703" w:rsidRDefault="00951036" w:rsidP="002974D3">
            <w:pPr>
              <w:widowControl w:val="0"/>
              <w:jc w:val="both"/>
              <w:rPr>
                <w:rFonts w:ascii="Times New Roman" w:eastAsiaTheme="minorEastAsia" w:hAnsi="Times New Roman"/>
                <w:sz w:val="18"/>
                <w:szCs w:val="18"/>
                <w:lang w:eastAsia="ru-RU"/>
              </w:rPr>
            </w:pP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z w:val="18"/>
                <w:szCs w:val="18"/>
              </w:rPr>
            </w:pPr>
            <w:r w:rsidRPr="00506703">
              <w:rPr>
                <w:rFonts w:ascii="Times New Roman" w:eastAsia="Times New Roman" w:hAnsi="Times New Roman"/>
                <w:spacing w:val="-2"/>
                <w:sz w:val="18"/>
                <w:szCs w:val="18"/>
              </w:rPr>
              <w:t>информационно-аналитический отчет о реализации мероприятий</w:t>
            </w:r>
          </w:p>
        </w:tc>
      </w:tr>
      <w:tr w:rsidR="00951036" w:rsidRPr="00506703" w:rsidTr="002974D3">
        <w:tc>
          <w:tcPr>
            <w:tcW w:w="3838" w:type="dxa"/>
          </w:tcPr>
          <w:p w:rsidR="00951036" w:rsidRPr="00506703" w:rsidRDefault="00951036" w:rsidP="002974D3">
            <w:pPr>
              <w:widowControl w:val="0"/>
              <w:jc w:val="both"/>
              <w:rPr>
                <w:rFonts w:ascii="Times New Roman" w:eastAsia="Times New Roman" w:hAnsi="Times New Roman"/>
                <w:spacing w:val="-2"/>
                <w:sz w:val="18"/>
                <w:szCs w:val="18"/>
              </w:rPr>
            </w:pPr>
            <w:r w:rsidRPr="00506703">
              <w:rPr>
                <w:rFonts w:ascii="Times New Roman" w:eastAsiaTheme="minorEastAsia" w:hAnsi="Times New Roman"/>
                <w:sz w:val="18"/>
                <w:szCs w:val="18"/>
                <w:lang w:eastAsia="ru-RU"/>
              </w:rPr>
              <w:t>Результат «</w:t>
            </w:r>
            <w:r w:rsidRPr="00506703">
              <w:rPr>
                <w:rFonts w:ascii="Times New Roman" w:eastAsiaTheme="minorEastAsia" w:hAnsi="Times New Roman"/>
                <w:spacing w:val="-2"/>
                <w:sz w:val="18"/>
                <w:szCs w:val="18"/>
                <w:lang w:eastAsia="ru-RU"/>
              </w:rPr>
              <w:t>Осуществлено финансовое обеспечение дея</w:t>
            </w:r>
            <w:r w:rsidRPr="00506703">
              <w:rPr>
                <w:rFonts w:ascii="Times New Roman" w:eastAsiaTheme="minorEastAsia" w:hAnsi="Times New Roman"/>
                <w:sz w:val="18"/>
                <w:szCs w:val="18"/>
                <w:lang w:eastAsia="ru-RU"/>
              </w:rPr>
              <w:t xml:space="preserve">тельности </w:t>
            </w:r>
            <w:r w:rsidR="00416500" w:rsidRPr="00506703">
              <w:rPr>
                <w:rFonts w:ascii="Times New Roman" w:eastAsiaTheme="minorEastAsia" w:hAnsi="Times New Roman"/>
                <w:spacing w:val="-2"/>
                <w:sz w:val="18"/>
                <w:szCs w:val="18"/>
                <w:lang w:eastAsia="ru-RU"/>
              </w:rPr>
              <w:t>Альметьевского государственного технологического университета «Высшая школа нефти»</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прочий тип документа</w:t>
            </w:r>
          </w:p>
        </w:tc>
      </w:tr>
      <w:tr w:rsidR="00951036" w:rsidRPr="00506703" w:rsidTr="002974D3">
        <w:tc>
          <w:tcPr>
            <w:tcW w:w="3838" w:type="dxa"/>
          </w:tcPr>
          <w:p w:rsidR="00951036" w:rsidRPr="00506703" w:rsidRDefault="00951036" w:rsidP="002974D3">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w:t>
            </w:r>
            <w:r w:rsidRPr="00506703">
              <w:rPr>
                <w:rFonts w:ascii="Times New Roman" w:eastAsia="Times New Roman" w:hAnsi="Times New Roman"/>
                <w:sz w:val="18"/>
                <w:szCs w:val="18"/>
              </w:rPr>
              <w:t>Обеспечена деятельность организаций, осуществляющих фундаментальные и прикладные научные исследования</w:t>
            </w:r>
            <w:r w:rsidRPr="00506703">
              <w:rPr>
                <w:rFonts w:ascii="Times New Roman" w:hAnsi="Times New Roman"/>
                <w:sz w:val="18"/>
                <w:szCs w:val="18"/>
              </w:rPr>
              <w:t xml:space="preserve"> (</w:t>
            </w:r>
            <w:hyperlink r:id="rId16" w:history="1">
              <w:r w:rsidRPr="00506703">
                <w:rPr>
                  <w:rFonts w:ascii="Times New Roman" w:hAnsi="Times New Roman"/>
                  <w:sz w:val="18"/>
                  <w:szCs w:val="18"/>
                </w:rPr>
                <w:t>Научный центр безопасности жизнедеятельности</w:t>
              </w:r>
            </w:hyperlink>
            <w:r w:rsidRPr="00506703">
              <w:rPr>
                <w:rFonts w:ascii="Times New Roman" w:hAnsi="Times New Roman"/>
                <w:sz w:val="18"/>
                <w:szCs w:val="18"/>
              </w:rPr>
              <w:t>)»</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09.11.2027</w:t>
            </w:r>
          </w:p>
        </w:tc>
        <w:tc>
          <w:tcPr>
            <w:tcW w:w="3838" w:type="dxa"/>
          </w:tcPr>
          <w:p w:rsidR="00951036" w:rsidRPr="00506703" w:rsidRDefault="00951036">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прочий тип документа</w:t>
            </w:r>
          </w:p>
        </w:tc>
      </w:tr>
    </w:tbl>
    <w:p w:rsidR="002974D3" w:rsidRPr="00506703" w:rsidRDefault="002974D3" w:rsidP="003A0ABF">
      <w:pPr>
        <w:widowControl w:val="0"/>
        <w:spacing w:after="0" w:line="240" w:lineRule="auto"/>
        <w:rPr>
          <w:rFonts w:ascii="Times New Roman" w:eastAsia="Times New Roman" w:hAnsi="Times New Roman" w:cs="Times New Roman"/>
          <w:sz w:val="28"/>
          <w:szCs w:val="28"/>
        </w:rPr>
        <w:sectPr w:rsidR="002974D3"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4C703A">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ПАСПОРТ</w:t>
      </w:r>
    </w:p>
    <w:p w:rsidR="003A0ABF" w:rsidRPr="00506703" w:rsidRDefault="003A0ABF" w:rsidP="004C703A">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комплекса процессных мероприятий</w:t>
      </w:r>
    </w:p>
    <w:p w:rsidR="00AE7532" w:rsidRPr="00506703" w:rsidRDefault="00F97AF3" w:rsidP="004C703A">
      <w:pPr>
        <w:widowControl w:val="0"/>
        <w:spacing w:after="0" w:line="240" w:lineRule="auto"/>
        <w:jc w:val="center"/>
        <w:rPr>
          <w:rFonts w:ascii="Times New Roman" w:hAnsi="Times New Roman"/>
          <w:iCs/>
          <w:sz w:val="28"/>
          <w:szCs w:val="28"/>
        </w:rPr>
      </w:pPr>
      <w:r w:rsidRPr="00506703">
        <w:rPr>
          <w:rFonts w:ascii="Times New Roman" w:hAnsi="Times New Roman"/>
          <w:iCs/>
          <w:sz w:val="28"/>
          <w:szCs w:val="28"/>
        </w:rPr>
        <w:t>«</w:t>
      </w:r>
      <w:r w:rsidR="003A0ABF" w:rsidRPr="00506703">
        <w:rPr>
          <w:rFonts w:ascii="Times New Roman" w:hAnsi="Times New Roman"/>
          <w:iCs/>
          <w:sz w:val="28"/>
          <w:szCs w:val="28"/>
        </w:rPr>
        <w:t>Развитие кадров научно-образовательного кластера</w:t>
      </w:r>
      <w:r w:rsidRPr="00506703">
        <w:rPr>
          <w:rFonts w:ascii="Times New Roman" w:hAnsi="Times New Roman"/>
          <w:iCs/>
          <w:sz w:val="28"/>
          <w:szCs w:val="28"/>
        </w:rPr>
        <w:t>»</w:t>
      </w:r>
    </w:p>
    <w:p w:rsidR="004C703A" w:rsidRPr="00506703" w:rsidRDefault="004C703A" w:rsidP="004C703A">
      <w:pPr>
        <w:widowControl w:val="0"/>
        <w:spacing w:after="0" w:line="240" w:lineRule="auto"/>
        <w:jc w:val="center"/>
        <w:rPr>
          <w:rFonts w:ascii="Times New Roman" w:eastAsiaTheme="minorEastAsia" w:hAnsi="Times New Roman"/>
          <w:sz w:val="28"/>
          <w:szCs w:val="28"/>
          <w:lang w:eastAsia="ru-RU"/>
        </w:rPr>
      </w:pPr>
    </w:p>
    <w:p w:rsidR="003A0ABF" w:rsidRPr="00506703" w:rsidRDefault="003A0ABF" w:rsidP="004C703A">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Общие положения</w:t>
      </w:r>
      <w:r w:rsidR="00B21EC7" w:rsidRPr="00506703">
        <w:rPr>
          <w:rStyle w:val="ae"/>
          <w:rFonts w:ascii="Times New Roman" w:eastAsiaTheme="minorEastAsia" w:hAnsi="Times New Roman"/>
          <w:sz w:val="28"/>
          <w:szCs w:val="28"/>
          <w:lang w:eastAsia="ru-RU"/>
        </w:rPr>
        <w:footnoteReference w:id="7"/>
      </w:r>
    </w:p>
    <w:p w:rsidR="004C703A" w:rsidRPr="00506703" w:rsidRDefault="004C703A" w:rsidP="004C703A">
      <w:pPr>
        <w:widowControl w:val="0"/>
        <w:spacing w:after="0" w:line="240" w:lineRule="auto"/>
        <w:jc w:val="center"/>
        <w:rPr>
          <w:rFonts w:ascii="Times New Roman" w:eastAsiaTheme="minorEastAsia" w:hAnsi="Times New Roman"/>
          <w:sz w:val="28"/>
          <w:szCs w:val="28"/>
          <w:lang w:eastAsia="ru-RU"/>
        </w:rPr>
      </w:pPr>
    </w:p>
    <w:tbl>
      <w:tblPr>
        <w:tblW w:w="15168" w:type="dxa"/>
        <w:tblLayout w:type="fixed"/>
        <w:tblLook w:val="01E0" w:firstRow="1" w:lastRow="1" w:firstColumn="1" w:lastColumn="1" w:noHBand="0" w:noVBand="0"/>
      </w:tblPr>
      <w:tblGrid>
        <w:gridCol w:w="7508"/>
        <w:gridCol w:w="7660"/>
      </w:tblGrid>
      <w:tr w:rsidR="005676BF" w:rsidRPr="00506703" w:rsidTr="00A86ACD">
        <w:trPr>
          <w:trHeight w:val="20"/>
        </w:trPr>
        <w:tc>
          <w:tcPr>
            <w:tcW w:w="7508"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3A0ABF" w:rsidP="004C703A">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 xml:space="preserve">Ответственный республиканский орган исполнительной власти </w:t>
            </w:r>
          </w:p>
        </w:tc>
        <w:tc>
          <w:tcPr>
            <w:tcW w:w="7660"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3A0ABF" w:rsidP="004C703A">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Министерство образования и науки Республики Татарстан</w:t>
            </w:r>
          </w:p>
        </w:tc>
      </w:tr>
      <w:tr w:rsidR="00955ADE" w:rsidRPr="00506703" w:rsidTr="00A86ACD">
        <w:trPr>
          <w:trHeight w:val="259"/>
        </w:trPr>
        <w:tc>
          <w:tcPr>
            <w:tcW w:w="7508"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5F659E" w:rsidP="004C703A">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Государственная программа Республики Татарстан</w:t>
            </w:r>
          </w:p>
        </w:tc>
        <w:tc>
          <w:tcPr>
            <w:tcW w:w="7660" w:type="dxa"/>
            <w:tcBorders>
              <w:top w:val="single" w:sz="4" w:space="0" w:color="000000"/>
              <w:left w:val="single" w:sz="4" w:space="0" w:color="000000"/>
              <w:bottom w:val="single" w:sz="4" w:space="0" w:color="000000"/>
              <w:right w:val="single" w:sz="4" w:space="0" w:color="000000"/>
            </w:tcBorders>
            <w:vAlign w:val="center"/>
          </w:tcPr>
          <w:p w:rsidR="003A0ABF" w:rsidRPr="00506703" w:rsidRDefault="00F97AF3" w:rsidP="004C703A">
            <w:pPr>
              <w:widowControl w:val="0"/>
              <w:spacing w:after="0" w:line="240" w:lineRule="auto"/>
              <w:jc w:val="both"/>
              <w:rPr>
                <w:rFonts w:ascii="Times New Roman" w:eastAsiaTheme="minorEastAsia" w:hAnsi="Times New Roman"/>
                <w:sz w:val="20"/>
                <w:szCs w:val="18"/>
                <w:lang w:eastAsia="ru-RU"/>
              </w:rPr>
            </w:pPr>
            <w:r w:rsidRPr="00506703">
              <w:rPr>
                <w:rFonts w:ascii="Times New Roman" w:eastAsiaTheme="minorEastAsia" w:hAnsi="Times New Roman"/>
                <w:sz w:val="20"/>
                <w:szCs w:val="18"/>
                <w:lang w:eastAsia="ru-RU"/>
              </w:rPr>
              <w:t>«</w:t>
            </w:r>
            <w:r w:rsidR="003A0ABF" w:rsidRPr="00506703">
              <w:rPr>
                <w:rFonts w:ascii="Times New Roman" w:eastAsiaTheme="minorEastAsia" w:hAnsi="Times New Roman"/>
                <w:sz w:val="20"/>
                <w:szCs w:val="18"/>
                <w:lang w:eastAsia="ru-RU"/>
              </w:rPr>
              <w:t>Научно-технологическое развитие Республики Татарстан</w:t>
            </w:r>
            <w:r w:rsidRPr="00506703">
              <w:rPr>
                <w:rFonts w:ascii="Times New Roman" w:eastAsiaTheme="minorEastAsia" w:hAnsi="Times New Roman"/>
                <w:sz w:val="20"/>
                <w:szCs w:val="18"/>
                <w:lang w:eastAsia="ru-RU"/>
              </w:rPr>
              <w:t>»</w:t>
            </w:r>
          </w:p>
        </w:tc>
      </w:tr>
    </w:tbl>
    <w:p w:rsidR="00A86ACD" w:rsidRPr="00506703" w:rsidRDefault="00A86ACD" w:rsidP="00A86ACD">
      <w:pPr>
        <w:widowControl w:val="0"/>
        <w:spacing w:after="0" w:line="240" w:lineRule="auto"/>
        <w:jc w:val="both"/>
        <w:rPr>
          <w:rFonts w:ascii="Times New Roman" w:eastAsiaTheme="minorEastAsia" w:hAnsi="Times New Roman"/>
          <w:sz w:val="18"/>
          <w:szCs w:val="18"/>
          <w:lang w:eastAsia="ru-RU"/>
        </w:rPr>
      </w:pPr>
    </w:p>
    <w:p w:rsidR="00A86ACD" w:rsidRPr="00506703" w:rsidRDefault="00A86ACD" w:rsidP="00AC444C">
      <w:pPr>
        <w:widowControl w:val="0"/>
        <w:spacing w:after="0" w:line="240" w:lineRule="auto"/>
        <w:rPr>
          <w:rFonts w:ascii="Times New Roman" w:eastAsiaTheme="minorEastAsia" w:hAnsi="Times New Roman"/>
          <w:sz w:val="28"/>
          <w:szCs w:val="28"/>
        </w:rPr>
      </w:pPr>
    </w:p>
    <w:p w:rsidR="00907036" w:rsidRPr="00506703" w:rsidRDefault="00907036" w:rsidP="00907036">
      <w:pPr>
        <w:widowControl w:val="0"/>
        <w:spacing w:after="0" w:line="240" w:lineRule="auto"/>
        <w:ind w:left="720"/>
        <w:jc w:val="center"/>
        <w:rPr>
          <w:rFonts w:ascii="Times New Roman" w:eastAsiaTheme="minorEastAsia" w:hAnsi="Times New Roman"/>
          <w:sz w:val="28"/>
          <w:szCs w:val="28"/>
        </w:rPr>
      </w:pPr>
      <w:r w:rsidRPr="00506703">
        <w:rPr>
          <w:rFonts w:ascii="Times New Roman" w:eastAsiaTheme="minorEastAsia" w:hAnsi="Times New Roman"/>
          <w:sz w:val="28"/>
          <w:szCs w:val="28"/>
        </w:rPr>
        <w:t>1.</w:t>
      </w:r>
      <w:r w:rsidRPr="00506703">
        <w:rPr>
          <w:rFonts w:ascii="Times New Roman" w:eastAsiaTheme="minorEastAsia" w:hAnsi="Times New Roman"/>
          <w:szCs w:val="28"/>
        </w:rPr>
        <w:t xml:space="preserve"> </w:t>
      </w:r>
      <w:r w:rsidRPr="00506703">
        <w:rPr>
          <w:rFonts w:ascii="Times New Roman" w:eastAsiaTheme="minorEastAsia" w:hAnsi="Times New Roman"/>
          <w:sz w:val="28"/>
          <w:szCs w:val="28"/>
        </w:rPr>
        <w:t>Показатели комплекса процессных мероприятий</w:t>
      </w:r>
    </w:p>
    <w:p w:rsidR="00907036" w:rsidRPr="00506703" w:rsidRDefault="00907036" w:rsidP="00907036">
      <w:pPr>
        <w:widowControl w:val="0"/>
        <w:spacing w:after="0" w:line="240" w:lineRule="auto"/>
        <w:ind w:left="720"/>
        <w:jc w:val="center"/>
        <w:rPr>
          <w:rFonts w:ascii="Times New Roman" w:eastAsiaTheme="minorEastAsia" w:hAnsi="Times New Roman"/>
          <w:sz w:val="28"/>
          <w:szCs w:val="2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
        <w:gridCol w:w="3110"/>
        <w:gridCol w:w="1416"/>
        <w:gridCol w:w="1136"/>
        <w:gridCol w:w="1133"/>
        <w:gridCol w:w="851"/>
        <w:gridCol w:w="851"/>
        <w:gridCol w:w="709"/>
        <w:gridCol w:w="709"/>
        <w:gridCol w:w="989"/>
        <w:gridCol w:w="854"/>
        <w:gridCol w:w="1560"/>
        <w:gridCol w:w="1351"/>
      </w:tblGrid>
      <w:tr w:rsidR="00EA229D" w:rsidRPr="00506703" w:rsidTr="00EA229D">
        <w:trPr>
          <w:trHeight w:val="20"/>
        </w:trPr>
        <w:tc>
          <w:tcPr>
            <w:tcW w:w="223"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п/п</w:t>
            </w:r>
          </w:p>
        </w:tc>
        <w:tc>
          <w:tcPr>
            <w:tcW w:w="1013"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показателя/задачи</w:t>
            </w:r>
          </w:p>
        </w:tc>
        <w:tc>
          <w:tcPr>
            <w:tcW w:w="461"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Признак возрастания / убывания</w:t>
            </w:r>
          </w:p>
        </w:tc>
        <w:tc>
          <w:tcPr>
            <w:tcW w:w="370"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w:t>
            </w:r>
          </w:p>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 показателя</w:t>
            </w:r>
          </w:p>
        </w:tc>
        <w:tc>
          <w:tcPr>
            <w:tcW w:w="369"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 (по ОКЕИ)</w:t>
            </w:r>
          </w:p>
        </w:tc>
        <w:tc>
          <w:tcPr>
            <w:tcW w:w="554" w:type="pct"/>
            <w:gridSpan w:val="2"/>
            <w:tcBorders>
              <w:bottom w:val="single" w:sz="4" w:space="0" w:color="auto"/>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1062" w:type="pct"/>
            <w:gridSpan w:val="4"/>
            <w:tcBorders>
              <w:bottom w:val="single" w:sz="4" w:space="0" w:color="auto"/>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 показателей</w:t>
            </w:r>
          </w:p>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 по годам</w:t>
            </w:r>
          </w:p>
        </w:tc>
        <w:tc>
          <w:tcPr>
            <w:tcW w:w="508" w:type="pct"/>
            <w:vMerge w:val="restar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Ответственный за достижение показателя</w:t>
            </w:r>
          </w:p>
        </w:tc>
        <w:tc>
          <w:tcPr>
            <w:tcW w:w="440" w:type="pct"/>
            <w:vMerge w:val="restar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Информационная система</w:t>
            </w:r>
          </w:p>
        </w:tc>
      </w:tr>
      <w:tr w:rsidR="00EA229D" w:rsidRPr="00506703" w:rsidTr="00EA229D">
        <w:trPr>
          <w:trHeight w:val="20"/>
        </w:trPr>
        <w:tc>
          <w:tcPr>
            <w:tcW w:w="223"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1013"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461"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370"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369"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277"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277"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231"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231"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322"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278"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c>
          <w:tcPr>
            <w:tcW w:w="508"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440"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r>
    </w:tbl>
    <w:p w:rsidR="00907036" w:rsidRPr="00506703" w:rsidRDefault="00907036" w:rsidP="00907036">
      <w:pPr>
        <w:widowControl w:val="0"/>
        <w:spacing w:after="0" w:line="240" w:lineRule="auto"/>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147"/>
        <w:gridCol w:w="1337"/>
        <w:gridCol w:w="1136"/>
        <w:gridCol w:w="1136"/>
        <w:gridCol w:w="894"/>
        <w:gridCol w:w="795"/>
        <w:gridCol w:w="743"/>
        <w:gridCol w:w="755"/>
        <w:gridCol w:w="887"/>
        <w:gridCol w:w="887"/>
        <w:gridCol w:w="1548"/>
        <w:gridCol w:w="1388"/>
      </w:tblGrid>
      <w:tr w:rsidR="005676BF" w:rsidRPr="00506703" w:rsidTr="00841603">
        <w:trPr>
          <w:trHeight w:val="20"/>
          <w:tblHeader/>
        </w:trPr>
        <w:tc>
          <w:tcPr>
            <w:tcW w:w="228"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1025"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435"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370"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370"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291"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259"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242"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246"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289"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289"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11</w:t>
            </w:r>
          </w:p>
        </w:tc>
        <w:tc>
          <w:tcPr>
            <w:tcW w:w="504"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w:t>
            </w:r>
          </w:p>
        </w:tc>
        <w:tc>
          <w:tcPr>
            <w:tcW w:w="452" w:type="pct"/>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13</w:t>
            </w:r>
          </w:p>
        </w:tc>
      </w:tr>
      <w:tr w:rsidR="005676BF" w:rsidRPr="00506703" w:rsidTr="00C0492E">
        <w:trPr>
          <w:trHeight w:val="20"/>
        </w:trPr>
        <w:tc>
          <w:tcPr>
            <w:tcW w:w="5000" w:type="pct"/>
            <w:gridSpan w:val="13"/>
          </w:tcPr>
          <w:p w:rsidR="00C0492E" w:rsidRPr="00506703" w:rsidRDefault="00C0492E" w:rsidP="006B5410">
            <w:pPr>
              <w:widowControl w:val="0"/>
              <w:spacing w:after="0" w:line="240" w:lineRule="auto"/>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Развитие кадров научно-образовательного кластера </w:t>
            </w:r>
          </w:p>
        </w:tc>
      </w:tr>
      <w:tr w:rsidR="005676BF" w:rsidRPr="00506703" w:rsidTr="00841603">
        <w:trPr>
          <w:trHeight w:val="20"/>
        </w:trPr>
        <w:tc>
          <w:tcPr>
            <w:tcW w:w="228" w:type="pct"/>
            <w:shd w:val="clear" w:color="auto" w:fill="auto"/>
          </w:tcPr>
          <w:p w:rsidR="00907036" w:rsidRPr="00506703" w:rsidRDefault="00C0492E"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r w:rsidR="00907036" w:rsidRPr="00506703">
              <w:rPr>
                <w:rFonts w:ascii="Times New Roman" w:eastAsiaTheme="minorEastAsia" w:hAnsi="Times New Roman"/>
                <w:sz w:val="18"/>
                <w:szCs w:val="18"/>
                <w:lang w:eastAsia="ru-RU"/>
              </w:rPr>
              <w:t>.</w:t>
            </w:r>
          </w:p>
        </w:tc>
        <w:tc>
          <w:tcPr>
            <w:tcW w:w="1025" w:type="pct"/>
            <w:shd w:val="clear" w:color="auto" w:fill="auto"/>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Численность персонала, занятого научными исследованиями и разработками</w:t>
            </w:r>
          </w:p>
        </w:tc>
        <w:tc>
          <w:tcPr>
            <w:tcW w:w="435"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человек</w:t>
            </w:r>
          </w:p>
        </w:tc>
        <w:tc>
          <w:tcPr>
            <w:tcW w:w="291"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color w:val="000000" w:themeColor="text1"/>
                <w:sz w:val="18"/>
                <w:szCs w:val="18"/>
                <w:lang w:eastAsia="ru-RU"/>
              </w:rPr>
            </w:pPr>
            <w:r w:rsidRPr="00506703">
              <w:rPr>
                <w:rFonts w:ascii="Times New Roman" w:eastAsiaTheme="minorEastAsia" w:hAnsi="Times New Roman"/>
                <w:color w:val="000000" w:themeColor="text1"/>
                <w:sz w:val="18"/>
                <w:szCs w:val="18"/>
                <w:lang w:eastAsia="ru-RU"/>
              </w:rPr>
              <w:t>14</w:t>
            </w:r>
            <w:r w:rsidR="00435279" w:rsidRPr="00506703">
              <w:rPr>
                <w:rFonts w:ascii="Times New Roman" w:eastAsiaTheme="minorEastAsia" w:hAnsi="Times New Roman"/>
                <w:color w:val="000000" w:themeColor="text1"/>
                <w:sz w:val="18"/>
                <w:szCs w:val="18"/>
                <w:lang w:eastAsia="ru-RU"/>
              </w:rPr>
              <w:t xml:space="preserve"> </w:t>
            </w:r>
            <w:r w:rsidRPr="00506703">
              <w:rPr>
                <w:rFonts w:ascii="Times New Roman" w:eastAsiaTheme="minorEastAsia" w:hAnsi="Times New Roman"/>
                <w:color w:val="000000" w:themeColor="text1"/>
                <w:sz w:val="18"/>
                <w:szCs w:val="18"/>
                <w:lang w:eastAsia="ru-RU"/>
              </w:rPr>
              <w:t>231</w:t>
            </w:r>
          </w:p>
        </w:tc>
        <w:tc>
          <w:tcPr>
            <w:tcW w:w="259" w:type="pct"/>
            <w:shd w:val="clear" w:color="auto" w:fill="auto"/>
          </w:tcPr>
          <w:p w:rsidR="00907036" w:rsidRPr="00506703" w:rsidRDefault="00907036" w:rsidP="001057DF">
            <w:pPr>
              <w:widowControl w:val="0"/>
              <w:spacing w:after="0" w:line="240" w:lineRule="auto"/>
              <w:jc w:val="center"/>
              <w:rPr>
                <w:rFonts w:ascii="Times New Roman" w:eastAsiaTheme="minorEastAsia" w:hAnsi="Times New Roman"/>
                <w:color w:val="000000" w:themeColor="text1"/>
                <w:sz w:val="18"/>
                <w:szCs w:val="18"/>
                <w:lang w:eastAsia="ru-RU"/>
              </w:rPr>
            </w:pPr>
            <w:r w:rsidRPr="00506703">
              <w:rPr>
                <w:rFonts w:ascii="Times New Roman" w:eastAsiaTheme="minorEastAsia" w:hAnsi="Times New Roman"/>
                <w:color w:val="000000" w:themeColor="text1"/>
                <w:sz w:val="18"/>
                <w:szCs w:val="18"/>
                <w:lang w:eastAsia="ru-RU"/>
              </w:rPr>
              <w:t>202</w:t>
            </w:r>
            <w:r w:rsidR="001057DF" w:rsidRPr="00506703">
              <w:rPr>
                <w:rFonts w:ascii="Times New Roman" w:eastAsiaTheme="minorEastAsia" w:hAnsi="Times New Roman"/>
                <w:color w:val="000000" w:themeColor="text1"/>
                <w:sz w:val="18"/>
                <w:szCs w:val="18"/>
                <w:lang w:eastAsia="ru-RU"/>
              </w:rPr>
              <w:t>3</w:t>
            </w:r>
          </w:p>
        </w:tc>
        <w:tc>
          <w:tcPr>
            <w:tcW w:w="242" w:type="pct"/>
            <w:shd w:val="clear" w:color="auto" w:fill="auto"/>
          </w:tcPr>
          <w:p w:rsidR="00907036" w:rsidRPr="00506703" w:rsidRDefault="00E155A4"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15 321</w:t>
            </w:r>
          </w:p>
        </w:tc>
        <w:tc>
          <w:tcPr>
            <w:tcW w:w="246"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22 548</w:t>
            </w:r>
          </w:p>
        </w:tc>
        <w:tc>
          <w:tcPr>
            <w:tcW w:w="289" w:type="pct"/>
          </w:tcPr>
          <w:p w:rsidR="00907036" w:rsidRPr="00506703" w:rsidRDefault="00907036"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25 769</w:t>
            </w:r>
          </w:p>
        </w:tc>
        <w:tc>
          <w:tcPr>
            <w:tcW w:w="289"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28 990</w:t>
            </w:r>
          </w:p>
        </w:tc>
        <w:tc>
          <w:tcPr>
            <w:tcW w:w="504" w:type="pct"/>
            <w:shd w:val="clear" w:color="auto" w:fill="auto"/>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452" w:type="pct"/>
            <w:shd w:val="clear" w:color="auto" w:fill="auto"/>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1057DF" w:rsidRPr="00506703" w:rsidTr="00841603">
        <w:trPr>
          <w:trHeight w:val="20"/>
        </w:trPr>
        <w:tc>
          <w:tcPr>
            <w:tcW w:w="228"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1025" w:type="pct"/>
            <w:shd w:val="clear" w:color="auto" w:fill="auto"/>
          </w:tcPr>
          <w:p w:rsidR="001057DF" w:rsidRPr="00506703" w:rsidRDefault="001057DF" w:rsidP="001057DF">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Доля персонала, занятого научными исследованиями и разработками, в возрасте 40 – 49 лет</w:t>
            </w:r>
          </w:p>
        </w:tc>
        <w:tc>
          <w:tcPr>
            <w:tcW w:w="435"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процентов</w:t>
            </w:r>
          </w:p>
        </w:tc>
        <w:tc>
          <w:tcPr>
            <w:tcW w:w="291"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16,1</w:t>
            </w:r>
          </w:p>
        </w:tc>
        <w:tc>
          <w:tcPr>
            <w:tcW w:w="25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242"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16,14</w:t>
            </w:r>
          </w:p>
        </w:tc>
        <w:tc>
          <w:tcPr>
            <w:tcW w:w="246"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16,21</w:t>
            </w:r>
          </w:p>
        </w:tc>
        <w:tc>
          <w:tcPr>
            <w:tcW w:w="289" w:type="pct"/>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16,26</w:t>
            </w:r>
          </w:p>
        </w:tc>
        <w:tc>
          <w:tcPr>
            <w:tcW w:w="28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16,45</w:t>
            </w:r>
          </w:p>
        </w:tc>
        <w:tc>
          <w:tcPr>
            <w:tcW w:w="504"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452"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1057DF" w:rsidRPr="00506703" w:rsidTr="00841603">
        <w:trPr>
          <w:trHeight w:val="20"/>
        </w:trPr>
        <w:tc>
          <w:tcPr>
            <w:tcW w:w="228"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1025" w:type="pct"/>
            <w:shd w:val="clear" w:color="auto" w:fill="auto"/>
          </w:tcPr>
          <w:p w:rsidR="001057DF" w:rsidRPr="00506703" w:rsidRDefault="001057DF" w:rsidP="001057DF">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 xml:space="preserve">Доля научно-педагогических работников, имеющих ученую степень, в общей численности научно-педагогических работников  </w:t>
            </w:r>
          </w:p>
        </w:tc>
        <w:tc>
          <w:tcPr>
            <w:tcW w:w="435"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процентов</w:t>
            </w:r>
          </w:p>
        </w:tc>
        <w:tc>
          <w:tcPr>
            <w:tcW w:w="291"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73,3</w:t>
            </w:r>
          </w:p>
        </w:tc>
        <w:tc>
          <w:tcPr>
            <w:tcW w:w="25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242"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76,1</w:t>
            </w:r>
          </w:p>
        </w:tc>
        <w:tc>
          <w:tcPr>
            <w:tcW w:w="246"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76,75</w:t>
            </w:r>
          </w:p>
        </w:tc>
        <w:tc>
          <w:tcPr>
            <w:tcW w:w="289" w:type="pct"/>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77,4</w:t>
            </w:r>
          </w:p>
        </w:tc>
        <w:tc>
          <w:tcPr>
            <w:tcW w:w="28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78,05</w:t>
            </w:r>
          </w:p>
        </w:tc>
        <w:tc>
          <w:tcPr>
            <w:tcW w:w="504"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452"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1057DF" w:rsidRPr="00506703" w:rsidTr="00841603">
        <w:trPr>
          <w:trHeight w:val="20"/>
        </w:trPr>
        <w:tc>
          <w:tcPr>
            <w:tcW w:w="228"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1025" w:type="pct"/>
            <w:shd w:val="clear" w:color="auto" w:fill="auto"/>
          </w:tcPr>
          <w:p w:rsidR="001057DF" w:rsidRPr="00506703" w:rsidRDefault="001057DF" w:rsidP="001057DF">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Доля иностранных научно-педагогических работников в общей численности научно-педагогических работников</w:t>
            </w:r>
          </w:p>
        </w:tc>
        <w:tc>
          <w:tcPr>
            <w:tcW w:w="435"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процентов</w:t>
            </w:r>
          </w:p>
        </w:tc>
        <w:tc>
          <w:tcPr>
            <w:tcW w:w="291"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hAnsi="Times New Roman"/>
                <w:sz w:val="18"/>
                <w:szCs w:val="18"/>
              </w:rPr>
              <w:t>0,91</w:t>
            </w:r>
          </w:p>
        </w:tc>
        <w:tc>
          <w:tcPr>
            <w:tcW w:w="25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242"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1,05</w:t>
            </w:r>
          </w:p>
        </w:tc>
        <w:tc>
          <w:tcPr>
            <w:tcW w:w="246"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1,13</w:t>
            </w:r>
          </w:p>
        </w:tc>
        <w:tc>
          <w:tcPr>
            <w:tcW w:w="289" w:type="pct"/>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1,20</w:t>
            </w:r>
          </w:p>
        </w:tc>
        <w:tc>
          <w:tcPr>
            <w:tcW w:w="28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1,28</w:t>
            </w:r>
          </w:p>
        </w:tc>
        <w:tc>
          <w:tcPr>
            <w:tcW w:w="504"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452"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1057DF" w:rsidRPr="00506703" w:rsidTr="00841603">
        <w:trPr>
          <w:trHeight w:val="20"/>
        </w:trPr>
        <w:tc>
          <w:tcPr>
            <w:tcW w:w="228"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1025" w:type="pct"/>
            <w:shd w:val="clear" w:color="auto" w:fill="auto"/>
          </w:tcPr>
          <w:p w:rsidR="001057DF" w:rsidRPr="00506703" w:rsidRDefault="001057DF" w:rsidP="001057DF">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Доля научно-педагогических работников, прошедших переподготовку, повышение квалификации в сфере цифровой экономики, креативных индустрий, предпринимательства, развития цифровых и технологических компетенций будущего, применения современных образовательных и научных технологий, вопросов патентования разработок, в общей численности научно-педагогических работников (нарастающим итогом)</w:t>
            </w:r>
          </w:p>
        </w:tc>
        <w:tc>
          <w:tcPr>
            <w:tcW w:w="435"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процентов</w:t>
            </w:r>
          </w:p>
        </w:tc>
        <w:tc>
          <w:tcPr>
            <w:tcW w:w="291" w:type="pct"/>
            <w:shd w:val="clear" w:color="auto" w:fill="auto"/>
          </w:tcPr>
          <w:p w:rsidR="001057DF" w:rsidRPr="00506703" w:rsidRDefault="00F14DDC"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hAnsi="Times New Roman"/>
                <w:sz w:val="18"/>
                <w:szCs w:val="18"/>
              </w:rPr>
              <w:t>0</w:t>
            </w:r>
          </w:p>
        </w:tc>
        <w:tc>
          <w:tcPr>
            <w:tcW w:w="25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242"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w:t>
            </w:r>
          </w:p>
        </w:tc>
        <w:tc>
          <w:tcPr>
            <w:tcW w:w="246"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30</w:t>
            </w:r>
          </w:p>
        </w:tc>
        <w:tc>
          <w:tcPr>
            <w:tcW w:w="289" w:type="pct"/>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40</w:t>
            </w:r>
          </w:p>
        </w:tc>
        <w:tc>
          <w:tcPr>
            <w:tcW w:w="28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50</w:t>
            </w:r>
          </w:p>
        </w:tc>
        <w:tc>
          <w:tcPr>
            <w:tcW w:w="504"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452"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1057DF" w:rsidRPr="00506703" w:rsidTr="00841603">
        <w:trPr>
          <w:trHeight w:val="20"/>
        </w:trPr>
        <w:tc>
          <w:tcPr>
            <w:tcW w:w="228"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1025" w:type="pct"/>
            <w:shd w:val="clear" w:color="auto" w:fill="auto"/>
          </w:tcPr>
          <w:p w:rsidR="001057DF" w:rsidRPr="00506703" w:rsidRDefault="001057DF" w:rsidP="001057DF">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Число лауреатов международных и государственных премий Республики Татарстан, присуждающихся за выдающиеся заслуги в отдельных областях наук</w:t>
            </w:r>
          </w:p>
        </w:tc>
        <w:tc>
          <w:tcPr>
            <w:tcW w:w="435"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единиц</w:t>
            </w:r>
          </w:p>
        </w:tc>
        <w:tc>
          <w:tcPr>
            <w:tcW w:w="291"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5</w:t>
            </w:r>
          </w:p>
        </w:tc>
        <w:tc>
          <w:tcPr>
            <w:tcW w:w="259"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2023</w:t>
            </w:r>
          </w:p>
        </w:tc>
        <w:tc>
          <w:tcPr>
            <w:tcW w:w="242"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w:t>
            </w:r>
          </w:p>
        </w:tc>
        <w:tc>
          <w:tcPr>
            <w:tcW w:w="246"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w:t>
            </w:r>
          </w:p>
        </w:tc>
        <w:tc>
          <w:tcPr>
            <w:tcW w:w="289" w:type="pct"/>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w:t>
            </w:r>
          </w:p>
        </w:tc>
        <w:tc>
          <w:tcPr>
            <w:tcW w:w="289" w:type="pct"/>
            <w:shd w:val="clear" w:color="auto" w:fill="auto"/>
          </w:tcPr>
          <w:p w:rsidR="001057DF" w:rsidRPr="00506703" w:rsidRDefault="001057DF"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504" w:type="pct"/>
            <w:shd w:val="clear" w:color="auto" w:fill="auto"/>
          </w:tcPr>
          <w:p w:rsidR="001057DF" w:rsidRPr="00506703" w:rsidRDefault="001057DF"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Академия наук Республики Татарстан</w:t>
            </w:r>
          </w:p>
        </w:tc>
        <w:tc>
          <w:tcPr>
            <w:tcW w:w="452" w:type="pct"/>
            <w:shd w:val="clear" w:color="auto" w:fill="auto"/>
          </w:tcPr>
          <w:p w:rsidR="001057DF" w:rsidRPr="00506703" w:rsidRDefault="001057DF"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109CC" w:rsidRPr="00506703" w:rsidTr="00841603">
        <w:trPr>
          <w:trHeight w:val="20"/>
        </w:trPr>
        <w:tc>
          <w:tcPr>
            <w:tcW w:w="228" w:type="pct"/>
            <w:shd w:val="clear" w:color="auto" w:fill="auto"/>
          </w:tcPr>
          <w:p w:rsidR="005109CC" w:rsidRPr="00506703" w:rsidRDefault="005109CC" w:rsidP="001057DF">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1025" w:type="pct"/>
            <w:shd w:val="clear" w:color="auto" w:fill="auto"/>
          </w:tcPr>
          <w:p w:rsidR="005109CC" w:rsidRPr="00506703" w:rsidRDefault="005109CC" w:rsidP="001057DF">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Количество грантов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 получивших финансовую поддержку из средств бюджета Республики Татарстан </w:t>
            </w:r>
          </w:p>
        </w:tc>
        <w:tc>
          <w:tcPr>
            <w:tcW w:w="435" w:type="pct"/>
            <w:shd w:val="clear" w:color="auto" w:fill="auto"/>
          </w:tcPr>
          <w:p w:rsidR="005109CC" w:rsidRPr="00506703" w:rsidRDefault="005109CC"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370" w:type="pct"/>
            <w:shd w:val="clear" w:color="auto" w:fill="auto"/>
          </w:tcPr>
          <w:p w:rsidR="005109CC" w:rsidRPr="00506703" w:rsidRDefault="005109CC"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ГП</w:t>
            </w:r>
          </w:p>
        </w:tc>
        <w:tc>
          <w:tcPr>
            <w:tcW w:w="370" w:type="pct"/>
            <w:shd w:val="clear" w:color="auto" w:fill="auto"/>
          </w:tcPr>
          <w:p w:rsidR="005109CC" w:rsidRPr="00506703" w:rsidRDefault="005109CC"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единиц</w:t>
            </w:r>
          </w:p>
        </w:tc>
        <w:tc>
          <w:tcPr>
            <w:tcW w:w="291" w:type="pct"/>
            <w:shd w:val="clear" w:color="auto" w:fill="auto"/>
          </w:tcPr>
          <w:p w:rsidR="005109CC" w:rsidRPr="00506703" w:rsidRDefault="005109CC" w:rsidP="001057DF">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15</w:t>
            </w:r>
          </w:p>
        </w:tc>
        <w:tc>
          <w:tcPr>
            <w:tcW w:w="259" w:type="pct"/>
            <w:shd w:val="clear" w:color="auto" w:fill="auto"/>
          </w:tcPr>
          <w:p w:rsidR="005109CC" w:rsidRPr="00506703" w:rsidRDefault="005109CC"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2023</w:t>
            </w:r>
          </w:p>
        </w:tc>
        <w:tc>
          <w:tcPr>
            <w:tcW w:w="242" w:type="pct"/>
            <w:shd w:val="clear" w:color="auto" w:fill="auto"/>
          </w:tcPr>
          <w:p w:rsidR="005109CC" w:rsidRPr="00506703" w:rsidRDefault="005109CC" w:rsidP="001057DF">
            <w:pPr>
              <w:widowControl w:val="0"/>
              <w:spacing w:after="0" w:line="240" w:lineRule="auto"/>
              <w:jc w:val="center"/>
              <w:rPr>
                <w:rFonts w:ascii="Times New Roman" w:eastAsia="Times New Roman" w:hAnsi="Times New Roman"/>
                <w:strike/>
                <w:color w:val="FF0000"/>
                <w:sz w:val="18"/>
                <w:szCs w:val="18"/>
                <w:lang w:eastAsia="ru-RU"/>
              </w:rPr>
            </w:pPr>
            <w:r w:rsidRPr="00506703">
              <w:rPr>
                <w:rFonts w:ascii="Times New Roman" w:hAnsi="Times New Roman"/>
                <w:sz w:val="18"/>
                <w:szCs w:val="18"/>
              </w:rPr>
              <w:t>14</w:t>
            </w:r>
          </w:p>
        </w:tc>
        <w:tc>
          <w:tcPr>
            <w:tcW w:w="246" w:type="pct"/>
            <w:shd w:val="clear" w:color="auto" w:fill="auto"/>
          </w:tcPr>
          <w:p w:rsidR="005109CC" w:rsidRPr="00506703" w:rsidRDefault="005109CC" w:rsidP="005109CC">
            <w:pPr>
              <w:widowControl w:val="0"/>
              <w:spacing w:after="0" w:line="240" w:lineRule="auto"/>
              <w:jc w:val="center"/>
              <w:rPr>
                <w:rFonts w:ascii="Times New Roman" w:eastAsia="Times New Roman" w:hAnsi="Times New Roman"/>
                <w:strike/>
                <w:color w:val="FF0000"/>
                <w:sz w:val="18"/>
                <w:szCs w:val="18"/>
              </w:rPr>
            </w:pPr>
            <w:r w:rsidRPr="00506703">
              <w:rPr>
                <w:rFonts w:ascii="Times New Roman" w:hAnsi="Times New Roman"/>
                <w:sz w:val="18"/>
                <w:szCs w:val="18"/>
              </w:rPr>
              <w:t>14</w:t>
            </w:r>
          </w:p>
        </w:tc>
        <w:tc>
          <w:tcPr>
            <w:tcW w:w="289" w:type="pct"/>
          </w:tcPr>
          <w:p w:rsidR="005109CC" w:rsidRPr="00506703" w:rsidRDefault="005109CC" w:rsidP="005109CC">
            <w:pPr>
              <w:widowControl w:val="0"/>
              <w:spacing w:after="0" w:line="240" w:lineRule="auto"/>
              <w:jc w:val="center"/>
              <w:rPr>
                <w:rFonts w:ascii="Times New Roman" w:eastAsia="Times New Roman" w:hAnsi="Times New Roman"/>
                <w:strike/>
                <w:color w:val="FF0000"/>
                <w:sz w:val="18"/>
                <w:szCs w:val="18"/>
              </w:rPr>
            </w:pPr>
            <w:r w:rsidRPr="00506703">
              <w:rPr>
                <w:rFonts w:ascii="Times New Roman" w:hAnsi="Times New Roman"/>
                <w:sz w:val="18"/>
                <w:szCs w:val="18"/>
              </w:rPr>
              <w:t>14</w:t>
            </w:r>
          </w:p>
        </w:tc>
        <w:tc>
          <w:tcPr>
            <w:tcW w:w="289" w:type="pct"/>
            <w:shd w:val="clear" w:color="auto" w:fill="auto"/>
          </w:tcPr>
          <w:p w:rsidR="005109CC" w:rsidRPr="00506703" w:rsidRDefault="005109CC" w:rsidP="005109CC">
            <w:pPr>
              <w:widowControl w:val="0"/>
              <w:spacing w:after="0" w:line="240" w:lineRule="auto"/>
              <w:jc w:val="center"/>
              <w:rPr>
                <w:rFonts w:ascii="Times New Roman" w:eastAsia="Times New Roman" w:hAnsi="Times New Roman"/>
                <w:strike/>
                <w:color w:val="FF0000"/>
                <w:sz w:val="18"/>
                <w:szCs w:val="18"/>
              </w:rPr>
            </w:pPr>
            <w:r w:rsidRPr="00506703">
              <w:rPr>
                <w:rFonts w:ascii="Times New Roman" w:hAnsi="Times New Roman"/>
                <w:sz w:val="18"/>
                <w:szCs w:val="18"/>
              </w:rPr>
              <w:t>14</w:t>
            </w:r>
          </w:p>
        </w:tc>
        <w:tc>
          <w:tcPr>
            <w:tcW w:w="504" w:type="pct"/>
            <w:shd w:val="clear" w:color="auto" w:fill="auto"/>
          </w:tcPr>
          <w:p w:rsidR="005109CC" w:rsidRPr="00506703" w:rsidRDefault="005109CC" w:rsidP="001057D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Академия наук Республики Татарстан</w:t>
            </w:r>
          </w:p>
        </w:tc>
        <w:tc>
          <w:tcPr>
            <w:tcW w:w="452" w:type="pct"/>
            <w:shd w:val="clear" w:color="auto" w:fill="auto"/>
          </w:tcPr>
          <w:p w:rsidR="005109CC" w:rsidRPr="00506703" w:rsidRDefault="005109CC" w:rsidP="001057DF">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 xml:space="preserve">официальный сайт </w:t>
            </w:r>
            <w:r w:rsidRPr="00506703">
              <w:rPr>
                <w:rFonts w:ascii="Times New Roman" w:eastAsia="Times New Roman" w:hAnsi="Times New Roman"/>
                <w:sz w:val="18"/>
                <w:szCs w:val="18"/>
                <w:lang w:eastAsia="ru-RU"/>
              </w:rPr>
              <w:t>Российского научного фонда</w:t>
            </w:r>
          </w:p>
        </w:tc>
      </w:tr>
    </w:tbl>
    <w:p w:rsidR="00AC444C" w:rsidRPr="00506703" w:rsidRDefault="00AC444C" w:rsidP="00A86ACD">
      <w:pPr>
        <w:widowControl w:val="0"/>
        <w:spacing w:after="0" w:line="240" w:lineRule="auto"/>
        <w:jc w:val="center"/>
        <w:rPr>
          <w:rFonts w:ascii="Times New Roman" w:eastAsia="Times New Roman" w:hAnsi="Times New Roman"/>
          <w:sz w:val="28"/>
          <w:szCs w:val="28"/>
        </w:rPr>
      </w:pPr>
    </w:p>
    <w:p w:rsidR="003A0ABF" w:rsidRPr="00506703" w:rsidRDefault="00AC444C" w:rsidP="00A86ACD">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imes New Roman" w:hAnsi="Times New Roman"/>
          <w:sz w:val="28"/>
          <w:szCs w:val="28"/>
        </w:rPr>
        <w:t>3</w:t>
      </w:r>
      <w:r w:rsidR="003A0ABF" w:rsidRPr="00506703">
        <w:rPr>
          <w:rFonts w:ascii="Times New Roman" w:eastAsia="Times New Roman" w:hAnsi="Times New Roman"/>
          <w:sz w:val="28"/>
          <w:szCs w:val="28"/>
        </w:rPr>
        <w:t xml:space="preserve">. План достижения показателей </w:t>
      </w:r>
      <w:r w:rsidR="003A0ABF" w:rsidRPr="00506703">
        <w:rPr>
          <w:rFonts w:ascii="Times New Roman" w:eastAsiaTheme="minorEastAsia" w:hAnsi="Times New Roman"/>
          <w:sz w:val="28"/>
          <w:szCs w:val="28"/>
          <w:lang w:eastAsia="ru-RU"/>
        </w:rPr>
        <w:t>комплекса процессных мероприятий в 2024 году</w:t>
      </w:r>
    </w:p>
    <w:p w:rsidR="00A86ACD" w:rsidRPr="00506703" w:rsidRDefault="00A86ACD" w:rsidP="00A86ACD">
      <w:pPr>
        <w:widowControl w:val="0"/>
        <w:spacing w:after="0" w:line="240" w:lineRule="auto"/>
        <w:jc w:val="center"/>
        <w:rPr>
          <w:rFonts w:ascii="Times New Roman" w:eastAsiaTheme="minorEastAsia" w:hAnsi="Times New Roman"/>
          <w:sz w:val="28"/>
          <w:szCs w:val="28"/>
          <w:lang w:eastAsia="ru-RU"/>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696"/>
        <w:gridCol w:w="3553"/>
        <w:gridCol w:w="919"/>
        <w:gridCol w:w="1081"/>
        <w:gridCol w:w="646"/>
        <w:gridCol w:w="877"/>
        <w:gridCol w:w="643"/>
        <w:gridCol w:w="724"/>
        <w:gridCol w:w="724"/>
        <w:gridCol w:w="805"/>
        <w:gridCol w:w="640"/>
        <w:gridCol w:w="724"/>
        <w:gridCol w:w="724"/>
        <w:gridCol w:w="724"/>
        <w:gridCol w:w="667"/>
        <w:gridCol w:w="1016"/>
      </w:tblGrid>
      <w:tr w:rsidR="005676BF" w:rsidRPr="00506703" w:rsidTr="00A86ACD">
        <w:trPr>
          <w:trHeight w:val="20"/>
          <w:tblHeader/>
        </w:trPr>
        <w:tc>
          <w:tcPr>
            <w:tcW w:w="696" w:type="dxa"/>
            <w:vMerge w:val="restart"/>
            <w:tcBorders>
              <w:bottom w:val="nil"/>
            </w:tcBorders>
          </w:tcPr>
          <w:p w:rsidR="00A86ACD"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п/п</w:t>
            </w:r>
          </w:p>
        </w:tc>
        <w:tc>
          <w:tcPr>
            <w:tcW w:w="3553" w:type="dxa"/>
            <w:vMerge w:val="restart"/>
            <w:tcBorders>
              <w:bottom w:val="nil"/>
            </w:tcBorders>
          </w:tcPr>
          <w:p w:rsidR="00A86ACD"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Показатели комплекса процессных </w:t>
            </w:r>
          </w:p>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мероприятий</w:t>
            </w:r>
          </w:p>
          <w:p w:rsidR="00023E02" w:rsidRPr="00506703" w:rsidRDefault="00023E02" w:rsidP="00A86ACD">
            <w:pPr>
              <w:widowControl w:val="0"/>
              <w:spacing w:after="0" w:line="240" w:lineRule="auto"/>
              <w:jc w:val="center"/>
              <w:rPr>
                <w:rFonts w:ascii="Times New Roman" w:eastAsiaTheme="minorEastAsia" w:hAnsi="Times New Roman"/>
                <w:sz w:val="18"/>
                <w:szCs w:val="18"/>
                <w:lang w:eastAsia="ru-RU"/>
              </w:rPr>
            </w:pPr>
          </w:p>
        </w:tc>
        <w:tc>
          <w:tcPr>
            <w:tcW w:w="919" w:type="dxa"/>
            <w:vMerge w:val="restart"/>
            <w:tcBorders>
              <w:bottom w:val="nil"/>
            </w:tcBorders>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 показателя</w:t>
            </w:r>
          </w:p>
        </w:tc>
        <w:tc>
          <w:tcPr>
            <w:tcW w:w="1081" w:type="dxa"/>
            <w:vMerge w:val="restart"/>
            <w:tcBorders>
              <w:bottom w:val="nil"/>
            </w:tcBorders>
          </w:tcPr>
          <w:p w:rsidR="00A86ACD"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Единица </w:t>
            </w:r>
          </w:p>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измерения</w:t>
            </w:r>
          </w:p>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7898" w:type="dxa"/>
            <w:gridSpan w:val="11"/>
            <w:tcBorders>
              <w:bottom w:val="single" w:sz="4" w:space="0" w:color="auto"/>
            </w:tcBorders>
          </w:tcPr>
          <w:p w:rsidR="003A0ABF" w:rsidRPr="00506703" w:rsidRDefault="003A0ABF" w:rsidP="001A7D68">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Плановые значения по</w:t>
            </w:r>
            <w:r w:rsidR="00023E02" w:rsidRPr="00506703">
              <w:rPr>
                <w:rFonts w:ascii="Times New Roman" w:eastAsiaTheme="minorEastAsia" w:hAnsi="Times New Roman"/>
                <w:sz w:val="18"/>
                <w:szCs w:val="18"/>
                <w:lang w:eastAsia="ru-RU"/>
              </w:rPr>
              <w:t xml:space="preserve"> </w:t>
            </w:r>
            <w:r w:rsidRPr="00506703">
              <w:rPr>
                <w:rFonts w:ascii="Times New Roman" w:eastAsiaTheme="minorEastAsia" w:hAnsi="Times New Roman"/>
                <w:sz w:val="18"/>
                <w:szCs w:val="18"/>
                <w:lang w:eastAsia="ru-RU"/>
              </w:rPr>
              <w:t xml:space="preserve"> месяцам</w:t>
            </w:r>
          </w:p>
        </w:tc>
        <w:tc>
          <w:tcPr>
            <w:tcW w:w="1016" w:type="dxa"/>
            <w:vMerge w:val="restart"/>
            <w:tcBorders>
              <w:bottom w:val="nil"/>
            </w:tcBorders>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 конец</w:t>
            </w:r>
          </w:p>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 года</w:t>
            </w:r>
          </w:p>
        </w:tc>
      </w:tr>
      <w:tr w:rsidR="00955ADE" w:rsidRPr="00506703" w:rsidTr="00A86ACD">
        <w:trPr>
          <w:cantSplit/>
          <w:trHeight w:val="979"/>
          <w:tblHeader/>
        </w:trPr>
        <w:tc>
          <w:tcPr>
            <w:tcW w:w="696" w:type="dxa"/>
            <w:vMerge/>
            <w:tcBorders>
              <w:bottom w:val="nil"/>
            </w:tcBorders>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p>
        </w:tc>
        <w:tc>
          <w:tcPr>
            <w:tcW w:w="3553" w:type="dxa"/>
            <w:vMerge/>
            <w:tcBorders>
              <w:bottom w:val="nil"/>
            </w:tcBorders>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p>
        </w:tc>
        <w:tc>
          <w:tcPr>
            <w:tcW w:w="919" w:type="dxa"/>
            <w:vMerge/>
            <w:tcBorders>
              <w:bottom w:val="nil"/>
            </w:tcBorders>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p>
        </w:tc>
        <w:tc>
          <w:tcPr>
            <w:tcW w:w="1081" w:type="dxa"/>
            <w:vMerge/>
            <w:tcBorders>
              <w:bottom w:val="nil"/>
            </w:tcBorders>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p>
        </w:tc>
        <w:tc>
          <w:tcPr>
            <w:tcW w:w="646"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январь</w:t>
            </w:r>
          </w:p>
        </w:tc>
        <w:tc>
          <w:tcPr>
            <w:tcW w:w="877"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февраль</w:t>
            </w:r>
          </w:p>
        </w:tc>
        <w:tc>
          <w:tcPr>
            <w:tcW w:w="643"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март</w:t>
            </w:r>
          </w:p>
        </w:tc>
        <w:tc>
          <w:tcPr>
            <w:tcW w:w="724"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апрель</w:t>
            </w:r>
          </w:p>
        </w:tc>
        <w:tc>
          <w:tcPr>
            <w:tcW w:w="724"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май</w:t>
            </w:r>
          </w:p>
        </w:tc>
        <w:tc>
          <w:tcPr>
            <w:tcW w:w="805"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июнь</w:t>
            </w:r>
          </w:p>
        </w:tc>
        <w:tc>
          <w:tcPr>
            <w:tcW w:w="640"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июль</w:t>
            </w:r>
          </w:p>
        </w:tc>
        <w:tc>
          <w:tcPr>
            <w:tcW w:w="724"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август</w:t>
            </w:r>
          </w:p>
        </w:tc>
        <w:tc>
          <w:tcPr>
            <w:tcW w:w="724"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сентябрь</w:t>
            </w:r>
          </w:p>
        </w:tc>
        <w:tc>
          <w:tcPr>
            <w:tcW w:w="724"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октябрь</w:t>
            </w:r>
          </w:p>
        </w:tc>
        <w:tc>
          <w:tcPr>
            <w:tcW w:w="667" w:type="dxa"/>
            <w:tcBorders>
              <w:bottom w:val="nil"/>
            </w:tcBorders>
            <w:textDirection w:val="btLr"/>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ноябрь</w:t>
            </w:r>
          </w:p>
        </w:tc>
        <w:tc>
          <w:tcPr>
            <w:tcW w:w="1016" w:type="dxa"/>
            <w:vMerge/>
            <w:tcBorders>
              <w:bottom w:val="nil"/>
            </w:tcBorders>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p>
        </w:tc>
      </w:tr>
    </w:tbl>
    <w:p w:rsidR="00A86ACD" w:rsidRPr="00506703" w:rsidRDefault="00A86ACD" w:rsidP="00A86ACD">
      <w:pPr>
        <w:spacing w:after="0" w:line="240" w:lineRule="auto"/>
        <w:rPr>
          <w:sz w:val="2"/>
          <w:szCs w:val="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696"/>
        <w:gridCol w:w="3553"/>
        <w:gridCol w:w="919"/>
        <w:gridCol w:w="1081"/>
        <w:gridCol w:w="646"/>
        <w:gridCol w:w="877"/>
        <w:gridCol w:w="643"/>
        <w:gridCol w:w="724"/>
        <w:gridCol w:w="724"/>
        <w:gridCol w:w="805"/>
        <w:gridCol w:w="640"/>
        <w:gridCol w:w="724"/>
        <w:gridCol w:w="724"/>
        <w:gridCol w:w="724"/>
        <w:gridCol w:w="667"/>
        <w:gridCol w:w="1016"/>
      </w:tblGrid>
      <w:tr w:rsidR="005676BF" w:rsidRPr="00506703" w:rsidTr="002B5F7C">
        <w:trPr>
          <w:cantSplit/>
          <w:trHeight w:val="20"/>
          <w:tblHeader/>
        </w:trPr>
        <w:tc>
          <w:tcPr>
            <w:tcW w:w="696"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55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2</w:t>
            </w:r>
          </w:p>
        </w:tc>
        <w:tc>
          <w:tcPr>
            <w:tcW w:w="919"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3</w:t>
            </w:r>
          </w:p>
        </w:tc>
        <w:tc>
          <w:tcPr>
            <w:tcW w:w="1081" w:type="dxa"/>
            <w:shd w:val="clear" w:color="auto" w:fill="auto"/>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646" w:type="dxa"/>
            <w:tcBorders>
              <w:top w:val="single" w:sz="6" w:space="0" w:color="000000"/>
              <w:left w:val="single" w:sz="6" w:space="0" w:color="000000"/>
              <w:bottom w:val="single" w:sz="6" w:space="0" w:color="000000"/>
              <w:right w:val="single" w:sz="6" w:space="0" w:color="000000"/>
            </w:tcBorders>
            <w:shd w:val="clear" w:color="auto" w:fill="auto"/>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877"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643"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724"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724"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805"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640"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100</w:t>
            </w:r>
          </w:p>
        </w:tc>
        <w:tc>
          <w:tcPr>
            <w:tcW w:w="724"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11</w:t>
            </w:r>
          </w:p>
        </w:tc>
        <w:tc>
          <w:tcPr>
            <w:tcW w:w="724"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w:t>
            </w:r>
          </w:p>
        </w:tc>
        <w:tc>
          <w:tcPr>
            <w:tcW w:w="724"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13</w:t>
            </w:r>
          </w:p>
        </w:tc>
        <w:tc>
          <w:tcPr>
            <w:tcW w:w="667"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c>
          <w:tcPr>
            <w:tcW w:w="1016" w:type="dxa"/>
            <w:vAlign w:val="center"/>
          </w:tcPr>
          <w:p w:rsidR="003A0ABF" w:rsidRPr="00506703" w:rsidRDefault="003A0ABF"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15</w:t>
            </w:r>
          </w:p>
        </w:tc>
      </w:tr>
      <w:tr w:rsidR="005676BF" w:rsidRPr="00506703" w:rsidTr="002B5F7C">
        <w:trPr>
          <w:cantSplit/>
          <w:trHeight w:val="20"/>
        </w:trPr>
        <w:tc>
          <w:tcPr>
            <w:tcW w:w="696" w:type="dxa"/>
          </w:tcPr>
          <w:p w:rsidR="007C36BA"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r w:rsidR="00294C9A" w:rsidRPr="00506703">
              <w:rPr>
                <w:rFonts w:ascii="Times New Roman" w:eastAsiaTheme="minorEastAsia" w:hAnsi="Times New Roman"/>
                <w:sz w:val="18"/>
                <w:szCs w:val="18"/>
                <w:lang w:eastAsia="ru-RU"/>
              </w:rPr>
              <w:t>.</w:t>
            </w:r>
          </w:p>
        </w:tc>
        <w:tc>
          <w:tcPr>
            <w:tcW w:w="3553" w:type="dxa"/>
            <w:tcBorders>
              <w:top w:val="nil"/>
              <w:left w:val="single" w:sz="4" w:space="0" w:color="auto"/>
              <w:bottom w:val="single" w:sz="4" w:space="0" w:color="auto"/>
              <w:right w:val="single" w:sz="4" w:space="0" w:color="auto"/>
            </w:tcBorders>
            <w:shd w:val="clear" w:color="auto" w:fill="FFFFFF" w:themeFill="background1"/>
          </w:tcPr>
          <w:p w:rsidR="007C36BA" w:rsidRPr="00506703" w:rsidRDefault="007C36BA"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Численность персонала, занятого научными исследованиями и разработками</w:t>
            </w:r>
          </w:p>
        </w:tc>
        <w:tc>
          <w:tcPr>
            <w:tcW w:w="919"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1"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человек</w:t>
            </w:r>
          </w:p>
        </w:tc>
        <w:tc>
          <w:tcPr>
            <w:tcW w:w="646" w:type="dxa"/>
            <w:tcBorders>
              <w:top w:val="nil"/>
              <w:left w:val="nil"/>
              <w:bottom w:val="single" w:sz="4" w:space="0" w:color="auto"/>
              <w:right w:val="single" w:sz="4" w:space="0" w:color="auto"/>
            </w:tcBorders>
            <w:shd w:val="clear" w:color="auto" w:fill="FFFFFF" w:themeFill="background1"/>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77"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3"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05"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0"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67"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1016" w:type="dxa"/>
            <w:tcBorders>
              <w:top w:val="nil"/>
              <w:left w:val="nil"/>
              <w:bottom w:val="single" w:sz="4" w:space="0" w:color="auto"/>
              <w:right w:val="single" w:sz="4" w:space="0" w:color="auto"/>
            </w:tcBorders>
            <w:shd w:val="clear" w:color="auto" w:fill="FFFFFF" w:themeFill="background1"/>
          </w:tcPr>
          <w:p w:rsidR="007C36BA" w:rsidRPr="00506703" w:rsidRDefault="00E155A4"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15 321</w:t>
            </w:r>
          </w:p>
        </w:tc>
      </w:tr>
      <w:tr w:rsidR="005676BF" w:rsidRPr="00506703" w:rsidTr="002B5F7C">
        <w:trPr>
          <w:cantSplit/>
          <w:trHeight w:val="20"/>
        </w:trPr>
        <w:tc>
          <w:tcPr>
            <w:tcW w:w="696" w:type="dxa"/>
          </w:tcPr>
          <w:p w:rsidR="007C36BA"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r w:rsidR="00294C9A" w:rsidRPr="00506703">
              <w:rPr>
                <w:rFonts w:ascii="Times New Roman" w:eastAsiaTheme="minorEastAsia" w:hAnsi="Times New Roman"/>
                <w:sz w:val="18"/>
                <w:szCs w:val="18"/>
                <w:lang w:eastAsia="ru-RU"/>
              </w:rPr>
              <w:t>.</w:t>
            </w:r>
          </w:p>
        </w:tc>
        <w:tc>
          <w:tcPr>
            <w:tcW w:w="3553" w:type="dxa"/>
            <w:tcBorders>
              <w:top w:val="nil"/>
              <w:left w:val="single" w:sz="4" w:space="0" w:color="auto"/>
              <w:bottom w:val="single" w:sz="4" w:space="0" w:color="auto"/>
              <w:right w:val="single" w:sz="4" w:space="0" w:color="auto"/>
            </w:tcBorders>
            <w:shd w:val="clear" w:color="auto" w:fill="FFFFFF" w:themeFill="background1"/>
          </w:tcPr>
          <w:p w:rsidR="007C36BA" w:rsidRPr="00506703" w:rsidRDefault="007C36BA"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Доля персонала, занятого научными исследованиями и разработками, в возрасте 40–49 лет</w:t>
            </w:r>
          </w:p>
        </w:tc>
        <w:tc>
          <w:tcPr>
            <w:tcW w:w="919"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1" w:type="dxa"/>
            <w:shd w:val="clear" w:color="auto" w:fill="auto"/>
          </w:tcPr>
          <w:p w:rsidR="007C36BA" w:rsidRPr="00506703" w:rsidRDefault="007C36BA"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процентов</w:t>
            </w:r>
          </w:p>
        </w:tc>
        <w:tc>
          <w:tcPr>
            <w:tcW w:w="646" w:type="dxa"/>
            <w:tcBorders>
              <w:top w:val="nil"/>
              <w:left w:val="nil"/>
              <w:bottom w:val="single" w:sz="4" w:space="0" w:color="auto"/>
              <w:right w:val="single" w:sz="4" w:space="0" w:color="auto"/>
            </w:tcBorders>
            <w:shd w:val="clear" w:color="auto" w:fill="auto"/>
          </w:tcPr>
          <w:p w:rsidR="007C36BA" w:rsidRPr="00506703" w:rsidRDefault="007C36BA"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c>
          <w:tcPr>
            <w:tcW w:w="877"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643"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805"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640"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24"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667" w:type="dxa"/>
            <w:shd w:val="clear" w:color="auto" w:fill="auto"/>
          </w:tcPr>
          <w:p w:rsidR="007C36BA" w:rsidRPr="00506703" w:rsidRDefault="007C36BA"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1016" w:type="dxa"/>
            <w:tcBorders>
              <w:top w:val="nil"/>
              <w:left w:val="nil"/>
              <w:bottom w:val="single" w:sz="4" w:space="0" w:color="auto"/>
              <w:right w:val="single" w:sz="4" w:space="0" w:color="auto"/>
            </w:tcBorders>
            <w:shd w:val="clear" w:color="auto" w:fill="auto"/>
          </w:tcPr>
          <w:p w:rsidR="007C36BA" w:rsidRPr="00506703" w:rsidRDefault="007C36BA"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16,14</w:t>
            </w:r>
          </w:p>
        </w:tc>
      </w:tr>
      <w:tr w:rsidR="005676BF" w:rsidRPr="00506703" w:rsidTr="002B5F7C">
        <w:trPr>
          <w:cantSplit/>
          <w:trHeight w:val="20"/>
        </w:trPr>
        <w:tc>
          <w:tcPr>
            <w:tcW w:w="696" w:type="dxa"/>
          </w:tcPr>
          <w:p w:rsidR="001C1A37"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r w:rsidR="00294C9A" w:rsidRPr="00506703">
              <w:rPr>
                <w:rFonts w:ascii="Times New Roman" w:eastAsiaTheme="minorEastAsia" w:hAnsi="Times New Roman"/>
                <w:sz w:val="18"/>
                <w:szCs w:val="18"/>
                <w:lang w:eastAsia="ru-RU"/>
              </w:rPr>
              <w:t>.</w:t>
            </w:r>
          </w:p>
        </w:tc>
        <w:tc>
          <w:tcPr>
            <w:tcW w:w="3553" w:type="dxa"/>
            <w:tcBorders>
              <w:top w:val="single" w:sz="4" w:space="0" w:color="auto"/>
              <w:left w:val="single" w:sz="4" w:space="0" w:color="auto"/>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Доля </w:t>
            </w:r>
            <w:r w:rsidR="0080262C" w:rsidRPr="00506703">
              <w:rPr>
                <w:rFonts w:ascii="Times New Roman" w:eastAsia="Times New Roman" w:hAnsi="Times New Roman"/>
                <w:sz w:val="18"/>
                <w:szCs w:val="18"/>
                <w:lang w:eastAsia="ru-RU"/>
              </w:rPr>
              <w:t>научно-педагогических работников</w:t>
            </w:r>
            <w:r w:rsidRPr="00506703">
              <w:rPr>
                <w:rFonts w:ascii="Times New Roman" w:eastAsia="Times New Roman" w:hAnsi="Times New Roman"/>
                <w:sz w:val="18"/>
                <w:szCs w:val="18"/>
                <w:lang w:eastAsia="ru-RU"/>
              </w:rPr>
              <w:t xml:space="preserve">, имеющих ученую степень, в общей численности </w:t>
            </w:r>
            <w:r w:rsidR="0080262C" w:rsidRPr="00506703">
              <w:rPr>
                <w:rFonts w:ascii="Times New Roman" w:eastAsia="Times New Roman" w:hAnsi="Times New Roman"/>
                <w:sz w:val="18"/>
                <w:szCs w:val="18"/>
                <w:lang w:eastAsia="ru-RU"/>
              </w:rPr>
              <w:t>научно-педагогических работников</w:t>
            </w:r>
          </w:p>
        </w:tc>
        <w:tc>
          <w:tcPr>
            <w:tcW w:w="919"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ГП</w:t>
            </w:r>
          </w:p>
        </w:tc>
        <w:tc>
          <w:tcPr>
            <w:tcW w:w="1081"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процентов</w:t>
            </w:r>
          </w:p>
        </w:tc>
        <w:tc>
          <w:tcPr>
            <w:tcW w:w="646" w:type="dxa"/>
            <w:tcBorders>
              <w:top w:val="single" w:sz="4" w:space="0" w:color="auto"/>
              <w:left w:val="nil"/>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77"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3"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05"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0"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67"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1016" w:type="dxa"/>
            <w:tcBorders>
              <w:top w:val="single" w:sz="4" w:space="0" w:color="auto"/>
              <w:left w:val="nil"/>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76,10</w:t>
            </w:r>
          </w:p>
        </w:tc>
      </w:tr>
      <w:tr w:rsidR="005676BF" w:rsidRPr="00506703" w:rsidTr="002B5F7C">
        <w:trPr>
          <w:cantSplit/>
          <w:trHeight w:val="20"/>
        </w:trPr>
        <w:tc>
          <w:tcPr>
            <w:tcW w:w="696" w:type="dxa"/>
          </w:tcPr>
          <w:p w:rsidR="001C1A37"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r w:rsidR="00294C9A" w:rsidRPr="00506703">
              <w:rPr>
                <w:rFonts w:ascii="Times New Roman" w:eastAsiaTheme="minorEastAsia" w:hAnsi="Times New Roman"/>
                <w:sz w:val="18"/>
                <w:szCs w:val="18"/>
                <w:lang w:eastAsia="ru-RU"/>
              </w:rPr>
              <w:t>.</w:t>
            </w:r>
          </w:p>
        </w:tc>
        <w:tc>
          <w:tcPr>
            <w:tcW w:w="3553" w:type="dxa"/>
            <w:tcBorders>
              <w:top w:val="single" w:sz="4" w:space="0" w:color="auto"/>
              <w:left w:val="single" w:sz="4" w:space="0" w:color="auto"/>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Доля иностранных </w:t>
            </w:r>
            <w:r w:rsidR="0080262C" w:rsidRPr="00506703">
              <w:rPr>
                <w:rFonts w:ascii="Times New Roman" w:eastAsia="Times New Roman" w:hAnsi="Times New Roman"/>
                <w:sz w:val="18"/>
                <w:szCs w:val="18"/>
                <w:lang w:eastAsia="ru-RU"/>
              </w:rPr>
              <w:t xml:space="preserve">научно-педагогических работников </w:t>
            </w:r>
            <w:r w:rsidRPr="00506703">
              <w:rPr>
                <w:rFonts w:ascii="Times New Roman" w:eastAsia="Times New Roman" w:hAnsi="Times New Roman"/>
                <w:sz w:val="18"/>
                <w:szCs w:val="18"/>
                <w:lang w:eastAsia="ru-RU"/>
              </w:rPr>
              <w:t xml:space="preserve">в общей численности </w:t>
            </w:r>
            <w:r w:rsidR="0080262C" w:rsidRPr="00506703">
              <w:rPr>
                <w:rFonts w:ascii="Times New Roman" w:eastAsia="Times New Roman" w:hAnsi="Times New Roman"/>
                <w:sz w:val="18"/>
                <w:szCs w:val="18"/>
                <w:lang w:eastAsia="ru-RU"/>
              </w:rPr>
              <w:t>научно-педагогических работников</w:t>
            </w:r>
          </w:p>
        </w:tc>
        <w:tc>
          <w:tcPr>
            <w:tcW w:w="919"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ГП</w:t>
            </w:r>
          </w:p>
        </w:tc>
        <w:tc>
          <w:tcPr>
            <w:tcW w:w="1081"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процентов</w:t>
            </w:r>
          </w:p>
        </w:tc>
        <w:tc>
          <w:tcPr>
            <w:tcW w:w="646" w:type="dxa"/>
            <w:tcBorders>
              <w:top w:val="single" w:sz="4" w:space="0" w:color="auto"/>
              <w:left w:val="nil"/>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77"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3"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05"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40"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24"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667" w:type="dxa"/>
            <w:shd w:val="clear" w:color="auto" w:fill="auto"/>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1016" w:type="dxa"/>
            <w:tcBorders>
              <w:top w:val="single" w:sz="4" w:space="0" w:color="auto"/>
              <w:left w:val="nil"/>
              <w:bottom w:val="single" w:sz="4" w:space="0" w:color="auto"/>
              <w:right w:val="single" w:sz="4" w:space="0" w:color="auto"/>
            </w:tcBorders>
            <w:shd w:val="clear" w:color="auto" w:fill="FFFFFF" w:themeFill="background1"/>
          </w:tcPr>
          <w:p w:rsidR="001C1A37" w:rsidRPr="00506703" w:rsidRDefault="001C1A37"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1,05</w:t>
            </w:r>
          </w:p>
        </w:tc>
      </w:tr>
      <w:tr w:rsidR="005676BF" w:rsidRPr="00506703" w:rsidTr="006B5410">
        <w:trPr>
          <w:cantSplit/>
          <w:trHeight w:val="2070"/>
        </w:trPr>
        <w:tc>
          <w:tcPr>
            <w:tcW w:w="696" w:type="dxa"/>
          </w:tcPr>
          <w:p w:rsidR="002B5F7C"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3553" w:type="dxa"/>
            <w:tcBorders>
              <w:top w:val="single" w:sz="4" w:space="0" w:color="auto"/>
              <w:left w:val="single" w:sz="4" w:space="0" w:color="auto"/>
              <w:right w:val="single" w:sz="4" w:space="0" w:color="auto"/>
            </w:tcBorders>
            <w:shd w:val="clear" w:color="auto" w:fill="FFFFFF" w:themeFill="background1"/>
          </w:tcPr>
          <w:p w:rsidR="002B5F7C" w:rsidRPr="00506703" w:rsidRDefault="002B5F7C"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Доля научно-педагогических работников, прошедших переподготовку, повышение квалификации в сфере цифровой экономики, креативных индустрий, предпринимательства, развития цифровых и технологических </w:t>
            </w:r>
          </w:p>
          <w:p w:rsidR="002B5F7C" w:rsidRPr="00506703" w:rsidRDefault="002B5F7C"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компетенций будущего, применения современных образовательных и научных технологий, вопросов патентования разработок, в общей численности научно-педагогических работников (нарастающим итогом)</w:t>
            </w:r>
          </w:p>
        </w:tc>
        <w:tc>
          <w:tcPr>
            <w:tcW w:w="919"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81"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процентов</w:t>
            </w:r>
          </w:p>
        </w:tc>
        <w:tc>
          <w:tcPr>
            <w:tcW w:w="646" w:type="dxa"/>
            <w:tcBorders>
              <w:top w:val="single" w:sz="4" w:space="0" w:color="auto"/>
              <w:left w:val="nil"/>
              <w:right w:val="single" w:sz="4" w:space="0" w:color="auto"/>
            </w:tcBorders>
            <w:shd w:val="clear" w:color="auto" w:fill="FFFFFF" w:themeFill="background1"/>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877"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3"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24"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24"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805"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40"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24"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24"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724"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667" w:type="dxa"/>
            <w:shd w:val="clear" w:color="auto" w:fill="auto"/>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rPr>
              <w:t>–</w:t>
            </w:r>
          </w:p>
        </w:tc>
        <w:tc>
          <w:tcPr>
            <w:tcW w:w="1016" w:type="dxa"/>
            <w:tcBorders>
              <w:top w:val="single" w:sz="4" w:space="0" w:color="auto"/>
              <w:left w:val="nil"/>
              <w:right w:val="single" w:sz="4" w:space="0" w:color="auto"/>
            </w:tcBorders>
            <w:shd w:val="clear" w:color="auto" w:fill="FFFFFF" w:themeFill="background1"/>
          </w:tcPr>
          <w:p w:rsidR="002B5F7C" w:rsidRPr="00506703" w:rsidRDefault="002B5F7C" w:rsidP="00A86ACD">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20</w:t>
            </w:r>
          </w:p>
        </w:tc>
      </w:tr>
      <w:tr w:rsidR="005676BF" w:rsidRPr="00506703" w:rsidTr="002B5F7C">
        <w:trPr>
          <w:cantSplit/>
          <w:trHeight w:val="20"/>
        </w:trPr>
        <w:tc>
          <w:tcPr>
            <w:tcW w:w="696" w:type="dxa"/>
          </w:tcPr>
          <w:p w:rsidR="003020E6"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294C9A" w:rsidRPr="00506703">
              <w:rPr>
                <w:rFonts w:ascii="Times New Roman" w:eastAsiaTheme="minorEastAsia" w:hAnsi="Times New Roman"/>
                <w:sz w:val="18"/>
                <w:szCs w:val="18"/>
                <w:lang w:eastAsia="ru-RU"/>
              </w:rPr>
              <w:t>.</w:t>
            </w:r>
          </w:p>
        </w:tc>
        <w:tc>
          <w:tcPr>
            <w:tcW w:w="3553" w:type="dxa"/>
            <w:shd w:val="clear" w:color="auto" w:fill="auto"/>
          </w:tcPr>
          <w:p w:rsidR="003020E6" w:rsidRPr="00506703" w:rsidRDefault="003020E6"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Число лауреатов международных и государственных премий Республики Татарстан, присуждающихся за выдающиеся заслуги в отдельных областях наук</w:t>
            </w:r>
          </w:p>
        </w:tc>
        <w:tc>
          <w:tcPr>
            <w:tcW w:w="919"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ГП</w:t>
            </w:r>
          </w:p>
        </w:tc>
        <w:tc>
          <w:tcPr>
            <w:tcW w:w="1081" w:type="dxa"/>
            <w:shd w:val="clear" w:color="auto" w:fill="auto"/>
          </w:tcPr>
          <w:p w:rsidR="003020E6" w:rsidRPr="00506703" w:rsidRDefault="003020E6"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единиц</w:t>
            </w:r>
          </w:p>
        </w:tc>
        <w:tc>
          <w:tcPr>
            <w:tcW w:w="646" w:type="dxa"/>
            <w:tcBorders>
              <w:top w:val="single" w:sz="4" w:space="0" w:color="auto"/>
              <w:left w:val="nil"/>
              <w:bottom w:val="single" w:sz="4" w:space="0" w:color="auto"/>
              <w:right w:val="single" w:sz="4" w:space="0" w:color="auto"/>
            </w:tcBorders>
            <w:shd w:val="clear" w:color="auto" w:fill="FFFFFF" w:themeFill="background1"/>
          </w:tcPr>
          <w:p w:rsidR="003020E6" w:rsidRPr="00506703" w:rsidRDefault="003020E6"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rPr>
              <w:t>–</w:t>
            </w:r>
          </w:p>
        </w:tc>
        <w:tc>
          <w:tcPr>
            <w:tcW w:w="877"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3"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805"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0"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67"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1016"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r>
      <w:tr w:rsidR="005109CC" w:rsidRPr="00506703" w:rsidTr="002B5F7C">
        <w:trPr>
          <w:cantSplit/>
          <w:trHeight w:val="20"/>
        </w:trPr>
        <w:tc>
          <w:tcPr>
            <w:tcW w:w="696" w:type="dxa"/>
          </w:tcPr>
          <w:p w:rsidR="003020E6" w:rsidRPr="00506703" w:rsidRDefault="002B5F7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r w:rsidR="00294C9A" w:rsidRPr="00506703">
              <w:rPr>
                <w:rFonts w:ascii="Times New Roman" w:eastAsiaTheme="minorEastAsia" w:hAnsi="Times New Roman"/>
                <w:sz w:val="18"/>
                <w:szCs w:val="18"/>
                <w:lang w:eastAsia="ru-RU"/>
              </w:rPr>
              <w:t>.</w:t>
            </w:r>
          </w:p>
        </w:tc>
        <w:tc>
          <w:tcPr>
            <w:tcW w:w="3553" w:type="dxa"/>
            <w:shd w:val="clear" w:color="auto" w:fill="auto"/>
          </w:tcPr>
          <w:p w:rsidR="003020E6" w:rsidRPr="00506703" w:rsidRDefault="003020E6" w:rsidP="00A86ACD">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Количество грантов Российского научного фонда </w:t>
            </w:r>
            <w:r w:rsidR="00F97AF3" w:rsidRPr="00506703">
              <w:rPr>
                <w:rFonts w:ascii="Times New Roman" w:eastAsia="Times New Roman" w:hAnsi="Times New Roman"/>
                <w:sz w:val="18"/>
                <w:szCs w:val="18"/>
                <w:lang w:eastAsia="ru-RU"/>
              </w:rPr>
              <w:t>«</w:t>
            </w:r>
            <w:r w:rsidRPr="00506703">
              <w:rPr>
                <w:rFonts w:ascii="Times New Roman" w:eastAsia="Times New Roman" w:hAnsi="Times New Roman"/>
                <w:sz w:val="18"/>
                <w:szCs w:val="18"/>
                <w:lang w:eastAsia="ru-RU"/>
              </w:rPr>
              <w:t>Проведение фундаментальных научных исследований и поисковых научных исследований малыми отдельными научными группами</w:t>
            </w:r>
            <w:r w:rsidR="00F97AF3" w:rsidRPr="00506703">
              <w:rPr>
                <w:rFonts w:ascii="Times New Roman" w:eastAsia="Times New Roman" w:hAnsi="Times New Roman"/>
                <w:sz w:val="18"/>
                <w:szCs w:val="18"/>
                <w:lang w:eastAsia="ru-RU"/>
              </w:rPr>
              <w:t>»</w:t>
            </w:r>
            <w:r w:rsidRPr="00506703">
              <w:rPr>
                <w:rFonts w:ascii="Times New Roman" w:eastAsia="Times New Roman" w:hAnsi="Times New Roman"/>
                <w:sz w:val="18"/>
                <w:szCs w:val="18"/>
                <w:lang w:eastAsia="ru-RU"/>
              </w:rPr>
              <w:t xml:space="preserve"> (региональный конкурс), получивших финансовую поддержку из средств бюджета Республики Татарстан </w:t>
            </w:r>
          </w:p>
        </w:tc>
        <w:tc>
          <w:tcPr>
            <w:tcW w:w="919"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u w:color="000000"/>
                <w:lang w:eastAsia="ru-RU"/>
              </w:rPr>
            </w:pPr>
            <w:r w:rsidRPr="00506703">
              <w:rPr>
                <w:rFonts w:ascii="Times New Roman" w:eastAsiaTheme="minorEastAsia" w:hAnsi="Times New Roman"/>
                <w:sz w:val="18"/>
                <w:szCs w:val="18"/>
                <w:u w:color="000000"/>
                <w:lang w:eastAsia="ru-RU"/>
              </w:rPr>
              <w:t>ГП</w:t>
            </w:r>
          </w:p>
        </w:tc>
        <w:tc>
          <w:tcPr>
            <w:tcW w:w="1081" w:type="dxa"/>
            <w:shd w:val="clear" w:color="auto" w:fill="auto"/>
          </w:tcPr>
          <w:p w:rsidR="003020E6" w:rsidRPr="00506703" w:rsidRDefault="003020E6"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единиц</w:t>
            </w:r>
          </w:p>
        </w:tc>
        <w:tc>
          <w:tcPr>
            <w:tcW w:w="646" w:type="dxa"/>
            <w:tcBorders>
              <w:top w:val="single" w:sz="4" w:space="0" w:color="auto"/>
              <w:left w:val="nil"/>
              <w:bottom w:val="single" w:sz="4" w:space="0" w:color="auto"/>
              <w:right w:val="single" w:sz="4" w:space="0" w:color="auto"/>
            </w:tcBorders>
            <w:shd w:val="clear" w:color="auto" w:fill="FFFFFF" w:themeFill="background1"/>
          </w:tcPr>
          <w:p w:rsidR="003020E6" w:rsidRPr="00506703" w:rsidRDefault="003020E6" w:rsidP="00A86ACD">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rPr>
              <w:t>–</w:t>
            </w:r>
          </w:p>
        </w:tc>
        <w:tc>
          <w:tcPr>
            <w:tcW w:w="877"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3"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805"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40"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724"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667" w:type="dxa"/>
            <w:shd w:val="clear" w:color="auto" w:fill="auto"/>
          </w:tcPr>
          <w:p w:rsidR="003020E6" w:rsidRPr="00506703" w:rsidRDefault="003020E6"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rPr>
              <w:t>–</w:t>
            </w:r>
          </w:p>
        </w:tc>
        <w:tc>
          <w:tcPr>
            <w:tcW w:w="1016" w:type="dxa"/>
            <w:shd w:val="clear" w:color="auto" w:fill="auto"/>
          </w:tcPr>
          <w:p w:rsidR="005109CC" w:rsidRPr="00506703" w:rsidRDefault="005109CC" w:rsidP="00A86AC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r>
    </w:tbl>
    <w:p w:rsidR="00A86ACD" w:rsidRPr="00506703" w:rsidRDefault="00A86ACD" w:rsidP="00A86ACD">
      <w:pPr>
        <w:spacing w:after="0" w:line="240" w:lineRule="auto"/>
        <w:ind w:left="57"/>
        <w:jc w:val="center"/>
        <w:rPr>
          <w:rFonts w:ascii="Times New Roman" w:eastAsia="Times New Roman" w:hAnsi="Times New Roman"/>
          <w:sz w:val="28"/>
          <w:szCs w:val="28"/>
        </w:rPr>
      </w:pPr>
    </w:p>
    <w:p w:rsidR="00907036" w:rsidRPr="00506703" w:rsidRDefault="00907036" w:rsidP="00907036">
      <w:pPr>
        <w:spacing w:after="0" w:line="240" w:lineRule="auto"/>
        <w:ind w:left="57"/>
        <w:jc w:val="center"/>
        <w:rPr>
          <w:rFonts w:ascii="Times New Roman" w:eastAsia="Times New Roman" w:hAnsi="Times New Roman"/>
          <w:sz w:val="28"/>
          <w:szCs w:val="28"/>
        </w:rPr>
      </w:pPr>
      <w:r w:rsidRPr="00506703">
        <w:rPr>
          <w:rFonts w:ascii="Times New Roman" w:eastAsia="Times New Roman" w:hAnsi="Times New Roman"/>
          <w:sz w:val="28"/>
          <w:szCs w:val="28"/>
        </w:rPr>
        <w:t>4. Перечень мероприятий (результатов) комплекса процессных мероприятий</w:t>
      </w:r>
    </w:p>
    <w:p w:rsidR="00907036" w:rsidRPr="00506703" w:rsidRDefault="00907036" w:rsidP="00907036">
      <w:pPr>
        <w:spacing w:after="0" w:line="240" w:lineRule="auto"/>
        <w:ind w:left="57"/>
        <w:jc w:val="center"/>
        <w:rPr>
          <w:rFonts w:ascii="Times New Roman" w:eastAsiaTheme="minorEastAsia" w:hAnsi="Times New Roman"/>
          <w:b/>
          <w:sz w:val="28"/>
          <w:szCs w:val="28"/>
          <w:lang w:eastAsia="ru-RU"/>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2220"/>
        <w:gridCol w:w="1738"/>
        <w:gridCol w:w="2407"/>
        <w:gridCol w:w="1133"/>
        <w:gridCol w:w="709"/>
        <w:gridCol w:w="808"/>
        <w:gridCol w:w="1191"/>
        <w:gridCol w:w="1084"/>
        <w:gridCol w:w="1759"/>
        <w:gridCol w:w="1756"/>
      </w:tblGrid>
      <w:tr w:rsidR="005676BF" w:rsidRPr="00506703" w:rsidTr="00841603">
        <w:trPr>
          <w:trHeight w:val="20"/>
        </w:trPr>
        <w:tc>
          <w:tcPr>
            <w:tcW w:w="178"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п/п</w:t>
            </w:r>
          </w:p>
        </w:tc>
        <w:tc>
          <w:tcPr>
            <w:tcW w:w="723"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мероприятия (результата)</w:t>
            </w:r>
          </w:p>
        </w:tc>
        <w:tc>
          <w:tcPr>
            <w:tcW w:w="566"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Тип мероприятий (результата)</w:t>
            </w:r>
          </w:p>
        </w:tc>
        <w:tc>
          <w:tcPr>
            <w:tcW w:w="784" w:type="pct"/>
            <w:vMerge w:val="restart"/>
            <w:tcBorders>
              <w:bottom w:val="nil"/>
            </w:tcBorders>
          </w:tcPr>
          <w:p w:rsidR="00A0206C"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Характеристика</w:t>
            </w:r>
          </w:p>
          <w:p w:rsidR="00907036" w:rsidRPr="00506703" w:rsidRDefault="00907036" w:rsidP="00A0206C">
            <w:pPr>
              <w:ind w:firstLine="708"/>
              <w:rPr>
                <w:rFonts w:ascii="Times New Roman" w:eastAsiaTheme="minorEastAsia" w:hAnsi="Times New Roman"/>
                <w:sz w:val="18"/>
                <w:szCs w:val="18"/>
                <w:lang w:eastAsia="ru-RU"/>
              </w:rPr>
            </w:pPr>
          </w:p>
        </w:tc>
        <w:tc>
          <w:tcPr>
            <w:tcW w:w="369" w:type="pct"/>
            <w:vMerge w:val="restar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w:t>
            </w:r>
          </w:p>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494" w:type="pct"/>
            <w:gridSpan w:val="2"/>
            <w:tcBorders>
              <w:bottom w:val="single" w:sz="4" w:space="0" w:color="auto"/>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1886" w:type="pct"/>
            <w:gridSpan w:val="4"/>
            <w:tcBorders>
              <w:bottom w:val="single" w:sz="4" w:space="0" w:color="auto"/>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Значения мероприятия </w:t>
            </w:r>
            <w:r w:rsidRPr="00506703">
              <w:rPr>
                <w:rFonts w:ascii="Times New Roman" w:eastAsiaTheme="minorEastAsia" w:hAnsi="Times New Roman"/>
                <w:sz w:val="18"/>
                <w:szCs w:val="18"/>
                <w:lang w:eastAsia="ru-RU"/>
              </w:rPr>
              <w:br/>
              <w:t>(результата) по годам</w:t>
            </w:r>
          </w:p>
          <w:p w:rsidR="00A0206C" w:rsidRPr="00506703" w:rsidRDefault="00A0206C" w:rsidP="006B5410">
            <w:pPr>
              <w:widowControl w:val="0"/>
              <w:spacing w:after="0" w:line="240" w:lineRule="auto"/>
              <w:jc w:val="center"/>
              <w:rPr>
                <w:rFonts w:ascii="Times New Roman" w:eastAsiaTheme="minorEastAsia" w:hAnsi="Times New Roman"/>
                <w:sz w:val="18"/>
                <w:szCs w:val="18"/>
                <w:lang w:eastAsia="ru-RU"/>
              </w:rPr>
            </w:pPr>
          </w:p>
        </w:tc>
      </w:tr>
      <w:tr w:rsidR="005676BF" w:rsidRPr="00506703" w:rsidTr="00841603">
        <w:trPr>
          <w:trHeight w:val="20"/>
        </w:trPr>
        <w:tc>
          <w:tcPr>
            <w:tcW w:w="178"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723"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566"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784"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369" w:type="pct"/>
            <w:vMerge/>
            <w:tcBorders>
              <w:bottom w:val="nil"/>
            </w:tcBorders>
            <w:vAlign w:val="center"/>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c>
          <w:tcPr>
            <w:tcW w:w="231"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263"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388"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353"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573"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572" w:type="pct"/>
            <w:tcBorders>
              <w:bottom w:val="nil"/>
            </w:tcBorders>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r>
    </w:tbl>
    <w:p w:rsidR="00907036" w:rsidRPr="00506703" w:rsidRDefault="00907036" w:rsidP="00907036">
      <w:pPr>
        <w:widowControl w:val="0"/>
        <w:spacing w:after="0" w:line="240" w:lineRule="auto"/>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257"/>
        <w:gridCol w:w="1701"/>
        <w:gridCol w:w="2392"/>
        <w:gridCol w:w="1019"/>
        <w:gridCol w:w="835"/>
        <w:gridCol w:w="832"/>
        <w:gridCol w:w="1185"/>
        <w:gridCol w:w="1078"/>
        <w:gridCol w:w="1591"/>
        <w:gridCol w:w="1919"/>
      </w:tblGrid>
      <w:tr w:rsidR="005676BF" w:rsidRPr="00506703" w:rsidTr="00841603">
        <w:trPr>
          <w:trHeight w:val="20"/>
          <w:tblHeader/>
        </w:trPr>
        <w:tc>
          <w:tcPr>
            <w:tcW w:w="177"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735"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554"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779"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332"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272"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271"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386"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351"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518"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625" w:type="pct"/>
          </w:tcPr>
          <w:p w:rsidR="00907036" w:rsidRPr="00506703" w:rsidRDefault="00907036" w:rsidP="006B5410">
            <w:pPr>
              <w:widowControl w:val="0"/>
              <w:spacing w:after="0" w:line="240" w:lineRule="auto"/>
              <w:jc w:val="center"/>
              <w:rPr>
                <w:rFonts w:ascii="Times New Roman" w:eastAsiaTheme="minorEastAsia" w:hAnsi="Times New Roman"/>
                <w:sz w:val="18"/>
                <w:szCs w:val="18"/>
                <w:lang w:eastAsia="ru-RU"/>
              </w:rPr>
            </w:pPr>
          </w:p>
        </w:tc>
      </w:tr>
      <w:tr w:rsidR="005676BF" w:rsidRPr="00506703" w:rsidTr="005925B1">
        <w:trPr>
          <w:trHeight w:val="20"/>
        </w:trPr>
        <w:tc>
          <w:tcPr>
            <w:tcW w:w="177" w:type="pct"/>
            <w:vAlign w:val="center"/>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p>
        </w:tc>
        <w:tc>
          <w:tcPr>
            <w:tcW w:w="4198" w:type="pct"/>
            <w:gridSpan w:val="9"/>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Развитие кадров научно-образовательного кластера </w:t>
            </w:r>
          </w:p>
        </w:tc>
        <w:tc>
          <w:tcPr>
            <w:tcW w:w="625" w:type="pct"/>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p>
        </w:tc>
      </w:tr>
      <w:tr w:rsidR="005109CC" w:rsidRPr="00506703" w:rsidTr="00841603">
        <w:trPr>
          <w:trHeight w:val="20"/>
        </w:trPr>
        <w:tc>
          <w:tcPr>
            <w:tcW w:w="177" w:type="pct"/>
          </w:tcPr>
          <w:p w:rsidR="005109CC"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735" w:type="pct"/>
          </w:tcPr>
          <w:p w:rsidR="005109CC" w:rsidRPr="00506703" w:rsidRDefault="005925B1" w:rsidP="00EA229D">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Софинансированы именные премии выдающихся учёных, присуждаемых Академией наук Республики Татарстан</w:t>
            </w:r>
          </w:p>
        </w:tc>
        <w:tc>
          <w:tcPr>
            <w:tcW w:w="554" w:type="pct"/>
          </w:tcPr>
          <w:p w:rsidR="005109CC"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предоставление субсидий юридическим (физическим) лицам, за исключением субсидий на выполнение государственного (муниципального) задания на оказание государственных (муниципальных) услуг (выполнение работ)</w:t>
            </w:r>
          </w:p>
        </w:tc>
        <w:tc>
          <w:tcPr>
            <w:tcW w:w="779" w:type="pct"/>
          </w:tcPr>
          <w:p w:rsidR="005109CC" w:rsidRPr="00506703" w:rsidRDefault="005925B1" w:rsidP="0087357C">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Число присужденных премий имени выдающихся учёных</w:t>
            </w:r>
          </w:p>
        </w:tc>
        <w:tc>
          <w:tcPr>
            <w:tcW w:w="332" w:type="pct"/>
          </w:tcPr>
          <w:p w:rsidR="005109CC" w:rsidRPr="00506703" w:rsidRDefault="005925B1" w:rsidP="0087357C">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272"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351"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518"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625" w:type="pct"/>
          </w:tcPr>
          <w:p w:rsidR="005109CC"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r>
      <w:tr w:rsidR="005925B1" w:rsidRPr="00506703" w:rsidTr="00841603">
        <w:trPr>
          <w:trHeight w:val="20"/>
        </w:trPr>
        <w:tc>
          <w:tcPr>
            <w:tcW w:w="177" w:type="pc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735" w:type="pct"/>
          </w:tcPr>
          <w:p w:rsidR="005925B1" w:rsidRPr="00506703" w:rsidRDefault="005925B1" w:rsidP="005925B1">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Присуждены премии Академии наук Республики Татарстан имени выдающихся учёных</w:t>
            </w:r>
          </w:p>
        </w:tc>
        <w:tc>
          <w:tcPr>
            <w:tcW w:w="554"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предоставление субсидий юридическим (физическим) лицам, за исключением субсидий на выполнение государственного (муниципального) задания на оказание государственных (муниципальных) услуг (выполнение работ)</w:t>
            </w:r>
          </w:p>
        </w:tc>
        <w:tc>
          <w:tcPr>
            <w:tcW w:w="779" w:type="pct"/>
          </w:tcPr>
          <w:p w:rsidR="005925B1" w:rsidRPr="00506703" w:rsidRDefault="005925B1" w:rsidP="003A470C">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Число присужденных премий имени выдающихся учёных</w:t>
            </w:r>
          </w:p>
        </w:tc>
        <w:tc>
          <w:tcPr>
            <w:tcW w:w="332" w:type="pct"/>
          </w:tcPr>
          <w:p w:rsidR="005925B1" w:rsidRPr="00506703" w:rsidRDefault="005925B1" w:rsidP="003A470C">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единиц</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271" w:type="pct"/>
          </w:tcPr>
          <w:p w:rsidR="005925B1" w:rsidRPr="00506703" w:rsidRDefault="005925B1" w:rsidP="005925B1">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r>
      <w:tr w:rsidR="00C461AA" w:rsidRPr="00506703" w:rsidTr="00841603">
        <w:trPr>
          <w:trHeight w:val="20"/>
        </w:trPr>
        <w:tc>
          <w:tcPr>
            <w:tcW w:w="177"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735" w:type="pct"/>
          </w:tcPr>
          <w:p w:rsidR="00C461AA" w:rsidRPr="00506703" w:rsidRDefault="00C461AA" w:rsidP="00841603">
            <w:pPr>
              <w:widowControl w:val="0"/>
              <w:spacing w:after="0" w:line="240" w:lineRule="auto"/>
              <w:jc w:val="both"/>
              <w:rPr>
                <w:rFonts w:ascii="Times New Roman" w:eastAsia="Times New Roman" w:hAnsi="Times New Roman"/>
                <w:bCs/>
                <w:sz w:val="18"/>
                <w:szCs w:val="18"/>
                <w:lang w:eastAsia="ru-RU"/>
              </w:rPr>
            </w:pPr>
            <w:r w:rsidRPr="00506703">
              <w:rPr>
                <w:rFonts w:ascii="Times New Roman" w:eastAsia="Times New Roman" w:hAnsi="Times New Roman"/>
                <w:sz w:val="18"/>
                <w:szCs w:val="18"/>
              </w:rPr>
              <w:t>Осуществлено стимулирование научных сотрудников, педагогов с целью повышения престижности и привлекательности указанных профессий, привлечения в научно-образовательный кластер высокоэффективных и молодых кадров, поддержки и удержания кадров высокопроизводительного возраста (выплаты молодым кандидатам наук (постдокторантам), «Постдок Республики Татарстан»)</w:t>
            </w:r>
            <w:r w:rsidRPr="00506703">
              <w:rPr>
                <w:rFonts w:ascii="Times New Roman" w:eastAsia="Times New Roman" w:hAnsi="Times New Roman"/>
                <w:bCs/>
                <w:sz w:val="18"/>
                <w:szCs w:val="18"/>
              </w:rPr>
              <w:t xml:space="preserve"> </w:t>
            </w:r>
            <w:r w:rsidRPr="00506703">
              <w:rPr>
                <w:rFonts w:ascii="Times New Roman" w:eastAsiaTheme="minorEastAsia" w:hAnsi="Times New Roman"/>
                <w:sz w:val="18"/>
                <w:szCs w:val="18"/>
                <w:lang w:eastAsia="ru-RU"/>
              </w:rPr>
              <w:t>(</w:t>
            </w:r>
            <w:r w:rsidRPr="00506703">
              <w:rPr>
                <w:rFonts w:ascii="Times New Roman" w:eastAsiaTheme="minorEastAsia" w:hAnsi="Times New Roman"/>
                <w:bCs/>
                <w:sz w:val="18"/>
                <w:szCs w:val="18"/>
                <w:lang w:eastAsia="ru-RU"/>
              </w:rPr>
              <w:t>всего), в том числе:</w:t>
            </w:r>
          </w:p>
        </w:tc>
        <w:tc>
          <w:tcPr>
            <w:tcW w:w="554" w:type="pct"/>
          </w:tcPr>
          <w:p w:rsidR="00C461AA" w:rsidRPr="00506703" w:rsidRDefault="00841603"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оказание услуг (выполнение работ)</w:t>
            </w:r>
          </w:p>
        </w:tc>
        <w:tc>
          <w:tcPr>
            <w:tcW w:w="779" w:type="pct"/>
          </w:tcPr>
          <w:p w:rsidR="00C461AA" w:rsidRPr="00506703" w:rsidRDefault="00C461AA" w:rsidP="00C461AA">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 xml:space="preserve">организован отбор и осуществлены выплаты молодым кандидатам наук (постдокторантам) с целью защиты докторской диссертации, с целью выполнения научно-исследовательских работ в рамках выполнения трудовых функций в научных и образовательных организациях Республики Татарстан </w:t>
            </w:r>
          </w:p>
        </w:tc>
        <w:tc>
          <w:tcPr>
            <w:tcW w:w="332"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человек/</w:t>
            </w:r>
          </w:p>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272"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150</w:t>
            </w:r>
          </w:p>
        </w:tc>
        <w:tc>
          <w:tcPr>
            <w:tcW w:w="351"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180</w:t>
            </w:r>
          </w:p>
        </w:tc>
        <w:tc>
          <w:tcPr>
            <w:tcW w:w="518"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180</w:t>
            </w:r>
          </w:p>
        </w:tc>
        <w:tc>
          <w:tcPr>
            <w:tcW w:w="625" w:type="pct"/>
          </w:tcPr>
          <w:p w:rsidR="00C461AA" w:rsidRPr="00506703" w:rsidRDefault="00C461AA"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180</w:t>
            </w:r>
          </w:p>
        </w:tc>
      </w:tr>
      <w:tr w:rsidR="005925B1" w:rsidRPr="00506703" w:rsidTr="00841603">
        <w:trPr>
          <w:trHeight w:val="20"/>
        </w:trPr>
        <w:tc>
          <w:tcPr>
            <w:tcW w:w="177" w:type="pct"/>
            <w:vMerge w:val="restar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r w:rsidR="005925B1" w:rsidRPr="00506703">
              <w:rPr>
                <w:rFonts w:ascii="Times New Roman" w:eastAsiaTheme="minorEastAsia" w:hAnsi="Times New Roman"/>
                <w:sz w:val="18"/>
                <w:szCs w:val="18"/>
                <w:lang w:eastAsia="ru-RU"/>
              </w:rPr>
              <w:t>.</w:t>
            </w:r>
          </w:p>
        </w:tc>
        <w:tc>
          <w:tcPr>
            <w:tcW w:w="735" w:type="pct"/>
            <w:vMerge w:val="restart"/>
          </w:tcPr>
          <w:p w:rsidR="005925B1" w:rsidRPr="00506703" w:rsidRDefault="005925B1" w:rsidP="0087357C">
            <w:pPr>
              <w:widowControl w:val="0"/>
              <w:spacing w:after="0" w:line="240" w:lineRule="auto"/>
              <w:jc w:val="both"/>
              <w:rPr>
                <w:rFonts w:ascii="Times New Roman" w:eastAsia="Times New Roman" w:hAnsi="Times New Roman"/>
                <w:sz w:val="18"/>
                <w:szCs w:val="18"/>
              </w:rPr>
            </w:pPr>
            <w:r w:rsidRPr="00506703">
              <w:rPr>
                <w:rFonts w:ascii="Times New Roman" w:eastAsia="Times New Roman" w:hAnsi="Times New Roman"/>
                <w:sz w:val="18"/>
                <w:szCs w:val="18"/>
              </w:rPr>
              <w:t>Организованы мероприятия по повышению квалификации кадров научно-образовательного кластера в ведущих научных и образовательных российских и зарубежных организациях  в сфере цифровой экономики, креативных индустрий, технологического предпринимательства, цифровых и технологических компетенций будущего, патентования научных и технологических разработок и др., в т.ч. организация  площадки для обучения и обмена опытом заведующих кафедр и лабораторий научных и образовательных организаций (Республиканская школа заведующих кафедр и лабораторий)</w:t>
            </w:r>
          </w:p>
        </w:tc>
        <w:tc>
          <w:tcPr>
            <w:tcW w:w="554"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779" w:type="pct"/>
            <w:shd w:val="clear" w:color="auto" w:fill="auto"/>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количество участников Республиканской школы заведующих кафедр и заведующих лабораторий</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человек</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420</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500</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580</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660</w:t>
            </w:r>
          </w:p>
        </w:tc>
      </w:tr>
      <w:tr w:rsidR="005925B1" w:rsidRPr="00506703" w:rsidTr="00841603">
        <w:trPr>
          <w:trHeight w:val="20"/>
        </w:trPr>
        <w:tc>
          <w:tcPr>
            <w:tcW w:w="177" w:type="pct"/>
            <w:vMerge/>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c>
          <w:tcPr>
            <w:tcW w:w="735" w:type="pct"/>
            <w:vMerge/>
          </w:tcPr>
          <w:p w:rsidR="005925B1" w:rsidRPr="00506703" w:rsidRDefault="005925B1" w:rsidP="0087357C">
            <w:pPr>
              <w:widowControl w:val="0"/>
              <w:spacing w:after="0" w:line="240" w:lineRule="auto"/>
              <w:jc w:val="both"/>
              <w:rPr>
                <w:rFonts w:ascii="Times New Roman" w:eastAsia="Times New Roman" w:hAnsi="Times New Roman"/>
                <w:sz w:val="18"/>
                <w:szCs w:val="18"/>
              </w:rPr>
            </w:pPr>
          </w:p>
        </w:tc>
        <w:tc>
          <w:tcPr>
            <w:tcW w:w="554"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779"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доля научно-педагогических работников, прошедших повышение квалификации в ведущих научных и образовательных российских и зарубежных организациях в сфере цифровой экономики, креативных индустрий, технологического предпринимательства, цифровых и технологических компетенций будущего, патентования разработок, в общей численности научно-педагогических работников (с нарастающим итогом)</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процентов</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30</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40</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50</w:t>
            </w:r>
          </w:p>
        </w:tc>
      </w:tr>
      <w:tr w:rsidR="005925B1" w:rsidRPr="00506703" w:rsidTr="00841603">
        <w:trPr>
          <w:trHeight w:val="20"/>
        </w:trPr>
        <w:tc>
          <w:tcPr>
            <w:tcW w:w="177" w:type="pc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534D99">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Осуществлены </w:t>
            </w:r>
            <w:r w:rsidRPr="00506703">
              <w:rPr>
                <w:rFonts w:ascii="Times New Roman" w:eastAsia="Times New Roman" w:hAnsi="Times New Roman"/>
                <w:sz w:val="18"/>
                <w:szCs w:val="18"/>
              </w:rPr>
              <w:t>фундаментальные</w:t>
            </w:r>
            <w:r w:rsidRPr="00506703">
              <w:rPr>
                <w:rFonts w:ascii="Times New Roman" w:eastAsiaTheme="minorEastAsia" w:hAnsi="Times New Roman"/>
                <w:sz w:val="18"/>
                <w:szCs w:val="18"/>
                <w:lang w:eastAsia="ru-RU"/>
              </w:rPr>
              <w:t xml:space="preserve"> и прикладные научные работы научными и образовательными организациями, предприятиями реального сектора экономики, в том числе участвующими в Научно-образовательном центре мирового уровня Республики Татарстан </w:t>
            </w:r>
          </w:p>
        </w:tc>
        <w:tc>
          <w:tcPr>
            <w:tcW w:w="554"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осуществление текущей деятельности</w:t>
            </w:r>
          </w:p>
        </w:tc>
        <w:tc>
          <w:tcPr>
            <w:tcW w:w="779"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количество реализованных проектов </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23</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25</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25</w:t>
            </w:r>
          </w:p>
        </w:tc>
      </w:tr>
      <w:tr w:rsidR="005925B1" w:rsidRPr="00506703" w:rsidTr="00841603">
        <w:trPr>
          <w:trHeight w:val="20"/>
        </w:trPr>
        <w:tc>
          <w:tcPr>
            <w:tcW w:w="177" w:type="pct"/>
          </w:tcPr>
          <w:p w:rsidR="005925B1" w:rsidRPr="00506703" w:rsidRDefault="00AF09A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FF7BAE">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cs="Times New Roman"/>
                <w:sz w:val="18"/>
                <w:szCs w:val="18"/>
              </w:rPr>
              <w:t>Присуждены международные и государственные премии Республики Татарстан за выдающиеся заслуги в отдельных областях наук</w:t>
            </w:r>
          </w:p>
        </w:tc>
        <w:tc>
          <w:tcPr>
            <w:tcW w:w="554" w:type="pct"/>
          </w:tcPr>
          <w:p w:rsidR="00C64E89" w:rsidRPr="00506703" w:rsidRDefault="00C64E89" w:rsidP="006B5410">
            <w:pPr>
              <w:widowControl w:val="0"/>
              <w:spacing w:after="0" w:line="240" w:lineRule="auto"/>
              <w:jc w:val="both"/>
              <w:rPr>
                <w:rFonts w:ascii="Times New Roman" w:hAnsi="Times New Roman"/>
                <w:sz w:val="18"/>
                <w:szCs w:val="18"/>
              </w:rPr>
            </w:pPr>
            <w:r w:rsidRPr="00506703">
              <w:rPr>
                <w:rFonts w:ascii="Times New Roman" w:eastAsia="Times New Roman" w:hAnsi="Times New Roman"/>
                <w:sz w:val="18"/>
                <w:szCs w:val="18"/>
                <w:lang w:eastAsia="ru-RU"/>
              </w:rPr>
              <w:t>предоставление субсидий юридическим (физическим) лицам, за исключением субсидий на выполнение государственного (муниципального) задания на оказание государственных (муниципальных) услуг (выполнение работ)</w:t>
            </w:r>
          </w:p>
        </w:tc>
        <w:tc>
          <w:tcPr>
            <w:tcW w:w="779" w:type="pct"/>
          </w:tcPr>
          <w:p w:rsidR="005925B1" w:rsidRPr="00506703" w:rsidRDefault="005925B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число лауреатов международных и государственных премий Республики Татарстан, присуждающихся за выдающиеся заслуги в отдельных областях наук</w:t>
            </w:r>
            <w:r w:rsidRPr="00506703">
              <w:rPr>
                <w:rFonts w:ascii="Times New Roman" w:eastAsiaTheme="minorEastAsia" w:hAnsi="Times New Roman"/>
                <w:sz w:val="18"/>
                <w:szCs w:val="18"/>
                <w:lang w:eastAsia="ru-RU"/>
              </w:rPr>
              <w:t>, в том числе:</w:t>
            </w:r>
          </w:p>
          <w:p w:rsidR="005925B1" w:rsidRPr="00506703" w:rsidRDefault="005925B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Международная премия имени В.В.Марковникова (2024, 2026);</w:t>
            </w:r>
          </w:p>
          <w:p w:rsidR="005925B1" w:rsidRPr="00506703" w:rsidRDefault="005925B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Международная Арбузовская премия (2025,2027);</w:t>
            </w:r>
          </w:p>
          <w:p w:rsidR="005925B1" w:rsidRPr="00506703" w:rsidRDefault="005925B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Международная премия имени А.Н.Туполева (2025, 2027);</w:t>
            </w:r>
          </w:p>
          <w:p w:rsidR="005925B1" w:rsidRPr="00506703" w:rsidRDefault="005925B1" w:rsidP="00E53BA4">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Государственная премия Республики Татарстан имени В.Е.Алемасова (2024 – 2027, 3 лауреата ежегодно)</w:t>
            </w:r>
          </w:p>
        </w:tc>
        <w:tc>
          <w:tcPr>
            <w:tcW w:w="332"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w:t>
            </w:r>
          </w:p>
        </w:tc>
        <w:tc>
          <w:tcPr>
            <w:tcW w:w="272"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271"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351"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518"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625"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r>
      <w:tr w:rsidR="005925B1" w:rsidRPr="00506703" w:rsidTr="00841603">
        <w:trPr>
          <w:trHeight w:val="20"/>
        </w:trPr>
        <w:tc>
          <w:tcPr>
            <w:tcW w:w="177" w:type="pct"/>
          </w:tcPr>
          <w:p w:rsidR="005925B1" w:rsidRPr="00506703" w:rsidRDefault="00AF09A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6B5410">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heme="minorEastAsia" w:hAnsi="Times New Roman"/>
                <w:sz w:val="18"/>
                <w:szCs w:val="18"/>
                <w:lang w:eastAsia="ru-RU"/>
              </w:rPr>
              <w:t>Осуществлено финансирование проектов Республики Татарстан - победителей конкурса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w:t>
            </w:r>
          </w:p>
          <w:p w:rsidR="005925B1" w:rsidRPr="00506703" w:rsidRDefault="005925B1" w:rsidP="006B5410">
            <w:pPr>
              <w:widowControl w:val="0"/>
              <w:spacing w:after="0" w:line="240" w:lineRule="auto"/>
              <w:jc w:val="both"/>
              <w:rPr>
                <w:rFonts w:ascii="Times New Roman" w:eastAsiaTheme="minorEastAsia" w:hAnsi="Times New Roman"/>
                <w:strike/>
                <w:color w:val="FF0000"/>
                <w:sz w:val="18"/>
                <w:szCs w:val="18"/>
                <w:lang w:eastAsia="ru-RU"/>
              </w:rPr>
            </w:pPr>
          </w:p>
        </w:tc>
        <w:tc>
          <w:tcPr>
            <w:tcW w:w="554" w:type="pct"/>
          </w:tcPr>
          <w:p w:rsidR="00C64E89" w:rsidRPr="00506703" w:rsidRDefault="00C64E89" w:rsidP="006B5410">
            <w:pPr>
              <w:widowControl w:val="0"/>
              <w:spacing w:after="0" w:line="240" w:lineRule="auto"/>
              <w:jc w:val="both"/>
              <w:rPr>
                <w:rFonts w:ascii="Times New Roman" w:hAnsi="Times New Roman"/>
                <w:sz w:val="18"/>
                <w:szCs w:val="18"/>
              </w:rPr>
            </w:pPr>
            <w:r w:rsidRPr="00506703">
              <w:rPr>
                <w:rFonts w:ascii="Times New Roman" w:eastAsia="Times New Roman" w:hAnsi="Times New Roman"/>
                <w:sz w:val="18"/>
                <w:szCs w:val="18"/>
                <w:lang w:eastAsia="ru-RU"/>
              </w:rPr>
              <w:t>предоставление субсидий юридическим (физическим) лицам, за исключением субсидий на выполнение государственного (муниципального) задания на оказание государственных (муниципальных) услуг (выполнение работ)</w:t>
            </w:r>
          </w:p>
        </w:tc>
        <w:tc>
          <w:tcPr>
            <w:tcW w:w="779" w:type="pct"/>
          </w:tcPr>
          <w:p w:rsidR="005925B1" w:rsidRPr="00506703" w:rsidRDefault="005925B1"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количество грантов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 получивших финансовую поддержку из средств бюджета Республики Татарстан</w:t>
            </w:r>
          </w:p>
        </w:tc>
        <w:tc>
          <w:tcPr>
            <w:tcW w:w="332"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w:t>
            </w:r>
          </w:p>
        </w:tc>
        <w:tc>
          <w:tcPr>
            <w:tcW w:w="272"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15</w:t>
            </w:r>
          </w:p>
        </w:tc>
        <w:tc>
          <w:tcPr>
            <w:tcW w:w="271"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c>
          <w:tcPr>
            <w:tcW w:w="351"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c>
          <w:tcPr>
            <w:tcW w:w="518"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c>
          <w:tcPr>
            <w:tcW w:w="625" w:type="pct"/>
          </w:tcPr>
          <w:p w:rsidR="005925B1" w:rsidRPr="00506703" w:rsidRDefault="005925B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w:t>
            </w:r>
          </w:p>
        </w:tc>
      </w:tr>
      <w:tr w:rsidR="005925B1" w:rsidRPr="00506703" w:rsidTr="00841603">
        <w:trPr>
          <w:trHeight w:val="20"/>
        </w:trPr>
        <w:tc>
          <w:tcPr>
            <w:tcW w:w="177" w:type="pc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FF7BAE">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Осуществлено финансовое обеспечение деятельности научных </w:t>
            </w:r>
            <w:r w:rsidRPr="00506703">
              <w:t xml:space="preserve"> </w:t>
            </w:r>
            <w:r w:rsidRPr="00506703">
              <w:rPr>
                <w:rFonts w:ascii="Times New Roman" w:eastAsiaTheme="minorEastAsia" w:hAnsi="Times New Roman"/>
                <w:sz w:val="18"/>
                <w:szCs w:val="18"/>
                <w:lang w:eastAsia="ru-RU"/>
              </w:rPr>
              <w:t xml:space="preserve">организаций (Академия наук Республики Татарстан) </w:t>
            </w:r>
          </w:p>
        </w:tc>
        <w:tc>
          <w:tcPr>
            <w:tcW w:w="554"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осуществление текущей деятельности</w:t>
            </w:r>
          </w:p>
        </w:tc>
        <w:tc>
          <w:tcPr>
            <w:tcW w:w="779" w:type="pct"/>
          </w:tcPr>
          <w:p w:rsidR="005925B1" w:rsidRPr="00506703" w:rsidRDefault="005925B1" w:rsidP="0087357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количество реализованных проектов </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129</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147</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175</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175</w:t>
            </w:r>
          </w:p>
        </w:tc>
      </w:tr>
      <w:tr w:rsidR="005925B1" w:rsidRPr="00506703" w:rsidTr="00841603">
        <w:trPr>
          <w:trHeight w:val="20"/>
        </w:trPr>
        <w:tc>
          <w:tcPr>
            <w:tcW w:w="177" w:type="pc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 конкурсный отбор номинантов и организована церемония вручения Республиканского конкурса среди молодых ученых «Лучший молодой ученый Республики Татарстан»</w:t>
            </w:r>
          </w:p>
        </w:tc>
        <w:tc>
          <w:tcPr>
            <w:tcW w:w="554"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779" w:type="pct"/>
          </w:tcPr>
          <w:p w:rsidR="005925B1" w:rsidRPr="00506703" w:rsidRDefault="005925B1" w:rsidP="003E1A15">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rPr>
              <w:t>количество участников – победителей конкурсов и премий регионального значения на систематической (ежегодной) основе для выявления лучших научных работников, педагогов (человек в год) количество молодых ученых и педагогов (до 39 лет) (человек в год)</w:t>
            </w:r>
          </w:p>
        </w:tc>
        <w:tc>
          <w:tcPr>
            <w:tcW w:w="332" w:type="pct"/>
          </w:tcPr>
          <w:p w:rsidR="005925B1" w:rsidRPr="00506703" w:rsidRDefault="005925B1" w:rsidP="00797765">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rPr>
              <w:t>человек</w:t>
            </w:r>
          </w:p>
        </w:tc>
        <w:tc>
          <w:tcPr>
            <w:tcW w:w="272" w:type="pct"/>
          </w:tcPr>
          <w:p w:rsidR="005925B1" w:rsidRPr="00506703" w:rsidRDefault="003E1A15" w:rsidP="00486382">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color w:val="000000" w:themeColor="text1"/>
                <w:sz w:val="18"/>
                <w:szCs w:val="18"/>
                <w:lang w:eastAsia="ru-RU"/>
              </w:rPr>
            </w:pPr>
            <w:r w:rsidRPr="00506703">
              <w:rPr>
                <w:rFonts w:ascii="Times New Roman" w:eastAsiaTheme="minorEastAsia" w:hAnsi="Times New Roman"/>
                <w:color w:val="000000" w:themeColor="text1"/>
                <w:sz w:val="18"/>
                <w:szCs w:val="18"/>
                <w:lang w:eastAsia="ru-RU"/>
              </w:rPr>
              <w:t>20</w:t>
            </w:r>
            <w:r w:rsidR="007C5C3F" w:rsidRPr="00506703">
              <w:rPr>
                <w:rFonts w:ascii="Times New Roman" w:eastAsiaTheme="minorEastAsia" w:hAnsi="Times New Roman"/>
                <w:color w:val="000000" w:themeColor="text1"/>
                <w:sz w:val="18"/>
                <w:szCs w:val="18"/>
                <w:lang w:eastAsia="ru-RU"/>
              </w:rPr>
              <w:t>23</w:t>
            </w:r>
          </w:p>
        </w:tc>
        <w:tc>
          <w:tcPr>
            <w:tcW w:w="386"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c>
          <w:tcPr>
            <w:tcW w:w="351"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c>
          <w:tcPr>
            <w:tcW w:w="518"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c>
          <w:tcPr>
            <w:tcW w:w="625"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21</w:t>
            </w:r>
          </w:p>
        </w:tc>
      </w:tr>
      <w:tr w:rsidR="005925B1" w:rsidRPr="00506703" w:rsidTr="00841603">
        <w:trPr>
          <w:trHeight w:val="20"/>
        </w:trPr>
        <w:tc>
          <w:tcPr>
            <w:tcW w:w="177" w:type="pct"/>
          </w:tcPr>
          <w:p w:rsidR="005925B1" w:rsidRPr="00506703" w:rsidRDefault="00AF09A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r w:rsidR="005925B1" w:rsidRPr="00506703">
              <w:rPr>
                <w:rFonts w:ascii="Times New Roman" w:eastAsiaTheme="minorEastAsia" w:hAnsi="Times New Roman"/>
                <w:sz w:val="18"/>
                <w:szCs w:val="18"/>
                <w:lang w:eastAsia="ru-RU"/>
              </w:rPr>
              <w:t>.</w:t>
            </w:r>
          </w:p>
        </w:tc>
        <w:tc>
          <w:tcPr>
            <w:tcW w:w="735" w:type="pct"/>
          </w:tcPr>
          <w:p w:rsidR="005925B1" w:rsidRPr="00506703" w:rsidRDefault="005925B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 конкурсный отбор номинантов и организована церемония вручения Республиканского конкурса на соискание специальной государственной стипендии Республики Татарстан</w:t>
            </w:r>
          </w:p>
        </w:tc>
        <w:tc>
          <w:tcPr>
            <w:tcW w:w="554"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779" w:type="pct"/>
          </w:tcPr>
          <w:p w:rsidR="005925B1" w:rsidRPr="00506703" w:rsidRDefault="005925B1" w:rsidP="003E1A15">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rPr>
              <w:t>Количество участников – победителей конкурсов и премий регионального значения на систематической (ежегодной) основе для выявления лучших научных работников, педагогов (человек в год) количество молодых ученых и педагогов (до 39 лет) (человек в год)</w:t>
            </w:r>
          </w:p>
        </w:tc>
        <w:tc>
          <w:tcPr>
            <w:tcW w:w="332" w:type="pct"/>
          </w:tcPr>
          <w:p w:rsidR="005925B1" w:rsidRPr="00506703" w:rsidRDefault="00797765" w:rsidP="00797765">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rPr>
              <w:t>человек</w:t>
            </w:r>
          </w:p>
        </w:tc>
        <w:tc>
          <w:tcPr>
            <w:tcW w:w="272"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color w:val="000000" w:themeColor="text1"/>
                <w:sz w:val="18"/>
                <w:szCs w:val="18"/>
                <w:lang w:eastAsia="ru-RU"/>
              </w:rPr>
            </w:pPr>
            <w:r w:rsidRPr="00506703">
              <w:rPr>
                <w:rFonts w:ascii="Times New Roman" w:eastAsiaTheme="minorEastAsia" w:hAnsi="Times New Roman"/>
                <w:color w:val="000000" w:themeColor="text1"/>
                <w:sz w:val="18"/>
                <w:szCs w:val="18"/>
                <w:lang w:eastAsia="ru-RU"/>
              </w:rPr>
              <w:t>20</w:t>
            </w:r>
            <w:r w:rsidR="007C5C3F" w:rsidRPr="00506703">
              <w:rPr>
                <w:rFonts w:ascii="Times New Roman" w:eastAsiaTheme="minorEastAsia" w:hAnsi="Times New Roman"/>
                <w:color w:val="000000" w:themeColor="text1"/>
                <w:sz w:val="18"/>
                <w:szCs w:val="18"/>
                <w:lang w:eastAsia="ru-RU"/>
              </w:rPr>
              <w:t>23</w:t>
            </w:r>
          </w:p>
        </w:tc>
        <w:tc>
          <w:tcPr>
            <w:tcW w:w="386" w:type="pct"/>
          </w:tcPr>
          <w:p w:rsidR="005925B1" w:rsidRPr="00506703" w:rsidRDefault="003E1A15" w:rsidP="00B9190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w:t>
            </w:r>
          </w:p>
        </w:tc>
        <w:tc>
          <w:tcPr>
            <w:tcW w:w="351" w:type="pct"/>
          </w:tcPr>
          <w:p w:rsidR="005925B1" w:rsidRPr="00506703" w:rsidRDefault="003E1A15" w:rsidP="00B9190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w:t>
            </w:r>
          </w:p>
        </w:tc>
        <w:tc>
          <w:tcPr>
            <w:tcW w:w="518" w:type="pct"/>
          </w:tcPr>
          <w:p w:rsidR="005925B1" w:rsidRPr="00506703" w:rsidRDefault="003E1A15" w:rsidP="00B8248D">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w:t>
            </w:r>
          </w:p>
        </w:tc>
        <w:tc>
          <w:tcPr>
            <w:tcW w:w="625" w:type="pct"/>
          </w:tcPr>
          <w:p w:rsidR="005925B1" w:rsidRPr="00506703" w:rsidRDefault="003E1A15"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w:t>
            </w:r>
          </w:p>
        </w:tc>
      </w:tr>
      <w:tr w:rsidR="005925B1" w:rsidRPr="00506703" w:rsidTr="00841603">
        <w:trPr>
          <w:trHeight w:val="20"/>
        </w:trPr>
        <w:tc>
          <w:tcPr>
            <w:tcW w:w="177" w:type="pct"/>
          </w:tcPr>
          <w:p w:rsidR="005925B1" w:rsidRPr="00506703" w:rsidRDefault="005925B1" w:rsidP="00AF09A1">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r w:rsidR="00AF09A1" w:rsidRPr="00506703">
              <w:rPr>
                <w:rFonts w:ascii="Times New Roman" w:eastAsiaTheme="minorEastAsia" w:hAnsi="Times New Roman"/>
                <w:sz w:val="18"/>
                <w:szCs w:val="18"/>
                <w:lang w:eastAsia="ru-RU"/>
              </w:rPr>
              <w:t>1</w:t>
            </w:r>
            <w:r w:rsidRPr="00506703">
              <w:rPr>
                <w:rFonts w:ascii="Times New Roman" w:eastAsiaTheme="minorEastAsia" w:hAnsi="Times New Roman"/>
                <w:sz w:val="18"/>
                <w:szCs w:val="18"/>
                <w:lang w:eastAsia="ru-RU"/>
              </w:rPr>
              <w:t>.</w:t>
            </w:r>
          </w:p>
        </w:tc>
        <w:tc>
          <w:tcPr>
            <w:tcW w:w="735"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Проведено обучение по профилям «Тюркология», «Педагогическое образование»</w:t>
            </w:r>
          </w:p>
        </w:tc>
        <w:tc>
          <w:tcPr>
            <w:tcW w:w="554"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оказание услуг (выполнение работ)</w:t>
            </w:r>
          </w:p>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p>
        </w:tc>
        <w:tc>
          <w:tcPr>
            <w:tcW w:w="779"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количество прошедших обучение с получением документа о завершении учебы</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человек</w:t>
            </w:r>
          </w:p>
        </w:tc>
        <w:tc>
          <w:tcPr>
            <w:tcW w:w="272" w:type="pct"/>
          </w:tcPr>
          <w:p w:rsidR="005925B1" w:rsidRPr="00506703" w:rsidRDefault="005925B1" w:rsidP="00332142">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128 </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176</w:t>
            </w: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178</w:t>
            </w: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221</w:t>
            </w: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433</w:t>
            </w:r>
          </w:p>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r>
      <w:tr w:rsidR="005925B1" w:rsidRPr="00506703" w:rsidTr="00841603">
        <w:trPr>
          <w:trHeight w:val="20"/>
        </w:trPr>
        <w:tc>
          <w:tcPr>
            <w:tcW w:w="177" w:type="pct"/>
          </w:tcPr>
          <w:p w:rsidR="005925B1" w:rsidRPr="00506703" w:rsidRDefault="005925B1" w:rsidP="00AF09A1">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r w:rsidR="00AF09A1" w:rsidRPr="00506703">
              <w:rPr>
                <w:rFonts w:ascii="Times New Roman" w:eastAsiaTheme="minorEastAsia" w:hAnsi="Times New Roman"/>
                <w:sz w:val="18"/>
                <w:szCs w:val="18"/>
                <w:lang w:eastAsia="ru-RU"/>
              </w:rPr>
              <w:t>2</w:t>
            </w:r>
            <w:r w:rsidRPr="00506703">
              <w:rPr>
                <w:rFonts w:ascii="Times New Roman" w:eastAsiaTheme="minorEastAsia" w:hAnsi="Times New Roman"/>
                <w:sz w:val="18"/>
                <w:szCs w:val="18"/>
                <w:lang w:eastAsia="ru-RU"/>
              </w:rPr>
              <w:t>.</w:t>
            </w:r>
          </w:p>
        </w:tc>
        <w:tc>
          <w:tcPr>
            <w:tcW w:w="735"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Проведено обучение по направлению «Реклама. Копирайтинг»</w:t>
            </w:r>
          </w:p>
        </w:tc>
        <w:tc>
          <w:tcPr>
            <w:tcW w:w="554"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оказание услуг (выполнение работ)</w:t>
            </w:r>
          </w:p>
        </w:tc>
        <w:tc>
          <w:tcPr>
            <w:tcW w:w="779" w:type="pct"/>
          </w:tcPr>
          <w:p w:rsidR="005925B1" w:rsidRPr="00506703" w:rsidRDefault="005925B1" w:rsidP="0087357C">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количество прошедших обучение с получением документа о завершении учебы</w:t>
            </w:r>
          </w:p>
        </w:tc>
        <w:tc>
          <w:tcPr>
            <w:tcW w:w="33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человек</w:t>
            </w:r>
          </w:p>
        </w:tc>
        <w:tc>
          <w:tcPr>
            <w:tcW w:w="272"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0</w:t>
            </w:r>
          </w:p>
        </w:tc>
        <w:tc>
          <w:tcPr>
            <w:tcW w:w="27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386"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48</w:t>
            </w:r>
          </w:p>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c>
          <w:tcPr>
            <w:tcW w:w="351"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51</w:t>
            </w:r>
          </w:p>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c>
          <w:tcPr>
            <w:tcW w:w="518"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46</w:t>
            </w:r>
          </w:p>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c>
          <w:tcPr>
            <w:tcW w:w="625" w:type="pct"/>
          </w:tcPr>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47</w:t>
            </w:r>
          </w:p>
          <w:p w:rsidR="005925B1" w:rsidRPr="00506703" w:rsidRDefault="005925B1" w:rsidP="0087357C">
            <w:pPr>
              <w:widowControl w:val="0"/>
              <w:spacing w:after="0" w:line="240" w:lineRule="auto"/>
              <w:jc w:val="center"/>
              <w:rPr>
                <w:rFonts w:ascii="Times New Roman" w:eastAsiaTheme="minorEastAsia" w:hAnsi="Times New Roman"/>
                <w:sz w:val="18"/>
                <w:szCs w:val="18"/>
                <w:lang w:eastAsia="ru-RU"/>
              </w:rPr>
            </w:pPr>
          </w:p>
        </w:tc>
      </w:tr>
    </w:tbl>
    <w:p w:rsidR="00B83F2E" w:rsidRPr="00506703" w:rsidRDefault="00B83F2E" w:rsidP="00907036">
      <w:pPr>
        <w:widowControl w:val="0"/>
        <w:spacing w:after="0" w:line="240" w:lineRule="auto"/>
        <w:jc w:val="center"/>
        <w:rPr>
          <w:rFonts w:ascii="Times New Roman" w:eastAsia="Times New Roman" w:hAnsi="Times New Roman"/>
          <w:sz w:val="28"/>
          <w:szCs w:val="28"/>
        </w:rPr>
      </w:pPr>
    </w:p>
    <w:p w:rsidR="00907036" w:rsidRPr="00506703" w:rsidRDefault="00907036" w:rsidP="00907036">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imes New Roman" w:hAnsi="Times New Roman"/>
          <w:sz w:val="28"/>
          <w:szCs w:val="28"/>
        </w:rPr>
        <w:t>5.</w:t>
      </w:r>
      <w:r w:rsidRPr="00506703">
        <w:rPr>
          <w:rFonts w:ascii="Times New Roman" w:eastAsia="Times New Roman" w:hAnsi="Times New Roman"/>
          <w:szCs w:val="28"/>
        </w:rPr>
        <w:t xml:space="preserve"> </w:t>
      </w:r>
      <w:r w:rsidRPr="00506703">
        <w:rPr>
          <w:rFonts w:ascii="Times New Roman" w:eastAsia="Times New Roman" w:hAnsi="Times New Roman"/>
          <w:sz w:val="28"/>
          <w:szCs w:val="28"/>
        </w:rPr>
        <w:t xml:space="preserve">Финансовое обеспечение комплекса процессных </w:t>
      </w:r>
      <w:r w:rsidRPr="00506703">
        <w:rPr>
          <w:rFonts w:ascii="Times New Roman" w:eastAsiaTheme="minorEastAsia" w:hAnsi="Times New Roman"/>
          <w:sz w:val="28"/>
          <w:szCs w:val="28"/>
          <w:lang w:eastAsia="ru-RU"/>
        </w:rPr>
        <w:t xml:space="preserve">мероприятий </w:t>
      </w:r>
    </w:p>
    <w:p w:rsidR="00907036" w:rsidRPr="00506703" w:rsidRDefault="00907036" w:rsidP="00907036">
      <w:pPr>
        <w:widowControl w:val="0"/>
        <w:spacing w:after="0" w:line="240" w:lineRule="auto"/>
        <w:jc w:val="center"/>
        <w:rPr>
          <w:rFonts w:ascii="Times New Roman" w:eastAsiaTheme="minorEastAsia"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1"/>
        <w:gridCol w:w="1256"/>
        <w:gridCol w:w="1136"/>
        <w:gridCol w:w="1225"/>
        <w:gridCol w:w="1314"/>
        <w:gridCol w:w="1311"/>
      </w:tblGrid>
      <w:tr w:rsidR="005676BF" w:rsidRPr="00506703" w:rsidTr="00573C2E">
        <w:trPr>
          <w:trHeight w:val="20"/>
        </w:trPr>
        <w:tc>
          <w:tcPr>
            <w:tcW w:w="2967" w:type="pct"/>
            <w:vMerge w:val="restar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 /</w:t>
            </w:r>
          </w:p>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источник финансового обеспечения</w:t>
            </w:r>
          </w:p>
        </w:tc>
        <w:tc>
          <w:tcPr>
            <w:tcW w:w="409" w:type="pct"/>
            <w:tcBorders>
              <w:bottom w:val="single" w:sz="4" w:space="0" w:color="auto"/>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p>
        </w:tc>
        <w:tc>
          <w:tcPr>
            <w:tcW w:w="1624" w:type="pct"/>
            <w:gridSpan w:val="4"/>
            <w:tcBorders>
              <w:bottom w:val="single" w:sz="4" w:space="0" w:color="auto"/>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Объем финансового обеспечения</w:t>
            </w:r>
          </w:p>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по годам реализации, тыс.рублей</w:t>
            </w:r>
          </w:p>
        </w:tc>
      </w:tr>
      <w:tr w:rsidR="00907036" w:rsidRPr="00506703" w:rsidTr="00573C2E">
        <w:trPr>
          <w:trHeight w:val="20"/>
        </w:trPr>
        <w:tc>
          <w:tcPr>
            <w:tcW w:w="2967" w:type="pct"/>
            <w:vMerge/>
            <w:tcBorders>
              <w:bottom w:val="nil"/>
            </w:tcBorders>
          </w:tcPr>
          <w:p w:rsidR="00907036" w:rsidRPr="00506703" w:rsidRDefault="00907036" w:rsidP="006B5410">
            <w:pPr>
              <w:widowControl w:val="0"/>
              <w:pBdr>
                <w:top w:val="nil"/>
                <w:left w:val="nil"/>
                <w:bottom w:val="nil"/>
                <w:right w:val="nil"/>
                <w:between w:val="nil"/>
              </w:pBdr>
              <w:spacing w:after="0" w:line="240" w:lineRule="auto"/>
              <w:jc w:val="center"/>
              <w:rPr>
                <w:rFonts w:ascii="Times New Roman" w:eastAsia="Times New Roman" w:hAnsi="Times New Roman"/>
                <w:sz w:val="18"/>
                <w:szCs w:val="18"/>
              </w:rPr>
            </w:pPr>
          </w:p>
        </w:tc>
        <w:tc>
          <w:tcPr>
            <w:tcW w:w="409" w:type="pc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2024 г.</w:t>
            </w:r>
          </w:p>
        </w:tc>
        <w:tc>
          <w:tcPr>
            <w:tcW w:w="370" w:type="pc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2025 г.</w:t>
            </w:r>
          </w:p>
        </w:tc>
        <w:tc>
          <w:tcPr>
            <w:tcW w:w="399" w:type="pc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2026 г.</w:t>
            </w:r>
          </w:p>
        </w:tc>
        <w:tc>
          <w:tcPr>
            <w:tcW w:w="428" w:type="pc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2027</w:t>
            </w:r>
          </w:p>
        </w:tc>
        <w:tc>
          <w:tcPr>
            <w:tcW w:w="427" w:type="pct"/>
            <w:tcBorders>
              <w:bottom w:val="nil"/>
            </w:tcBorders>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всего</w:t>
            </w:r>
          </w:p>
        </w:tc>
      </w:tr>
    </w:tbl>
    <w:p w:rsidR="00907036" w:rsidRPr="00506703" w:rsidRDefault="00907036" w:rsidP="00907036">
      <w:pPr>
        <w:spacing w:after="0" w:line="240" w:lineRule="auto"/>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1"/>
        <w:gridCol w:w="1256"/>
        <w:gridCol w:w="1136"/>
        <w:gridCol w:w="1225"/>
        <w:gridCol w:w="1314"/>
        <w:gridCol w:w="1311"/>
      </w:tblGrid>
      <w:tr w:rsidR="005676BF" w:rsidRPr="00506703" w:rsidTr="006B5410">
        <w:trPr>
          <w:trHeight w:val="20"/>
          <w:tblHeader/>
        </w:trPr>
        <w:tc>
          <w:tcPr>
            <w:tcW w:w="2967" w:type="pct"/>
            <w:vAlign w:val="center"/>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409" w:type="pct"/>
            <w:vAlign w:val="center"/>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370" w:type="pct"/>
            <w:vAlign w:val="center"/>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399" w:type="pct"/>
            <w:vAlign w:val="center"/>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428" w:type="pct"/>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427" w:type="pct"/>
            <w:vAlign w:val="center"/>
          </w:tcPr>
          <w:p w:rsidR="00907036" w:rsidRPr="00506703" w:rsidRDefault="00907036"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r>
      <w:tr w:rsidR="005676BF" w:rsidRPr="00506703" w:rsidTr="006B5410">
        <w:trPr>
          <w:trHeight w:val="20"/>
        </w:trPr>
        <w:tc>
          <w:tcPr>
            <w:tcW w:w="2967" w:type="pct"/>
            <w:vAlign w:val="center"/>
          </w:tcPr>
          <w:p w:rsidR="00907036" w:rsidRPr="00506703" w:rsidRDefault="00907036"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eastAsiaTheme="minorEastAsia" w:hAnsi="Times New Roman"/>
                <w:sz w:val="18"/>
                <w:szCs w:val="18"/>
                <w:lang w:eastAsia="ru-RU"/>
              </w:rPr>
              <w:t xml:space="preserve">Комплекс </w:t>
            </w:r>
            <w:r w:rsidR="009855E3" w:rsidRPr="00506703">
              <w:rPr>
                <w:rFonts w:ascii="Times New Roman" w:hAnsi="Times New Roman"/>
                <w:spacing w:val="-2"/>
                <w:sz w:val="18"/>
                <w:szCs w:val="18"/>
              </w:rPr>
              <w:t xml:space="preserve">процессных </w:t>
            </w:r>
            <w:r w:rsidRPr="00506703">
              <w:rPr>
                <w:rFonts w:ascii="Times New Roman" w:eastAsiaTheme="minorEastAsia" w:hAnsi="Times New Roman"/>
                <w:sz w:val="18"/>
                <w:szCs w:val="18"/>
                <w:lang w:eastAsia="ru-RU"/>
              </w:rPr>
              <w:t>мероприятий «Развитие кадров научно-образовательного кластера» (всего), в том числе:</w:t>
            </w:r>
          </w:p>
        </w:tc>
        <w:tc>
          <w:tcPr>
            <w:tcW w:w="409" w:type="pct"/>
          </w:tcPr>
          <w:p w:rsidR="00E22DC7" w:rsidRPr="00506703" w:rsidRDefault="00E22DC7"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903</w:t>
            </w:r>
            <w:r w:rsidR="00A95B6F" w:rsidRPr="00506703">
              <w:rPr>
                <w:rFonts w:ascii="Times New Roman" w:hAnsi="Times New Roman"/>
                <w:sz w:val="18"/>
                <w:szCs w:val="18"/>
              </w:rPr>
              <w:t xml:space="preserve"> </w:t>
            </w:r>
            <w:r w:rsidRPr="00506703">
              <w:rPr>
                <w:rFonts w:ascii="Times New Roman" w:hAnsi="Times New Roman"/>
                <w:sz w:val="18"/>
                <w:szCs w:val="18"/>
              </w:rPr>
              <w:t>451,7</w:t>
            </w:r>
          </w:p>
        </w:tc>
        <w:tc>
          <w:tcPr>
            <w:tcW w:w="370" w:type="pct"/>
          </w:tcPr>
          <w:p w:rsidR="00E22DC7" w:rsidRPr="00506703" w:rsidRDefault="00E22DC7" w:rsidP="006B5410">
            <w:pPr>
              <w:widowControl w:val="0"/>
              <w:spacing w:after="0" w:line="240" w:lineRule="auto"/>
              <w:jc w:val="center"/>
              <w:rPr>
                <w:rFonts w:ascii="Times New Roman" w:hAnsi="Times New Roman"/>
                <w:color w:val="FF0000"/>
                <w:sz w:val="18"/>
                <w:szCs w:val="18"/>
              </w:rPr>
            </w:pPr>
            <w:r w:rsidRPr="00506703">
              <w:rPr>
                <w:rFonts w:ascii="Times New Roman" w:hAnsi="Times New Roman"/>
                <w:sz w:val="18"/>
                <w:szCs w:val="18"/>
              </w:rPr>
              <w:t>930</w:t>
            </w:r>
            <w:r w:rsidR="00A95B6F" w:rsidRPr="00506703">
              <w:rPr>
                <w:rFonts w:ascii="Times New Roman" w:hAnsi="Times New Roman"/>
                <w:sz w:val="18"/>
                <w:szCs w:val="18"/>
              </w:rPr>
              <w:t xml:space="preserve"> </w:t>
            </w:r>
            <w:r w:rsidRPr="00506703">
              <w:rPr>
                <w:rFonts w:ascii="Times New Roman" w:hAnsi="Times New Roman"/>
                <w:sz w:val="18"/>
                <w:szCs w:val="18"/>
              </w:rPr>
              <w:t>657,4</w:t>
            </w:r>
          </w:p>
        </w:tc>
        <w:tc>
          <w:tcPr>
            <w:tcW w:w="399" w:type="pct"/>
          </w:tcPr>
          <w:p w:rsidR="00E22DC7" w:rsidRPr="00506703" w:rsidRDefault="00E22DC7"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947</w:t>
            </w:r>
            <w:r w:rsidR="00A95B6F" w:rsidRPr="00506703">
              <w:rPr>
                <w:rFonts w:ascii="Times New Roman" w:hAnsi="Times New Roman"/>
                <w:sz w:val="18"/>
                <w:szCs w:val="18"/>
              </w:rPr>
              <w:t xml:space="preserve"> </w:t>
            </w:r>
            <w:r w:rsidRPr="00506703">
              <w:rPr>
                <w:rFonts w:ascii="Times New Roman" w:hAnsi="Times New Roman"/>
                <w:sz w:val="18"/>
                <w:szCs w:val="18"/>
              </w:rPr>
              <w:t>972,1</w:t>
            </w:r>
          </w:p>
        </w:tc>
        <w:tc>
          <w:tcPr>
            <w:tcW w:w="428" w:type="pct"/>
          </w:tcPr>
          <w:p w:rsidR="00E22DC7" w:rsidRPr="00506703" w:rsidRDefault="00DA3929"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947 972,1</w:t>
            </w:r>
          </w:p>
        </w:tc>
        <w:tc>
          <w:tcPr>
            <w:tcW w:w="427" w:type="pct"/>
          </w:tcPr>
          <w:p w:rsidR="00E22DC7" w:rsidRPr="00506703" w:rsidRDefault="00E22DC7" w:rsidP="00DA3929">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3</w:t>
            </w:r>
            <w:r w:rsidR="00A95B6F" w:rsidRPr="00506703">
              <w:rPr>
                <w:rFonts w:ascii="Times New Roman" w:hAnsi="Times New Roman" w:cs="Times New Roman"/>
                <w:sz w:val="18"/>
                <w:szCs w:val="18"/>
              </w:rPr>
              <w:t> </w:t>
            </w:r>
            <w:r w:rsidRPr="00506703">
              <w:rPr>
                <w:rFonts w:ascii="Times New Roman" w:hAnsi="Times New Roman" w:cs="Times New Roman"/>
                <w:sz w:val="18"/>
                <w:szCs w:val="18"/>
              </w:rPr>
              <w:t>73</w:t>
            </w:r>
            <w:r w:rsidR="00DA3929" w:rsidRPr="00506703">
              <w:rPr>
                <w:rFonts w:ascii="Times New Roman" w:hAnsi="Times New Roman" w:cs="Times New Roman"/>
                <w:sz w:val="18"/>
                <w:szCs w:val="18"/>
              </w:rPr>
              <w:t>0</w:t>
            </w:r>
            <w:r w:rsidR="00A95B6F" w:rsidRPr="00506703">
              <w:rPr>
                <w:rFonts w:ascii="Times New Roman" w:hAnsi="Times New Roman" w:cs="Times New Roman"/>
                <w:sz w:val="18"/>
                <w:szCs w:val="18"/>
              </w:rPr>
              <w:t xml:space="preserve"> </w:t>
            </w:r>
            <w:r w:rsidR="00DA3929" w:rsidRPr="00506703">
              <w:rPr>
                <w:rFonts w:ascii="Times New Roman" w:hAnsi="Times New Roman" w:cs="Times New Roman"/>
                <w:sz w:val="18"/>
                <w:szCs w:val="18"/>
              </w:rPr>
              <w:t>0</w:t>
            </w:r>
            <w:r w:rsidRPr="00506703">
              <w:rPr>
                <w:rFonts w:ascii="Times New Roman" w:hAnsi="Times New Roman" w:cs="Times New Roman"/>
                <w:sz w:val="18"/>
                <w:szCs w:val="18"/>
              </w:rPr>
              <w:t>53,3</w:t>
            </w:r>
          </w:p>
        </w:tc>
      </w:tr>
      <w:tr w:rsidR="005676BF" w:rsidRPr="00506703" w:rsidTr="006B5410">
        <w:trPr>
          <w:trHeight w:val="20"/>
        </w:trPr>
        <w:tc>
          <w:tcPr>
            <w:tcW w:w="2967" w:type="pct"/>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федеральный бюджет</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DA3929" w:rsidRPr="00506703" w:rsidTr="006B5410">
        <w:trPr>
          <w:trHeight w:val="20"/>
        </w:trPr>
        <w:tc>
          <w:tcPr>
            <w:tcW w:w="2967" w:type="pct"/>
          </w:tcPr>
          <w:p w:rsidR="00DA3929" w:rsidRPr="00506703" w:rsidRDefault="00DA3929"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бюджет Республики Татарстан</w:t>
            </w:r>
          </w:p>
        </w:tc>
        <w:tc>
          <w:tcPr>
            <w:tcW w:w="409" w:type="pct"/>
          </w:tcPr>
          <w:p w:rsidR="00DA3929" w:rsidRPr="00506703" w:rsidRDefault="00DA3929"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903 451,7</w:t>
            </w:r>
          </w:p>
        </w:tc>
        <w:tc>
          <w:tcPr>
            <w:tcW w:w="370" w:type="pct"/>
          </w:tcPr>
          <w:p w:rsidR="00DA3929" w:rsidRPr="00506703" w:rsidRDefault="00DA3929" w:rsidP="003A470C">
            <w:pPr>
              <w:widowControl w:val="0"/>
              <w:spacing w:after="0" w:line="240" w:lineRule="auto"/>
              <w:jc w:val="center"/>
              <w:rPr>
                <w:rFonts w:ascii="Times New Roman" w:hAnsi="Times New Roman"/>
                <w:color w:val="FF0000"/>
                <w:sz w:val="18"/>
                <w:szCs w:val="18"/>
              </w:rPr>
            </w:pPr>
            <w:r w:rsidRPr="00506703">
              <w:rPr>
                <w:rFonts w:ascii="Times New Roman" w:hAnsi="Times New Roman"/>
                <w:sz w:val="18"/>
                <w:szCs w:val="18"/>
              </w:rPr>
              <w:t>930 657,4</w:t>
            </w:r>
          </w:p>
        </w:tc>
        <w:tc>
          <w:tcPr>
            <w:tcW w:w="399" w:type="pct"/>
          </w:tcPr>
          <w:p w:rsidR="00DA3929" w:rsidRPr="00506703" w:rsidRDefault="00DA3929"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947 972,1</w:t>
            </w:r>
          </w:p>
        </w:tc>
        <w:tc>
          <w:tcPr>
            <w:tcW w:w="428" w:type="pct"/>
          </w:tcPr>
          <w:p w:rsidR="00DA3929" w:rsidRPr="00506703" w:rsidRDefault="00DA3929"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947 972,1</w:t>
            </w:r>
          </w:p>
        </w:tc>
        <w:tc>
          <w:tcPr>
            <w:tcW w:w="427" w:type="pct"/>
          </w:tcPr>
          <w:p w:rsidR="00DA3929" w:rsidRPr="00506703" w:rsidRDefault="00DA3929" w:rsidP="005F206E">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3 730 053,3</w:t>
            </w:r>
          </w:p>
        </w:tc>
      </w:tr>
      <w:tr w:rsidR="005676BF" w:rsidRPr="00506703" w:rsidTr="006B5410">
        <w:trPr>
          <w:trHeight w:val="20"/>
        </w:trPr>
        <w:tc>
          <w:tcPr>
            <w:tcW w:w="2967" w:type="pct"/>
            <w:vAlign w:val="bottom"/>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5676BF" w:rsidRPr="00506703" w:rsidTr="006B5410">
        <w:trPr>
          <w:trHeight w:val="20"/>
        </w:trPr>
        <w:tc>
          <w:tcPr>
            <w:tcW w:w="2967" w:type="pct"/>
            <w:vAlign w:val="bottom"/>
          </w:tcPr>
          <w:p w:rsidR="00907036" w:rsidRPr="00506703" w:rsidRDefault="00907036"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внебюджетные источники</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3891" w:rsidRPr="00506703" w:rsidTr="006B5410">
        <w:trPr>
          <w:trHeight w:val="20"/>
        </w:trPr>
        <w:tc>
          <w:tcPr>
            <w:tcW w:w="2967" w:type="pct"/>
            <w:vAlign w:val="center"/>
          </w:tcPr>
          <w:p w:rsidR="00A13891" w:rsidRPr="00506703" w:rsidRDefault="00A13891" w:rsidP="006B5410">
            <w:pPr>
              <w:widowControl w:val="0"/>
              <w:spacing w:after="0" w:line="240" w:lineRule="auto"/>
              <w:jc w:val="both"/>
              <w:rPr>
                <w:rFonts w:ascii="Times New Roman" w:eastAsia="Times New Roman" w:hAnsi="Times New Roman"/>
                <w:bCs/>
                <w:sz w:val="18"/>
                <w:szCs w:val="18"/>
                <w:lang w:eastAsia="ru-RU"/>
              </w:rPr>
            </w:pPr>
            <w:r w:rsidRPr="00506703">
              <w:rPr>
                <w:rFonts w:ascii="Times New Roman" w:eastAsia="Times New Roman" w:hAnsi="Times New Roman"/>
                <w:sz w:val="18"/>
                <w:szCs w:val="18"/>
              </w:rPr>
              <w:t>Софинансированы именные премии выдающихся учёных, присуждаемых Академией наук Республики Татарстан</w:t>
            </w:r>
            <w:r w:rsidRPr="00506703">
              <w:rPr>
                <w:rFonts w:ascii="Times New Roman" w:eastAsiaTheme="minorEastAsia" w:hAnsi="Times New Roman"/>
                <w:bCs/>
                <w:sz w:val="18"/>
                <w:szCs w:val="18"/>
                <w:lang w:eastAsia="ru-RU"/>
              </w:rPr>
              <w:t>, в том числе:</w:t>
            </w:r>
          </w:p>
        </w:tc>
        <w:tc>
          <w:tcPr>
            <w:tcW w:w="40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1 632,0</w:t>
            </w:r>
          </w:p>
        </w:tc>
        <w:tc>
          <w:tcPr>
            <w:tcW w:w="370"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cs="Times New Roman"/>
                <w:sz w:val="18"/>
                <w:szCs w:val="18"/>
              </w:rPr>
              <w:t>0,0</w:t>
            </w:r>
          </w:p>
        </w:tc>
        <w:tc>
          <w:tcPr>
            <w:tcW w:w="39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cs="Times New Roman"/>
                <w:sz w:val="18"/>
                <w:szCs w:val="18"/>
              </w:rPr>
              <w:t>0,0</w:t>
            </w:r>
          </w:p>
        </w:tc>
        <w:tc>
          <w:tcPr>
            <w:tcW w:w="428"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1 632,0</w:t>
            </w:r>
          </w:p>
        </w:tc>
      </w:tr>
      <w:tr w:rsidR="005676BF" w:rsidRPr="00506703" w:rsidTr="006B5410">
        <w:trPr>
          <w:trHeight w:val="20"/>
        </w:trPr>
        <w:tc>
          <w:tcPr>
            <w:tcW w:w="2967" w:type="pct"/>
          </w:tcPr>
          <w:p w:rsidR="00907036" w:rsidRPr="00506703" w:rsidRDefault="00907036"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5676BF" w:rsidRPr="00506703" w:rsidTr="006B5410">
        <w:trPr>
          <w:trHeight w:val="20"/>
        </w:trPr>
        <w:tc>
          <w:tcPr>
            <w:tcW w:w="2967" w:type="pct"/>
          </w:tcPr>
          <w:p w:rsidR="00907036" w:rsidRPr="00506703" w:rsidRDefault="00907036" w:rsidP="006B5410">
            <w:pPr>
              <w:widowControl w:val="0"/>
              <w:spacing w:after="0" w:line="240" w:lineRule="auto"/>
              <w:jc w:val="both"/>
              <w:rPr>
                <w:rFonts w:ascii="Times New Roman" w:eastAsia="Times New Roman" w:hAnsi="Times New Roman"/>
                <w:sz w:val="18"/>
                <w:szCs w:val="18"/>
              </w:rPr>
            </w:pPr>
            <w:r w:rsidRPr="00506703">
              <w:rPr>
                <w:rFonts w:ascii="Times New Roman" w:hAnsi="Times New Roman"/>
                <w:sz w:val="18"/>
                <w:szCs w:val="18"/>
              </w:rPr>
              <w:t>бюджет Республики Татарстан</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1 632,0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cs="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cs="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1 632,0</w:t>
            </w:r>
          </w:p>
        </w:tc>
      </w:tr>
      <w:tr w:rsidR="005676BF" w:rsidRPr="00506703" w:rsidTr="006B5410">
        <w:trPr>
          <w:trHeight w:val="20"/>
        </w:trPr>
        <w:tc>
          <w:tcPr>
            <w:tcW w:w="2967" w:type="pct"/>
            <w:vAlign w:val="bottom"/>
          </w:tcPr>
          <w:p w:rsidR="00907036" w:rsidRPr="00506703" w:rsidRDefault="00907036"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5676BF" w:rsidRPr="00506703" w:rsidTr="006B5410">
        <w:trPr>
          <w:trHeight w:val="20"/>
        </w:trPr>
        <w:tc>
          <w:tcPr>
            <w:tcW w:w="2967" w:type="pct"/>
            <w:vAlign w:val="bottom"/>
          </w:tcPr>
          <w:p w:rsidR="00907036" w:rsidRPr="00506703" w:rsidRDefault="00907036"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907036" w:rsidRPr="00506703" w:rsidRDefault="00907036"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907036" w:rsidRPr="00506703" w:rsidRDefault="00907036"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eastAsia="Times New Roman" w:hAnsi="Times New Roman"/>
                <w:sz w:val="18"/>
                <w:szCs w:val="18"/>
              </w:rPr>
              <w:t>Присуждены премии Академии наук Республики Татарстан имени выдающихся учёных</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p>
        </w:tc>
        <w:tc>
          <w:tcPr>
            <w:tcW w:w="427" w:type="pct"/>
          </w:tcPr>
          <w:p w:rsidR="00A13891" w:rsidRPr="00506703" w:rsidRDefault="00A13891" w:rsidP="006B5410">
            <w:pPr>
              <w:widowControl w:val="0"/>
              <w:spacing w:after="0" w:line="240" w:lineRule="auto"/>
              <w:jc w:val="center"/>
              <w:rPr>
                <w:rFonts w:ascii="Times New Roman" w:hAnsi="Times New Roman" w:cs="Times New Roman"/>
                <w:sz w:val="18"/>
                <w:szCs w:val="18"/>
              </w:rPr>
            </w:pPr>
          </w:p>
        </w:tc>
      </w:tr>
      <w:tr w:rsidR="00A13891" w:rsidRPr="00506703" w:rsidTr="003A470C">
        <w:trPr>
          <w:trHeight w:val="20"/>
        </w:trPr>
        <w:tc>
          <w:tcPr>
            <w:tcW w:w="2967" w:type="pct"/>
          </w:tcPr>
          <w:p w:rsidR="00A13891" w:rsidRPr="00506703" w:rsidRDefault="00A13891" w:rsidP="003A470C">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3891" w:rsidRPr="00506703" w:rsidTr="003A470C">
        <w:trPr>
          <w:trHeight w:val="20"/>
        </w:trPr>
        <w:tc>
          <w:tcPr>
            <w:tcW w:w="2967" w:type="pct"/>
          </w:tcPr>
          <w:p w:rsidR="00A13891" w:rsidRPr="00506703" w:rsidRDefault="00A13891" w:rsidP="003A470C">
            <w:pPr>
              <w:widowControl w:val="0"/>
              <w:spacing w:after="0" w:line="240" w:lineRule="auto"/>
              <w:jc w:val="both"/>
              <w:rPr>
                <w:rFonts w:ascii="Times New Roman" w:eastAsia="Times New Roman" w:hAnsi="Times New Roman"/>
                <w:sz w:val="18"/>
                <w:szCs w:val="18"/>
              </w:rPr>
            </w:pPr>
            <w:r w:rsidRPr="00506703">
              <w:rPr>
                <w:rFonts w:ascii="Times New Roman" w:hAnsi="Times New Roman"/>
                <w:sz w:val="18"/>
                <w:szCs w:val="18"/>
              </w:rPr>
              <w:t>бюджет Республики Татарстан</w:t>
            </w:r>
          </w:p>
        </w:tc>
        <w:tc>
          <w:tcPr>
            <w:tcW w:w="409" w:type="pct"/>
          </w:tcPr>
          <w:p w:rsidR="00A13891" w:rsidRPr="00506703" w:rsidRDefault="002247A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w:t>
            </w:r>
            <w:r w:rsidR="00A13891" w:rsidRPr="00506703">
              <w:rPr>
                <w:rFonts w:ascii="Times New Roman" w:hAnsi="Times New Roman"/>
                <w:sz w:val="18"/>
                <w:szCs w:val="18"/>
              </w:rPr>
              <w:t>,0</w:t>
            </w:r>
          </w:p>
        </w:tc>
        <w:tc>
          <w:tcPr>
            <w:tcW w:w="370" w:type="pct"/>
          </w:tcPr>
          <w:p w:rsidR="00A13891" w:rsidRPr="00506703" w:rsidRDefault="002247A2" w:rsidP="002247A2">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w:t>
            </w:r>
            <w:r w:rsidR="00A13891" w:rsidRPr="00506703">
              <w:rPr>
                <w:rFonts w:ascii="Times New Roman" w:hAnsi="Times New Roman"/>
                <w:sz w:val="18"/>
                <w:szCs w:val="18"/>
              </w:rPr>
              <w:t>000,0</w:t>
            </w:r>
          </w:p>
        </w:tc>
        <w:tc>
          <w:tcPr>
            <w:tcW w:w="399" w:type="pct"/>
          </w:tcPr>
          <w:p w:rsidR="00A13891" w:rsidRPr="00506703" w:rsidRDefault="002247A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2 000,0</w:t>
            </w:r>
          </w:p>
        </w:tc>
        <w:tc>
          <w:tcPr>
            <w:tcW w:w="428" w:type="pct"/>
          </w:tcPr>
          <w:p w:rsidR="00A13891" w:rsidRPr="00506703" w:rsidRDefault="002247A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2 000,0</w:t>
            </w:r>
          </w:p>
        </w:tc>
        <w:tc>
          <w:tcPr>
            <w:tcW w:w="427" w:type="pct"/>
          </w:tcPr>
          <w:p w:rsidR="00A13891" w:rsidRPr="00506703" w:rsidRDefault="002247A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6 000,0</w:t>
            </w:r>
          </w:p>
        </w:tc>
      </w:tr>
      <w:tr w:rsidR="00A13891" w:rsidRPr="00506703" w:rsidTr="006B5410">
        <w:trPr>
          <w:trHeight w:val="20"/>
        </w:trPr>
        <w:tc>
          <w:tcPr>
            <w:tcW w:w="2967" w:type="pct"/>
            <w:vAlign w:val="bottom"/>
          </w:tcPr>
          <w:p w:rsidR="00A13891" w:rsidRPr="00506703" w:rsidRDefault="00A13891" w:rsidP="003A470C">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3891" w:rsidRPr="00506703" w:rsidTr="006B5410">
        <w:trPr>
          <w:trHeight w:val="20"/>
        </w:trPr>
        <w:tc>
          <w:tcPr>
            <w:tcW w:w="2967" w:type="pct"/>
            <w:vAlign w:val="bottom"/>
          </w:tcPr>
          <w:p w:rsidR="00A13891" w:rsidRPr="00506703" w:rsidRDefault="00A13891" w:rsidP="003A470C">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3891" w:rsidRPr="00506703" w:rsidTr="006B5410">
        <w:trPr>
          <w:trHeight w:val="20"/>
        </w:trPr>
        <w:tc>
          <w:tcPr>
            <w:tcW w:w="2967" w:type="pct"/>
          </w:tcPr>
          <w:p w:rsidR="00A13891" w:rsidRPr="00506703" w:rsidRDefault="00C461AA" w:rsidP="006B5410">
            <w:pPr>
              <w:widowControl w:val="0"/>
              <w:spacing w:after="0" w:line="240" w:lineRule="auto"/>
              <w:jc w:val="both"/>
              <w:rPr>
                <w:rFonts w:ascii="Times New Roman" w:eastAsia="Times New Roman" w:hAnsi="Times New Roman"/>
                <w:bCs/>
                <w:sz w:val="18"/>
                <w:szCs w:val="18"/>
                <w:lang w:eastAsia="ru-RU"/>
              </w:rPr>
            </w:pPr>
            <w:r w:rsidRPr="00506703">
              <w:rPr>
                <w:rFonts w:ascii="Times New Roman" w:eastAsia="Times New Roman" w:hAnsi="Times New Roman"/>
                <w:sz w:val="18"/>
                <w:szCs w:val="18"/>
              </w:rPr>
              <w:t>Осуществлено стимулирование научных сотрудников, педагогов с целью повышения престижности и привлекательности указанных профессий, привлечения в научно-образовательный кластер высокоэффективных и молодых кадров, поддержки и удержания кадров высокопроизводительного возраста (выплаты молодым кандидатам наук (постдокторантам), «Постдок Республики Татарстан»)</w:t>
            </w:r>
            <w:r w:rsidR="00A13891" w:rsidRPr="00506703">
              <w:rPr>
                <w:rFonts w:ascii="Times New Roman" w:eastAsia="Times New Roman" w:hAnsi="Times New Roman"/>
                <w:bCs/>
                <w:sz w:val="18"/>
                <w:szCs w:val="18"/>
              </w:rPr>
              <w:t xml:space="preserve"> </w:t>
            </w:r>
            <w:r w:rsidR="00A13891" w:rsidRPr="00506703">
              <w:rPr>
                <w:rFonts w:ascii="Times New Roman" w:eastAsiaTheme="minorEastAsia" w:hAnsi="Times New Roman"/>
                <w:sz w:val="18"/>
                <w:szCs w:val="18"/>
                <w:lang w:eastAsia="ru-RU"/>
              </w:rPr>
              <w:t>(</w:t>
            </w:r>
            <w:r w:rsidR="00A13891" w:rsidRPr="00506703">
              <w:rPr>
                <w:rFonts w:ascii="Times New Roman" w:eastAsiaTheme="minorEastAsia" w:hAnsi="Times New Roman"/>
                <w:bCs/>
                <w:sz w:val="18"/>
                <w:szCs w:val="18"/>
                <w:lang w:eastAsia="ru-RU"/>
              </w:rPr>
              <w:t>всего), в том числе:</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97 700,0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108 700,0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103 700,0</w:t>
            </w:r>
          </w:p>
        </w:tc>
        <w:tc>
          <w:tcPr>
            <w:tcW w:w="428" w:type="pct"/>
          </w:tcPr>
          <w:p w:rsidR="00A13891" w:rsidRPr="00506703" w:rsidRDefault="002247A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103 700,0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413</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800,0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r>
      <w:tr w:rsidR="00A11638" w:rsidRPr="00506703" w:rsidTr="006B5410">
        <w:trPr>
          <w:trHeight w:val="20"/>
        </w:trPr>
        <w:tc>
          <w:tcPr>
            <w:tcW w:w="2967" w:type="pct"/>
          </w:tcPr>
          <w:p w:rsidR="00A11638" w:rsidRPr="00506703" w:rsidRDefault="00A11638" w:rsidP="006B5410">
            <w:pPr>
              <w:widowControl w:val="0"/>
              <w:spacing w:after="0" w:line="240" w:lineRule="auto"/>
              <w:jc w:val="both"/>
              <w:rPr>
                <w:rFonts w:ascii="Times New Roman" w:eastAsia="Times New Roman" w:hAnsi="Times New Roman"/>
                <w:sz w:val="18"/>
                <w:szCs w:val="18"/>
              </w:rPr>
            </w:pPr>
            <w:r w:rsidRPr="00506703">
              <w:rPr>
                <w:rFonts w:ascii="Times New Roman" w:hAnsi="Times New Roman"/>
                <w:sz w:val="18"/>
                <w:szCs w:val="18"/>
              </w:rPr>
              <w:t>бюджет Республики Татарстан</w:t>
            </w:r>
          </w:p>
        </w:tc>
        <w:tc>
          <w:tcPr>
            <w:tcW w:w="409" w:type="pct"/>
          </w:tcPr>
          <w:p w:rsidR="00A11638" w:rsidRPr="00506703" w:rsidRDefault="00A11638"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97 700,0</w:t>
            </w:r>
          </w:p>
        </w:tc>
        <w:tc>
          <w:tcPr>
            <w:tcW w:w="370" w:type="pct"/>
          </w:tcPr>
          <w:p w:rsidR="00A11638" w:rsidRPr="00506703" w:rsidRDefault="00A11638"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108 700,0</w:t>
            </w:r>
          </w:p>
        </w:tc>
        <w:tc>
          <w:tcPr>
            <w:tcW w:w="399" w:type="pct"/>
          </w:tcPr>
          <w:p w:rsidR="00A11638" w:rsidRPr="00506703" w:rsidRDefault="00A11638"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103 700,0</w:t>
            </w:r>
          </w:p>
        </w:tc>
        <w:tc>
          <w:tcPr>
            <w:tcW w:w="428" w:type="pct"/>
          </w:tcPr>
          <w:p w:rsidR="00A11638"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103 700,0</w:t>
            </w:r>
          </w:p>
        </w:tc>
        <w:tc>
          <w:tcPr>
            <w:tcW w:w="427" w:type="pct"/>
          </w:tcPr>
          <w:p w:rsidR="00A11638" w:rsidRPr="00506703" w:rsidRDefault="00A11638"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413800,0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1638"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1638"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eastAsia="Times New Roman" w:hAnsi="Times New Roman"/>
                <w:bCs/>
                <w:sz w:val="18"/>
                <w:szCs w:val="18"/>
              </w:rPr>
            </w:pPr>
            <w:r w:rsidRPr="00506703">
              <w:rPr>
                <w:rFonts w:ascii="Times New Roman" w:eastAsia="Times New Roman" w:hAnsi="Times New Roman"/>
                <w:sz w:val="18"/>
                <w:szCs w:val="18"/>
              </w:rPr>
              <w:t>Организованы мероприятия по повышению квалификации кадров научно-образовательного кластера в ведущих научных и образовательных российских и зарубежных организациях  в сфере цифровой экономики, креативных индустрий, технологического предпринимательства, цифровых и технологических компетенций будущего, патентования научных и технологических разработок и др., в т.ч. организация  площадки для обучения и обмена опытом заведующих кафедр и лабораторий научных и образовательных организаций (Республиканская школа заведующих кафедр и лабораторий)</w:t>
            </w:r>
            <w:r w:rsidRPr="00506703">
              <w:rPr>
                <w:rFonts w:ascii="Times New Roman" w:eastAsiaTheme="minorEastAsia" w:hAnsi="Times New Roman"/>
                <w:bCs/>
                <w:sz w:val="18"/>
                <w:szCs w:val="18"/>
                <w:lang w:eastAsia="ru-RU"/>
              </w:rPr>
              <w:t xml:space="preserve"> (всего), в том числе:</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12 000,0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20 000,0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27 000,0</w:t>
            </w:r>
          </w:p>
        </w:tc>
        <w:tc>
          <w:tcPr>
            <w:tcW w:w="428" w:type="pct"/>
          </w:tcPr>
          <w:p w:rsidR="00A13891" w:rsidRPr="00506703" w:rsidRDefault="002247A2" w:rsidP="006B5410">
            <w:pPr>
              <w:widowControl w:val="0"/>
              <w:spacing w:after="0" w:line="240" w:lineRule="auto"/>
              <w:jc w:val="center"/>
              <w:rPr>
                <w:rFonts w:ascii="Times New Roman" w:eastAsia="Times New Roman" w:hAnsi="Times New Roman" w:cs="Times New Roman"/>
                <w:bCs/>
                <w:sz w:val="18"/>
                <w:szCs w:val="18"/>
                <w:lang w:eastAsia="ru-RU"/>
              </w:rPr>
            </w:pPr>
            <w:r w:rsidRPr="00506703">
              <w:rPr>
                <w:rFonts w:ascii="Times New Roman" w:eastAsia="Times New Roman" w:hAnsi="Times New Roman"/>
                <w:bCs/>
                <w:sz w:val="18"/>
                <w:szCs w:val="18"/>
                <w:lang w:eastAsia="ru-RU"/>
              </w:rPr>
              <w:t>27 000,0</w:t>
            </w:r>
          </w:p>
        </w:tc>
        <w:tc>
          <w:tcPr>
            <w:tcW w:w="427" w:type="pct"/>
          </w:tcPr>
          <w:p w:rsidR="00A13891" w:rsidRPr="00506703" w:rsidRDefault="00A11638" w:rsidP="006B5410">
            <w:pPr>
              <w:widowControl w:val="0"/>
              <w:spacing w:after="0" w:line="240" w:lineRule="auto"/>
              <w:jc w:val="center"/>
              <w:rPr>
                <w:rFonts w:ascii="Times New Roman" w:eastAsia="Times New Roman" w:hAnsi="Times New Roman" w:cs="Times New Roman"/>
                <w:bCs/>
                <w:sz w:val="18"/>
                <w:szCs w:val="18"/>
                <w:lang w:eastAsia="ru-RU"/>
              </w:rPr>
            </w:pPr>
            <w:r w:rsidRPr="00506703">
              <w:rPr>
                <w:rFonts w:ascii="Times New Roman" w:hAnsi="Times New Roman" w:cs="Times New Roman"/>
                <w:sz w:val="18"/>
                <w:szCs w:val="18"/>
              </w:rPr>
              <w:t>86</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000,0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бюджет Республики Татарстан</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12 000,0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20 000,0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27 000,0</w:t>
            </w:r>
          </w:p>
        </w:tc>
        <w:tc>
          <w:tcPr>
            <w:tcW w:w="428" w:type="pct"/>
          </w:tcPr>
          <w:p w:rsidR="00A13891" w:rsidRPr="00506703" w:rsidRDefault="00146F6A"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eastAsia="Times New Roman" w:hAnsi="Times New Roman"/>
                <w:sz w:val="18"/>
                <w:szCs w:val="18"/>
                <w:lang w:eastAsia="ru-RU"/>
              </w:rPr>
              <w:t>27 000,0</w:t>
            </w:r>
          </w:p>
        </w:tc>
        <w:tc>
          <w:tcPr>
            <w:tcW w:w="427" w:type="pct"/>
          </w:tcPr>
          <w:p w:rsidR="00A13891" w:rsidRPr="00506703" w:rsidRDefault="00A13891" w:rsidP="00146F6A">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86</w:t>
            </w:r>
            <w:r w:rsidR="00146F6A" w:rsidRPr="00506703">
              <w:rPr>
                <w:rFonts w:ascii="Times New Roman" w:hAnsi="Times New Roman" w:cs="Times New Roman"/>
                <w:sz w:val="18"/>
                <w:szCs w:val="18"/>
              </w:rPr>
              <w:t> 000,0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146F6A"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146F6A" w:rsidP="006B5410">
            <w:pPr>
              <w:widowControl w:val="0"/>
              <w:spacing w:after="0" w:line="240" w:lineRule="auto"/>
              <w:jc w:val="center"/>
              <w:rPr>
                <w:rFonts w:ascii="Times New Roman" w:eastAsia="Times New Roman" w:hAnsi="Times New Roman" w:cs="Times New Roman"/>
                <w:sz w:val="18"/>
                <w:szCs w:val="18"/>
                <w:lang w:eastAsia="ru-RU"/>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Осуществлены </w:t>
            </w:r>
            <w:r w:rsidRPr="00506703">
              <w:rPr>
                <w:rFonts w:ascii="Times New Roman" w:eastAsia="Times New Roman" w:hAnsi="Times New Roman"/>
                <w:sz w:val="18"/>
                <w:szCs w:val="18"/>
              </w:rPr>
              <w:t>фундаментальные</w:t>
            </w:r>
            <w:r w:rsidRPr="00506703">
              <w:rPr>
                <w:rFonts w:ascii="Times New Roman" w:eastAsiaTheme="minorEastAsia" w:hAnsi="Times New Roman"/>
                <w:sz w:val="18"/>
                <w:szCs w:val="18"/>
                <w:lang w:eastAsia="ru-RU"/>
              </w:rPr>
              <w:t xml:space="preserve"> и прикладные научные работы научными и образовательными организациями, предприятиями реального сектора экономики, в том числе участвующими в Научно-образовательном центре мирового уровня Республики Татарстан (всего), в том числе:</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428" w:type="pct"/>
          </w:tcPr>
          <w:p w:rsidR="00A13891" w:rsidRPr="00506703" w:rsidRDefault="002247A2" w:rsidP="006B5410">
            <w:pPr>
              <w:widowControl w:val="0"/>
              <w:spacing w:after="0" w:line="240" w:lineRule="auto"/>
              <w:jc w:val="center"/>
              <w:rPr>
                <w:rFonts w:ascii="Times New Roman" w:hAnsi="Times New Roman" w:cs="Times New Roman"/>
                <w:sz w:val="18"/>
                <w:szCs w:val="18"/>
              </w:rPr>
            </w:pPr>
            <w:r w:rsidRPr="00506703">
              <w:rPr>
                <w:rFonts w:ascii="Times New Roman" w:eastAsia="Times New Roman" w:hAnsi="Times New Roman"/>
                <w:sz w:val="18"/>
                <w:szCs w:val="18"/>
                <w:lang w:eastAsia="ru-RU"/>
              </w:rPr>
              <w:t>100 000,0</w:t>
            </w:r>
          </w:p>
        </w:tc>
        <w:tc>
          <w:tcPr>
            <w:tcW w:w="427" w:type="pct"/>
          </w:tcPr>
          <w:p w:rsidR="00A13891" w:rsidRPr="00506703" w:rsidRDefault="00146F6A" w:rsidP="006B5410">
            <w:pPr>
              <w:widowControl w:val="0"/>
              <w:spacing w:after="0" w:line="240" w:lineRule="auto"/>
              <w:jc w:val="center"/>
              <w:rPr>
                <w:rFonts w:ascii="Times New Roman" w:hAnsi="Times New Roman" w:cs="Times New Roman"/>
                <w:sz w:val="18"/>
                <w:szCs w:val="18"/>
              </w:rPr>
            </w:pPr>
            <w:r w:rsidRPr="00506703">
              <w:rPr>
                <w:rFonts w:ascii="Times New Roman" w:eastAsia="Times New Roman" w:hAnsi="Times New Roman"/>
                <w:sz w:val="18"/>
                <w:szCs w:val="18"/>
                <w:lang w:eastAsia="ru-RU"/>
              </w:rPr>
              <w:t>400 000,0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eastAsia="Times New Roman" w:hAnsi="Times New Roman"/>
                <w:b/>
                <w:sz w:val="18"/>
                <w:szCs w:val="18"/>
              </w:rPr>
            </w:pPr>
            <w:r w:rsidRPr="00506703">
              <w:rPr>
                <w:rFonts w:ascii="Times New Roman" w:hAnsi="Times New Roman"/>
                <w:sz w:val="18"/>
                <w:szCs w:val="18"/>
              </w:rPr>
              <w:t>бюджет Республики Татарстан</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100 000,0</w:t>
            </w:r>
          </w:p>
        </w:tc>
        <w:tc>
          <w:tcPr>
            <w:tcW w:w="428" w:type="pct"/>
          </w:tcPr>
          <w:p w:rsidR="00A13891" w:rsidRPr="00506703" w:rsidRDefault="002247A2" w:rsidP="006B5410">
            <w:pPr>
              <w:widowControl w:val="0"/>
              <w:spacing w:after="0" w:line="240" w:lineRule="auto"/>
              <w:jc w:val="center"/>
              <w:rPr>
                <w:rFonts w:ascii="Times New Roman" w:hAnsi="Times New Roman" w:cs="Times New Roman"/>
                <w:sz w:val="18"/>
                <w:szCs w:val="18"/>
              </w:rPr>
            </w:pPr>
            <w:r w:rsidRPr="00506703">
              <w:rPr>
                <w:rFonts w:ascii="Times New Roman" w:eastAsia="Times New Roman" w:hAnsi="Times New Roman"/>
                <w:sz w:val="18"/>
                <w:szCs w:val="18"/>
                <w:lang w:eastAsia="ru-RU"/>
              </w:rPr>
              <w:t>100 000,0</w:t>
            </w:r>
          </w:p>
        </w:tc>
        <w:tc>
          <w:tcPr>
            <w:tcW w:w="427" w:type="pct"/>
          </w:tcPr>
          <w:p w:rsidR="00A13891" w:rsidRPr="00506703" w:rsidRDefault="00146F6A" w:rsidP="006B5410">
            <w:pPr>
              <w:widowControl w:val="0"/>
              <w:spacing w:after="0" w:line="240" w:lineRule="auto"/>
              <w:jc w:val="center"/>
              <w:rPr>
                <w:rFonts w:ascii="Times New Roman" w:hAnsi="Times New Roman" w:cs="Times New Roman"/>
                <w:sz w:val="18"/>
                <w:szCs w:val="18"/>
              </w:rPr>
            </w:pPr>
            <w:r w:rsidRPr="00506703">
              <w:rPr>
                <w:rFonts w:ascii="Times New Roman" w:eastAsia="Times New Roman" w:hAnsi="Times New Roman"/>
                <w:sz w:val="18"/>
                <w:szCs w:val="18"/>
                <w:lang w:eastAsia="ru-RU"/>
              </w:rPr>
              <w:t>400 000,0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hAnsi="Times New Roman"/>
                <w:sz w:val="18"/>
                <w:szCs w:val="18"/>
              </w:rPr>
              <w:t>0,0</w:t>
            </w:r>
          </w:p>
        </w:tc>
        <w:tc>
          <w:tcPr>
            <w:tcW w:w="428"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w:t>
            </w:r>
            <w:r w:rsidR="00A11638" w:rsidRPr="00506703">
              <w:rPr>
                <w:rFonts w:ascii="Times New Roman" w:hAnsi="Times New Roman" w:cs="Times New Roman"/>
                <w:sz w:val="18"/>
                <w:szCs w:val="18"/>
              </w:rPr>
              <w:t>0</w:t>
            </w:r>
          </w:p>
        </w:tc>
      </w:tr>
      <w:tr w:rsidR="00A13891" w:rsidRPr="00506703" w:rsidTr="006B5410">
        <w:trPr>
          <w:trHeight w:val="20"/>
        </w:trPr>
        <w:tc>
          <w:tcPr>
            <w:tcW w:w="2967" w:type="pct"/>
            <w:vAlign w:val="bottom"/>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eastAsia="Times New Roman" w:hAnsi="Times New Roman" w:cs="Times New Roman"/>
                <w:sz w:val="18"/>
                <w:szCs w:val="18"/>
              </w:rPr>
              <w:t>Присуждены международные и государственные премии Республики Татарстан за выдающиеся заслуги в отдельных областях наук</w:t>
            </w:r>
            <w:r w:rsidRPr="00506703">
              <w:rPr>
                <w:rFonts w:ascii="Times New Roman" w:eastAsiaTheme="minorEastAsia" w:hAnsi="Times New Roman"/>
                <w:sz w:val="18"/>
                <w:szCs w:val="18"/>
                <w:lang w:eastAsia="ru-RU"/>
              </w:rPr>
              <w:t xml:space="preserve"> (всего), в том числе:</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1 800,0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3 300,0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1 800,0</w:t>
            </w:r>
          </w:p>
        </w:tc>
        <w:tc>
          <w:tcPr>
            <w:tcW w:w="428" w:type="pct"/>
          </w:tcPr>
          <w:p w:rsidR="00A13891" w:rsidRPr="00506703" w:rsidRDefault="00DA3929"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1 8</w:t>
            </w:r>
            <w:r w:rsidR="00A13891" w:rsidRPr="00506703">
              <w:rPr>
                <w:rFonts w:ascii="Times New Roman" w:hAnsi="Times New Roman" w:cs="Times New Roman"/>
                <w:sz w:val="18"/>
                <w:szCs w:val="18"/>
              </w:rPr>
              <w:t>00,0</w:t>
            </w:r>
          </w:p>
        </w:tc>
        <w:tc>
          <w:tcPr>
            <w:tcW w:w="427" w:type="pct"/>
          </w:tcPr>
          <w:p w:rsidR="00A13891" w:rsidRPr="00506703" w:rsidRDefault="00DA3929"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8 7</w:t>
            </w:r>
            <w:r w:rsidR="00A11638" w:rsidRPr="00506703">
              <w:rPr>
                <w:rFonts w:ascii="Times New Roman" w:hAnsi="Times New Roman" w:cs="Times New Roman"/>
                <w:sz w:val="18"/>
                <w:szCs w:val="18"/>
              </w:rPr>
              <w:t>00,0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1 800,0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3 300,0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1 800,0</w:t>
            </w:r>
          </w:p>
        </w:tc>
        <w:tc>
          <w:tcPr>
            <w:tcW w:w="428" w:type="pct"/>
          </w:tcPr>
          <w:p w:rsidR="00A13891" w:rsidRPr="00506703" w:rsidRDefault="00DA3929" w:rsidP="009242BA">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1 8</w:t>
            </w:r>
            <w:r w:rsidR="00A13891" w:rsidRPr="00506703">
              <w:rPr>
                <w:rFonts w:ascii="Times New Roman" w:hAnsi="Times New Roman" w:cs="Times New Roman"/>
                <w:sz w:val="18"/>
                <w:szCs w:val="18"/>
              </w:rPr>
              <w:t>00,0</w:t>
            </w:r>
          </w:p>
        </w:tc>
        <w:tc>
          <w:tcPr>
            <w:tcW w:w="427" w:type="pct"/>
          </w:tcPr>
          <w:p w:rsidR="00A13891" w:rsidRPr="00506703" w:rsidRDefault="00DA3929"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8 7</w:t>
            </w:r>
            <w:r w:rsidR="00A11638" w:rsidRPr="00506703">
              <w:rPr>
                <w:rFonts w:ascii="Times New Roman" w:hAnsi="Times New Roman" w:cs="Times New Roman"/>
                <w:sz w:val="18"/>
                <w:szCs w:val="18"/>
              </w:rPr>
              <w:t>00,0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Pr>
          <w:p w:rsidR="00A13891" w:rsidRPr="00506703" w:rsidRDefault="00A11638"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9F7248">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 xml:space="preserve">Осуществлено финансовое обеспечение деятельности научных </w:t>
            </w:r>
            <w:r w:rsidRPr="00506703">
              <w:rPr>
                <w:sz w:val="18"/>
                <w:szCs w:val="18"/>
              </w:rPr>
              <w:t xml:space="preserve"> </w:t>
            </w:r>
            <w:r w:rsidRPr="00506703">
              <w:rPr>
                <w:rFonts w:ascii="Times New Roman" w:eastAsiaTheme="minorEastAsia" w:hAnsi="Times New Roman"/>
                <w:sz w:val="18"/>
                <w:szCs w:val="18"/>
                <w:lang w:eastAsia="ru-RU"/>
              </w:rPr>
              <w:t>организаций (Академия наук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590 036,7</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624 357,9</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665 402,5</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665 402,5</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545</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199,6</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590 036,7</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624 357,9</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665 402,5</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665 402,5</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2</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545</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199,6</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Осуществлено финансирование проектов Республики Татарстан - победителей конкурса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 в том числе:</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22 000,0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88</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000,0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22 000,0</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22 000,0</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88</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000,0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Проведен конкурсный отбор номинантов и организована церемония вручения Республиканского конкурса среди молодых ученых «Лучший молодой ученый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160,0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640,0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160,0</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160,0</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640,0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Проведен конкурсный отбор номинантов и организована церемония вручения Республиканского конкурса на соискание специальной государственной стипендии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2 401,0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9</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604,0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2 401,0</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2 401,0</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9</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604,0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A13891" w:rsidP="006B5410">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Проведено обучение по профилям «Тюркология», «Педагогическое образование</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73 288,0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45 183,2</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21 190,5</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21 190,5</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160</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852,2</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252192"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73 288,0</w:t>
            </w:r>
          </w:p>
        </w:tc>
        <w:tc>
          <w:tcPr>
            <w:tcW w:w="370"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45 183,2</w:t>
            </w:r>
          </w:p>
        </w:tc>
        <w:tc>
          <w:tcPr>
            <w:tcW w:w="399" w:type="pct"/>
            <w:tcBorders>
              <w:top w:val="single" w:sz="4" w:space="0" w:color="auto"/>
              <w:left w:val="single" w:sz="4" w:space="0" w:color="auto"/>
              <w:bottom w:val="single" w:sz="4" w:space="0" w:color="auto"/>
              <w:right w:val="single" w:sz="4" w:space="0" w:color="auto"/>
            </w:tcBorders>
          </w:tcPr>
          <w:p w:rsidR="00252192" w:rsidRPr="00506703" w:rsidRDefault="00252192"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21 190,5</w:t>
            </w:r>
          </w:p>
        </w:tc>
        <w:tc>
          <w:tcPr>
            <w:tcW w:w="428"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21 190,5</w:t>
            </w:r>
          </w:p>
        </w:tc>
        <w:tc>
          <w:tcPr>
            <w:tcW w:w="427" w:type="pct"/>
            <w:tcBorders>
              <w:top w:val="single" w:sz="4" w:space="0" w:color="auto"/>
              <w:left w:val="single" w:sz="4" w:space="0" w:color="auto"/>
              <w:bottom w:val="single" w:sz="4" w:space="0" w:color="auto"/>
              <w:right w:val="single" w:sz="4" w:space="0" w:color="auto"/>
            </w:tcBorders>
          </w:tcPr>
          <w:p w:rsidR="00252192" w:rsidRPr="00506703" w:rsidRDefault="00252192" w:rsidP="003A470C">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160</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852,2</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Проведено обучение по направлению «Реклама. Копирайтинг»</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2 434,0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2 555,3</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2 318,1</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2 318,1</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9</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625,0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федеральный бюджет</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2 434,0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2 555,3</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2 318,1</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sz w:val="18"/>
                <w:szCs w:val="18"/>
              </w:rPr>
              <w:t>2 318,1</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9</w:t>
            </w:r>
            <w:r w:rsidR="00A95B6F" w:rsidRPr="00506703">
              <w:rPr>
                <w:rFonts w:ascii="Times New Roman" w:hAnsi="Times New Roman" w:cs="Times New Roman"/>
                <w:sz w:val="18"/>
                <w:szCs w:val="18"/>
              </w:rPr>
              <w:t xml:space="preserve"> </w:t>
            </w:r>
            <w:r w:rsidRPr="00506703">
              <w:rPr>
                <w:rFonts w:ascii="Times New Roman" w:hAnsi="Times New Roman" w:cs="Times New Roman"/>
                <w:sz w:val="18"/>
                <w:szCs w:val="18"/>
              </w:rPr>
              <w:t>625,0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r w:rsidR="00A13891" w:rsidRPr="00506703" w:rsidTr="006B5410">
        <w:trPr>
          <w:trHeight w:val="20"/>
        </w:trPr>
        <w:tc>
          <w:tcPr>
            <w:tcW w:w="2967"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40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70"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399" w:type="pct"/>
            <w:tcBorders>
              <w:top w:val="single" w:sz="4" w:space="0" w:color="auto"/>
              <w:left w:val="single" w:sz="4" w:space="0" w:color="auto"/>
              <w:bottom w:val="single" w:sz="4" w:space="0" w:color="auto"/>
              <w:right w:val="single" w:sz="4" w:space="0" w:color="auto"/>
            </w:tcBorders>
          </w:tcPr>
          <w:p w:rsidR="00A13891" w:rsidRPr="00506703" w:rsidRDefault="00A13891" w:rsidP="00E53BA4">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0,0</w:t>
            </w:r>
          </w:p>
        </w:tc>
        <w:tc>
          <w:tcPr>
            <w:tcW w:w="428"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c>
          <w:tcPr>
            <w:tcW w:w="427" w:type="pct"/>
            <w:tcBorders>
              <w:top w:val="single" w:sz="4" w:space="0" w:color="auto"/>
              <w:left w:val="single" w:sz="4" w:space="0" w:color="auto"/>
              <w:bottom w:val="single" w:sz="4" w:space="0" w:color="auto"/>
              <w:right w:val="single" w:sz="4" w:space="0" w:color="auto"/>
            </w:tcBorders>
          </w:tcPr>
          <w:p w:rsidR="00A13891" w:rsidRPr="00506703" w:rsidRDefault="00252192" w:rsidP="00E53BA4">
            <w:pPr>
              <w:widowControl w:val="0"/>
              <w:spacing w:after="0" w:line="240" w:lineRule="auto"/>
              <w:jc w:val="center"/>
              <w:rPr>
                <w:rFonts w:ascii="Times New Roman" w:hAnsi="Times New Roman" w:cs="Times New Roman"/>
                <w:sz w:val="18"/>
                <w:szCs w:val="18"/>
              </w:rPr>
            </w:pPr>
            <w:r w:rsidRPr="00506703">
              <w:rPr>
                <w:rFonts w:ascii="Times New Roman" w:hAnsi="Times New Roman" w:cs="Times New Roman"/>
                <w:sz w:val="18"/>
                <w:szCs w:val="18"/>
              </w:rPr>
              <w:t>0,0</w:t>
            </w:r>
          </w:p>
        </w:tc>
      </w:tr>
    </w:tbl>
    <w:p w:rsidR="00F97AF3" w:rsidRPr="00506703" w:rsidRDefault="00F97AF3" w:rsidP="00F97AF3">
      <w:pPr>
        <w:widowControl w:val="0"/>
        <w:spacing w:after="0" w:line="240" w:lineRule="auto"/>
        <w:jc w:val="center"/>
        <w:rPr>
          <w:rFonts w:ascii="Times New Roman" w:eastAsiaTheme="minorEastAsia" w:hAnsi="Times New Roman"/>
          <w:sz w:val="28"/>
          <w:szCs w:val="28"/>
          <w:lang w:eastAsia="ru-RU"/>
        </w:rPr>
      </w:pPr>
    </w:p>
    <w:p w:rsidR="00907036" w:rsidRPr="00506703" w:rsidRDefault="00907036" w:rsidP="00907036">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6.</w:t>
      </w:r>
      <w:r w:rsidRPr="00506703">
        <w:rPr>
          <w:rFonts w:ascii="Times New Roman" w:eastAsiaTheme="minorEastAsia" w:hAnsi="Times New Roman"/>
          <w:szCs w:val="28"/>
          <w:lang w:eastAsia="ru-RU"/>
        </w:rPr>
        <w:t xml:space="preserve"> </w:t>
      </w:r>
      <w:r w:rsidRPr="00506703">
        <w:rPr>
          <w:rFonts w:ascii="Times New Roman" w:eastAsiaTheme="minorEastAsia" w:hAnsi="Times New Roman"/>
          <w:sz w:val="28"/>
          <w:szCs w:val="28"/>
          <w:lang w:eastAsia="ru-RU"/>
        </w:rPr>
        <w:t>План реализации комплекса процессных мероприятий в 2024 году</w:t>
      </w:r>
    </w:p>
    <w:p w:rsidR="00907036" w:rsidRPr="00506703" w:rsidRDefault="00907036" w:rsidP="00907036">
      <w:pPr>
        <w:spacing w:after="0" w:line="240" w:lineRule="auto"/>
        <w:rPr>
          <w:strike/>
          <w:color w:val="FF0000"/>
          <w:sz w:val="2"/>
          <w:szCs w:val="2"/>
        </w:rPr>
      </w:pPr>
    </w:p>
    <w:p w:rsidR="00951036" w:rsidRPr="00506703" w:rsidRDefault="00951036" w:rsidP="003A0ABF">
      <w:pPr>
        <w:widowControl w:val="0"/>
        <w:spacing w:after="0" w:line="240" w:lineRule="auto"/>
        <w:rPr>
          <w:rFonts w:ascii="Times New Roman" w:eastAsia="Times New Roman" w:hAnsi="Times New Roman" w:cs="Times New Roman"/>
          <w:sz w:val="28"/>
          <w:szCs w:val="28"/>
        </w:rPr>
      </w:pPr>
    </w:p>
    <w:tbl>
      <w:tblPr>
        <w:tblStyle w:val="a6"/>
        <w:tblW w:w="0" w:type="auto"/>
        <w:tblLook w:val="04A0" w:firstRow="1" w:lastRow="0" w:firstColumn="1" w:lastColumn="0" w:noHBand="0" w:noVBand="1"/>
      </w:tblPr>
      <w:tblGrid>
        <w:gridCol w:w="3838"/>
        <w:gridCol w:w="3838"/>
        <w:gridCol w:w="3838"/>
        <w:gridCol w:w="3839"/>
      </w:tblGrid>
      <w:tr w:rsidR="00951036" w:rsidRPr="00506703" w:rsidTr="00951036">
        <w:tc>
          <w:tcPr>
            <w:tcW w:w="3838" w:type="dxa"/>
          </w:tcPr>
          <w:p w:rsidR="00951036" w:rsidRPr="00506703" w:rsidRDefault="00951036" w:rsidP="00951036">
            <w:pPr>
              <w:widowControl w:val="0"/>
              <w:jc w:val="center"/>
              <w:rPr>
                <w:rFonts w:ascii="Times New Roman" w:hAnsi="Times New Roman"/>
                <w:sz w:val="18"/>
                <w:szCs w:val="18"/>
              </w:rPr>
            </w:pPr>
            <w:r w:rsidRPr="00506703">
              <w:rPr>
                <w:rFonts w:ascii="Times New Roman" w:hAnsi="Times New Roman"/>
                <w:sz w:val="18"/>
                <w:szCs w:val="18"/>
              </w:rPr>
              <w:t>Задача, мероприятие (результат) / контрольная точка</w:t>
            </w:r>
          </w:p>
        </w:tc>
        <w:tc>
          <w:tcPr>
            <w:tcW w:w="3838" w:type="dxa"/>
          </w:tcPr>
          <w:p w:rsidR="00951036" w:rsidRPr="00506703" w:rsidRDefault="00951036" w:rsidP="00951036">
            <w:pPr>
              <w:widowControl w:val="0"/>
              <w:jc w:val="center"/>
              <w:rPr>
                <w:rFonts w:ascii="Times New Roman" w:hAnsi="Times New Roman"/>
                <w:sz w:val="18"/>
                <w:szCs w:val="18"/>
              </w:rPr>
            </w:pPr>
            <w:r w:rsidRPr="00506703">
              <w:rPr>
                <w:rFonts w:ascii="Times New Roman" w:hAnsi="Times New Roman"/>
                <w:sz w:val="18"/>
                <w:szCs w:val="18"/>
              </w:rPr>
              <w:t>Дата наступления контрольной точки</w:t>
            </w:r>
          </w:p>
        </w:tc>
        <w:tc>
          <w:tcPr>
            <w:tcW w:w="3838" w:type="dxa"/>
          </w:tcPr>
          <w:p w:rsidR="00951036" w:rsidRPr="00506703" w:rsidRDefault="00951036" w:rsidP="00951036">
            <w:pPr>
              <w:widowControl w:val="0"/>
              <w:jc w:val="center"/>
              <w:rPr>
                <w:rFonts w:ascii="Times New Roman" w:hAnsi="Times New Roman"/>
                <w:sz w:val="18"/>
                <w:szCs w:val="18"/>
              </w:rPr>
            </w:pPr>
            <w:r w:rsidRPr="00506703">
              <w:rPr>
                <w:rFonts w:ascii="Times New Roman" w:hAnsi="Times New Roman"/>
                <w:sz w:val="18"/>
                <w:szCs w:val="18"/>
              </w:rPr>
              <w:t>Ответственный исполнитель(Ф.И.О., должность, наименование РОИВ (иного государственного органа, организации)</w:t>
            </w:r>
          </w:p>
        </w:tc>
        <w:tc>
          <w:tcPr>
            <w:tcW w:w="3839" w:type="dxa"/>
          </w:tcPr>
          <w:p w:rsidR="00951036" w:rsidRPr="00506703" w:rsidRDefault="00951036" w:rsidP="00951036">
            <w:pPr>
              <w:widowControl w:val="0"/>
              <w:jc w:val="center"/>
              <w:rPr>
                <w:rFonts w:ascii="Times New Roman" w:hAnsi="Times New Roman"/>
                <w:sz w:val="18"/>
                <w:szCs w:val="18"/>
              </w:rPr>
            </w:pPr>
            <w:r w:rsidRPr="00506703">
              <w:rPr>
                <w:rFonts w:ascii="Times New Roman" w:hAnsi="Times New Roman"/>
                <w:sz w:val="18"/>
                <w:szCs w:val="18"/>
              </w:rPr>
              <w:t>Вид подтверждающего документа</w:t>
            </w:r>
          </w:p>
        </w:tc>
      </w:tr>
      <w:tr w:rsidR="00951036" w:rsidRPr="00506703" w:rsidTr="00951036">
        <w:tc>
          <w:tcPr>
            <w:tcW w:w="3838"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838"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3838"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3839"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r>
      <w:tr w:rsidR="00951036" w:rsidRPr="00506703" w:rsidTr="00951036">
        <w:tc>
          <w:tcPr>
            <w:tcW w:w="15353" w:type="dxa"/>
            <w:gridSpan w:val="4"/>
          </w:tcPr>
          <w:p w:rsidR="00951036" w:rsidRPr="00506703" w:rsidRDefault="00951036" w:rsidP="00951036">
            <w:pPr>
              <w:widowControl w:val="0"/>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Развитие кадров научно-образовательного кластера</w:t>
            </w:r>
          </w:p>
        </w:tc>
      </w:tr>
      <w:tr w:rsidR="00951036" w:rsidRPr="00506703" w:rsidTr="00951036">
        <w:tc>
          <w:tcPr>
            <w:tcW w:w="3838" w:type="dxa"/>
          </w:tcPr>
          <w:p w:rsidR="00951036" w:rsidRPr="00506703" w:rsidRDefault="00951036" w:rsidP="00951036">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w:t>
            </w:r>
            <w:r w:rsidRPr="00506703">
              <w:rPr>
                <w:rFonts w:ascii="Times New Roman" w:eastAsia="Times New Roman" w:hAnsi="Times New Roman"/>
                <w:sz w:val="18"/>
                <w:szCs w:val="18"/>
              </w:rPr>
              <w:t>Софинансированы именные премии выдающихся учёных, присуждаемых Академией наук Республики Татарстан»</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951036" w:rsidRPr="00506703" w:rsidRDefault="00A33932" w:rsidP="00246859">
            <w:pPr>
              <w:widowControl w:val="0"/>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официальный сайт Министерства образования и науки Республики Татарстан</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05.11.2026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rPr>
              <w:t>Результат «</w:t>
            </w:r>
            <w:r w:rsidR="00C461AA" w:rsidRPr="00506703">
              <w:rPr>
                <w:rFonts w:ascii="Times New Roman" w:eastAsia="Times New Roman" w:hAnsi="Times New Roman"/>
                <w:sz w:val="18"/>
                <w:szCs w:val="18"/>
              </w:rPr>
              <w:t>Осуществлено стимулирование научных сотрудников, педагогов с целью повышения престижности и привлекательности указанных профессий, привлечения в научно-образовательный кластер высокоэффективных и молодых кадров, поддержки и удержания кадров высокопроизводительного возраста (выплаты молодым кандидатам наук (постдокторантам), «Постдок Республики Татарстан»)</w:t>
            </w:r>
            <w:r w:rsidRPr="00506703">
              <w:rPr>
                <w:rFonts w:ascii="Times New Roman" w:eastAsia="Times New Roman" w:hAnsi="Times New Roman"/>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официальный сайт Министерства образования и науки Республики Татарстан</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05.11.2026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«Проведен мониторинг реализации мероприятия» </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rPr>
              <w:t>Результат «Организованы мероприятия по повышению квалификации кадров научно-образовательного кластера в ведущих научных и образовательных российских и зарубежных организациях  в сфере цифровой экономики, креативных индустрий, технологического предпринимательства, цифровых и технологических компетенций будущего, патентования научных и технологических разработок и др., в т.ч. организация  площадки для обучения и обмена опытом заведующих кафедр и лабораторий научных и образовательных организаций (Республиканская школа заведующих кафедр и лабораторий)»</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официальный сайт Министерства образования и науки Республики Татарстан</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05.112026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z w:val="18"/>
                <w:szCs w:val="18"/>
              </w:rPr>
              <w:t>Результат «</w:t>
            </w:r>
            <w:r w:rsidRPr="00506703">
              <w:rPr>
                <w:rFonts w:ascii="Times New Roman" w:eastAsiaTheme="minorEastAsia" w:hAnsi="Times New Roman"/>
                <w:sz w:val="18"/>
                <w:szCs w:val="18"/>
                <w:lang w:eastAsia="ru-RU"/>
              </w:rPr>
              <w:t xml:space="preserve">Осуществлены </w:t>
            </w:r>
            <w:r w:rsidRPr="00506703">
              <w:rPr>
                <w:rFonts w:ascii="Times New Roman" w:eastAsia="Times New Roman" w:hAnsi="Times New Roman"/>
                <w:sz w:val="18"/>
                <w:szCs w:val="18"/>
              </w:rPr>
              <w:t>фундаментальные</w:t>
            </w:r>
            <w:r w:rsidRPr="00506703">
              <w:rPr>
                <w:rFonts w:ascii="Times New Roman" w:eastAsiaTheme="minorEastAsia" w:hAnsi="Times New Roman"/>
                <w:sz w:val="18"/>
                <w:szCs w:val="18"/>
                <w:lang w:eastAsia="ru-RU"/>
              </w:rPr>
              <w:t xml:space="preserve"> и прикладные научные работы научными и образовательными организациями, предприятиями реального сектора экономики, в том числе участвующими в Научно-образовательном центре мирового уровня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республиканских органов исполнительной власти, научных и образовательных организаций, государственного бюджетного научного учреждения «Академия наук Республики Татарстан»</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05.11.2026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Результат «</w:t>
            </w:r>
            <w:r w:rsidRPr="00506703">
              <w:rPr>
                <w:rFonts w:ascii="Times New Roman" w:eastAsia="Times New Roman" w:hAnsi="Times New Roman" w:cs="Times New Roman"/>
                <w:sz w:val="20"/>
                <w:szCs w:val="20"/>
              </w:rPr>
              <w:t>Присуждены международные и государственные премии Республики Татарстан за выдающиеся заслуги в отдельных областях наук»</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Раиса Республики Татарстан и государственного бюджетного научного учреждения «Академия наук Республики Татарстан»</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кандидатуры лауреата Международной премии имени В.В.Марковникова </w:t>
            </w:r>
            <w:r w:rsidRPr="00506703">
              <w:rPr>
                <w:rFonts w:ascii="Times New Roman" w:eastAsia="Times New Roman" w:hAnsi="Times New Roman"/>
                <w:spacing w:val="-2"/>
                <w:sz w:val="18"/>
                <w:szCs w:val="18"/>
              </w:rPr>
              <w:br/>
              <w:t>2024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кандидатуры лауреата Международной премии имени В.В.Марковникова </w:t>
            </w:r>
            <w:r w:rsidRPr="00506703">
              <w:rPr>
                <w:rFonts w:ascii="Times New Roman" w:eastAsia="Times New Roman" w:hAnsi="Times New Roman"/>
                <w:spacing w:val="-2"/>
                <w:sz w:val="18"/>
                <w:szCs w:val="18"/>
              </w:rPr>
              <w:br/>
              <w:t>2026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05.11.2026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«Объявление конкурсного отбора кандидатур номинантов Международной Арбузовской премии 2025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госу-дарственного бюджетного научного учреждения «Академия наук Республики Татарстан», научных и образовательных организаций</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Международной Арбузовской премии 2025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«Объявление конкурсного отбора кандидатур номинантов Международной Арбузовской премии 2027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госу-дарственного бюджетного научного учреждения «Академия наук Республики Татарстан», научных и образовательных организаций</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Международной Арбузовской премии 2027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«Объявление конкурсного отбора кандидатур номинантов Международной премии имени А.Н.Туполева 2025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госу-дарственного бюджетного научного учреждения «Академия наук Республики Татарстан», научных и образовательных организаций</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Международной премии имени А.Н.Туполева 2025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13.11.2025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«Объявление конкурсного отбора кандидатур номинантов Международной премии имени А.Н.Туполева 2027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официальные сайты госу-дарственного бюджетного научного учреждения «Академия наук Республики Татарстан», научных и образовательных организаций</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Международной премии имени А.Н.Туполева 2027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Государственной премии Республики Татарстан имени В.Е.Алемасова 2024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07.11.2024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Государственной премии Республики Татарстан имени В.Е.Алемасова 2025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03.06.2025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Государственной премии Республики Татарстан имени В.Е.Алемасова 2026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02.06.2026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Государственной премии Республики Татарстан имени В.Е.Алемасова 2027 года»</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01.06.2027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Результат «</w:t>
            </w:r>
            <w:r w:rsidRPr="00506703">
              <w:rPr>
                <w:rFonts w:ascii="Times New Roman" w:eastAsiaTheme="minorEastAsia" w:hAnsi="Times New Roman"/>
                <w:sz w:val="18"/>
                <w:szCs w:val="18"/>
                <w:lang w:eastAsia="ru-RU"/>
              </w:rPr>
              <w:t xml:space="preserve">Осуществлено финансовое обеспечение деятельности научных </w:t>
            </w:r>
            <w:r w:rsidRPr="00506703">
              <w:t xml:space="preserve"> </w:t>
            </w:r>
            <w:r w:rsidRPr="00506703">
              <w:rPr>
                <w:rFonts w:ascii="Times New Roman" w:eastAsiaTheme="minorEastAsia" w:hAnsi="Times New Roman"/>
                <w:sz w:val="18"/>
                <w:szCs w:val="18"/>
                <w:lang w:eastAsia="ru-RU"/>
              </w:rPr>
              <w:t>организаций (Академия наук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pacing w:val="-2"/>
                <w:sz w:val="18"/>
                <w:szCs w:val="18"/>
              </w:rPr>
            </w:pP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pacing w:val="-2"/>
                <w:sz w:val="18"/>
                <w:szCs w:val="18"/>
              </w:rPr>
            </w:pPr>
          </w:p>
        </w:tc>
      </w:tr>
      <w:tr w:rsidR="00951036" w:rsidRPr="00506703" w:rsidTr="00951036">
        <w:tc>
          <w:tcPr>
            <w:tcW w:w="3838" w:type="dxa"/>
          </w:tcPr>
          <w:p w:rsidR="00951036" w:rsidRPr="00506703" w:rsidRDefault="00951036" w:rsidP="00951036">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Результат «</w:t>
            </w:r>
            <w:r w:rsidRPr="00506703">
              <w:rPr>
                <w:rFonts w:ascii="Times New Roman" w:eastAsiaTheme="minorEastAsia" w:hAnsi="Times New Roman"/>
                <w:sz w:val="18"/>
                <w:szCs w:val="18"/>
                <w:lang w:eastAsia="ru-RU"/>
              </w:rPr>
              <w:t>Осуществлено финансирование проектов Республики Татарстан - победителей конкурса Российского научного фонда «Проведение фундаментальных научных исследований и поисковых научных исследований малыми отдельными научными группами» (региональный конкурс)</w:t>
            </w:r>
            <w:r w:rsidRPr="00506703">
              <w:rPr>
                <w:rFonts w:ascii="Times New Roman" w:eastAsia="Times New Roman" w:hAnsi="Times New Roman"/>
                <w:spacing w:val="-2"/>
                <w:sz w:val="18"/>
                <w:szCs w:val="18"/>
              </w:rPr>
              <w:t>»</w:t>
            </w:r>
          </w:p>
        </w:tc>
        <w:tc>
          <w:tcPr>
            <w:tcW w:w="3838"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04.11.2027</w:t>
            </w:r>
          </w:p>
        </w:tc>
        <w:tc>
          <w:tcPr>
            <w:tcW w:w="3838" w:type="dxa"/>
          </w:tcPr>
          <w:p w:rsidR="00951036" w:rsidRPr="00506703" w:rsidRDefault="00A33932" w:rsidP="00A33932">
            <w:pPr>
              <w:widowControl w:val="0"/>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951036" w:rsidRPr="00506703" w:rsidRDefault="00951036" w:rsidP="00951036">
            <w:pPr>
              <w:widowControl w:val="0"/>
              <w:jc w:val="center"/>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официальный сайт Российского научного фонда</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«Подготовлены отчеты о проведенных научных исследованиях» </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30.01.2025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«Подготовлены отчеты о проведенных научных исследованиях» </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29.01.2026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«Подготовлены отчеты о проведенных научных исследованиях» </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28.01.2027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«Подготовлены отчеты о проведенных научных исследованиях» </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16.12.2027</w:t>
            </w:r>
          </w:p>
        </w:tc>
        <w:tc>
          <w:tcPr>
            <w:tcW w:w="3838" w:type="dxa"/>
          </w:tcPr>
          <w:p w:rsidR="00D523DA" w:rsidRPr="00506703" w:rsidRDefault="00A33932" w:rsidP="00D523DA">
            <w:pP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p>
          <w:p w:rsidR="00A33932" w:rsidRPr="00506703" w:rsidRDefault="00A33932" w:rsidP="00D523DA">
            <w:r w:rsidRPr="00506703">
              <w:rPr>
                <w:rFonts w:ascii="Times New Roman" w:eastAsiaTheme="minorEastAsia" w:hAnsi="Times New Roman"/>
                <w:sz w:val="18"/>
                <w:szCs w:val="18"/>
                <w:lang w:eastAsia="ru-RU"/>
              </w:rP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951036" w:rsidRPr="00506703" w:rsidTr="00951036">
        <w:tc>
          <w:tcPr>
            <w:tcW w:w="3838" w:type="dxa"/>
          </w:tcPr>
          <w:p w:rsidR="00951036" w:rsidRPr="00506703" w:rsidRDefault="00951036" w:rsidP="00951036">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«Проведен конкурсный отбор номинантов и организована церемония вручения Республиканского конкурса среди молодых ученых «Лучший молодой ученый Республики Татарстан»</w:t>
            </w:r>
          </w:p>
        </w:tc>
        <w:tc>
          <w:tcPr>
            <w:tcW w:w="3838" w:type="dxa"/>
          </w:tcPr>
          <w:p w:rsidR="00951036" w:rsidRPr="00506703" w:rsidRDefault="00951036"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951036" w:rsidRPr="00506703" w:rsidRDefault="00A33932" w:rsidP="00D523DA">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951036" w:rsidRPr="00506703" w:rsidRDefault="00951036" w:rsidP="00951036">
            <w:pPr>
              <w:widowControl w:val="0"/>
              <w:jc w:val="center"/>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официальные сайты Министерства по делам молодежи Республики Татарстан и государственного бюджетного научного учреждения «Академия наук Республики Татарстан»</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среди молодых ученых «Лучший молодой ученый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Республиканского конкурса среди молодых ученых «Лучший молодой ученый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среди молодых ученых «Лучший молодой ученый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Республиканского конкурса среди молодых ученых «Лучший молодой ученый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среди молодых ученых «Лучший молодой ученый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Республиканского конкурса среди молодых ученых «Лучший молодой ученый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среди молодых ученых «Лучший молодой ученый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«Внесение представления на утверждение Раису Республики Татар-стан кандидатур лауреатов Республиканского конкурса среди молодых ученых «Лучший молодой ученый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«Проведен конкурсный отбор номинантов и организована церемония вручения Республиканского конкурса на соискание специальной государственной стипендии Республики Татарстан»</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04.11.2027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официальный сайт Министерства по делам молодежи Республики Татарстан</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 лауреатов Республиканского конкурса </w:t>
            </w:r>
            <w:r w:rsidRPr="00506703">
              <w:rPr>
                <w:rFonts w:ascii="Times New Roman" w:eastAsiaTheme="minorEastAsia" w:hAnsi="Times New Roman"/>
                <w:sz w:val="18"/>
                <w:szCs w:val="18"/>
                <w:lang w:eastAsia="ru-RU"/>
              </w:rPr>
              <w:t>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 лауреатов Республиканского конкурса </w:t>
            </w:r>
            <w:r w:rsidRPr="00506703">
              <w:rPr>
                <w:rFonts w:ascii="Times New Roman" w:eastAsiaTheme="minorEastAsia" w:hAnsi="Times New Roman"/>
                <w:sz w:val="18"/>
                <w:szCs w:val="18"/>
                <w:lang w:eastAsia="ru-RU"/>
              </w:rPr>
              <w:t>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 лауреатов Республиканского конкурса </w:t>
            </w:r>
            <w:r w:rsidRPr="00506703">
              <w:rPr>
                <w:rFonts w:ascii="Times New Roman" w:eastAsiaTheme="minorEastAsia" w:hAnsi="Times New Roman"/>
                <w:sz w:val="18"/>
                <w:szCs w:val="18"/>
                <w:lang w:eastAsia="ru-RU"/>
              </w:rPr>
              <w:t>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«Объявление конкурсного отбора кандидатур номинантов </w:t>
            </w:r>
            <w:r w:rsidRPr="00506703">
              <w:rPr>
                <w:rFonts w:ascii="Times New Roman" w:eastAsiaTheme="minorEastAsia" w:hAnsi="Times New Roman"/>
                <w:sz w:val="18"/>
                <w:szCs w:val="18"/>
                <w:lang w:eastAsia="ru-RU"/>
              </w:rPr>
              <w:t>Республиканского конкурса 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 xml:space="preserve">Контрольная точка «Внесение представления на утверждение Раису Республики Татар-стан кандидатур лауреатов Республиканского конкурса </w:t>
            </w:r>
            <w:r w:rsidRPr="00506703">
              <w:rPr>
                <w:rFonts w:ascii="Times New Roman" w:eastAsiaTheme="minorEastAsia" w:hAnsi="Times New Roman"/>
                <w:sz w:val="18"/>
                <w:szCs w:val="18"/>
                <w:lang w:eastAsia="ru-RU"/>
              </w:rPr>
              <w:t>на соискание специальной государственной стипендии Республики Татарстан</w:t>
            </w:r>
            <w:r w:rsidRPr="00506703">
              <w:rPr>
                <w:rFonts w:ascii="Times New Roman" w:eastAsia="Times New Roman" w:hAnsi="Times New Roman"/>
                <w:spacing w:val="-2"/>
                <w:sz w:val="18"/>
                <w:szCs w:val="18"/>
              </w:rPr>
              <w:t>»</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 w:rsidRPr="00506703">
              <w:rPr>
                <w:rFonts w:ascii="Times New Roman" w:eastAsiaTheme="minorEastAsia" w:hAnsi="Times New Roman"/>
                <w:sz w:val="18"/>
                <w:szCs w:val="18"/>
                <w:lang w:eastAsia="ru-RU"/>
              </w:rPr>
              <w:t xml:space="preserve">Садыков Р.Н., министр по делам молодежи Республики Татарстан, Министерство по делам молодежи Республики Татарстан </w:t>
            </w:r>
          </w:p>
        </w:tc>
        <w:tc>
          <w:tcPr>
            <w:tcW w:w="3839" w:type="dxa"/>
          </w:tcPr>
          <w:p w:rsidR="00A33932" w:rsidRPr="00506703" w:rsidRDefault="00A33932" w:rsidP="00951036">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r>
      <w:tr w:rsidR="00A33932" w:rsidRPr="00506703" w:rsidTr="00951036">
        <w:tc>
          <w:tcPr>
            <w:tcW w:w="3838" w:type="dxa"/>
          </w:tcPr>
          <w:p w:rsidR="00A33932" w:rsidRPr="00506703" w:rsidRDefault="00A33932" w:rsidP="00951036">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«Проведено обучение по профилям «Тюркология», «Педагогическое образование»</w:t>
            </w:r>
          </w:p>
        </w:tc>
        <w:tc>
          <w:tcPr>
            <w:tcW w:w="3838"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sidP="00885E18">
            <w:r w:rsidRPr="00506703">
              <w:rPr>
                <w:rFonts w:ascii="Times New Roman" w:eastAsiaTheme="minorEastAsia" w:hAnsi="Times New Roman"/>
                <w:sz w:val="18"/>
                <w:szCs w:val="18"/>
                <w:lang w:eastAsia="ru-RU"/>
              </w:rPr>
              <w:t>Хадиуллин И.Г., министр образования и науки Республики Татарстан, Министерство образовани</w:t>
            </w:r>
            <w:r w:rsidR="00885E18" w:rsidRPr="00506703">
              <w:rPr>
                <w:rFonts w:ascii="Times New Roman" w:eastAsiaTheme="minorEastAsia" w:hAnsi="Times New Roman"/>
                <w:sz w:val="18"/>
                <w:szCs w:val="18"/>
                <w:lang w:eastAsia="ru-RU"/>
              </w:rPr>
              <w:t>я и науки Республики Татарстан</w:t>
            </w:r>
          </w:p>
        </w:tc>
        <w:tc>
          <w:tcPr>
            <w:tcW w:w="3839"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A33932" w:rsidRPr="00506703" w:rsidTr="00951036">
        <w:tc>
          <w:tcPr>
            <w:tcW w:w="3838" w:type="dxa"/>
          </w:tcPr>
          <w:p w:rsidR="00A33932" w:rsidRPr="00506703" w:rsidRDefault="00A33932" w:rsidP="00951036">
            <w:pPr>
              <w:widowControl w:val="0"/>
              <w:contextualSpacing/>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A33932" w:rsidRPr="00506703" w:rsidRDefault="00A33932"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sidP="00885E18">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A33932" w:rsidRPr="00506703" w:rsidRDefault="00A33932"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contextualSpacing/>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contextualSpacing/>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contextualSpacing/>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«Проведено обучение по направлению «Реклама. Копирайтинг»</w:t>
            </w:r>
          </w:p>
        </w:tc>
        <w:tc>
          <w:tcPr>
            <w:tcW w:w="3838"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widowControl w:val="0"/>
              <w:contextualSpacing/>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12.11.2025</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contextualSpacing/>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11.11.2026</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r w:rsidR="00885E18" w:rsidRPr="00506703" w:rsidTr="00951036">
        <w:tc>
          <w:tcPr>
            <w:tcW w:w="3838" w:type="dxa"/>
          </w:tcPr>
          <w:p w:rsidR="00885E18" w:rsidRPr="00506703" w:rsidRDefault="00885E18" w:rsidP="00951036">
            <w:pPr>
              <w:contextualSpacing/>
            </w:pPr>
            <w:r w:rsidRPr="00506703">
              <w:rPr>
                <w:rFonts w:ascii="Times New Roman" w:eastAsia="Times New Roman" w:hAnsi="Times New Roman"/>
                <w:spacing w:val="-2"/>
                <w:sz w:val="18"/>
                <w:szCs w:val="18"/>
              </w:rPr>
              <w:t>Контрольная точка «Услуга оказана (работы выполнены)»</w:t>
            </w:r>
          </w:p>
        </w:tc>
        <w:tc>
          <w:tcPr>
            <w:tcW w:w="3838" w:type="dxa"/>
          </w:tcPr>
          <w:p w:rsidR="00885E18" w:rsidRPr="00506703" w:rsidRDefault="00885E18" w:rsidP="00951036">
            <w:pPr>
              <w:widowControl w:val="0"/>
              <w:contextualSpacing/>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885E18" w:rsidRPr="00506703" w:rsidRDefault="00885E18" w:rsidP="005F206E">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w:t>
            </w:r>
          </w:p>
        </w:tc>
        <w:tc>
          <w:tcPr>
            <w:tcW w:w="3839" w:type="dxa"/>
          </w:tcPr>
          <w:p w:rsidR="00885E18" w:rsidRPr="00506703" w:rsidRDefault="00885E18" w:rsidP="00951036">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r>
    </w:tbl>
    <w:p w:rsidR="00951036" w:rsidRPr="00506703" w:rsidRDefault="00951036" w:rsidP="003A0ABF">
      <w:pPr>
        <w:widowControl w:val="0"/>
        <w:spacing w:after="0" w:line="240" w:lineRule="auto"/>
        <w:rPr>
          <w:rFonts w:ascii="Times New Roman" w:eastAsia="Times New Roman" w:hAnsi="Times New Roman" w:cs="Times New Roman"/>
          <w:sz w:val="28"/>
          <w:szCs w:val="28"/>
        </w:rPr>
        <w:sectPr w:rsidR="00951036" w:rsidRPr="00506703" w:rsidSect="00434697">
          <w:footnotePr>
            <w:numRestart w:val="eachPage"/>
          </w:footnotePr>
          <w:pgSz w:w="16838" w:h="11906" w:orient="landscape"/>
          <w:pgMar w:top="1134" w:right="567" w:bottom="1134" w:left="1134" w:header="340" w:footer="340" w:gutter="0"/>
          <w:cols w:space="720"/>
          <w:docGrid w:linePitch="299"/>
        </w:sectPr>
      </w:pPr>
    </w:p>
    <w:p w:rsidR="003A0ABF" w:rsidRPr="00506703" w:rsidRDefault="003A0ABF"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ПАСПОРТ</w:t>
      </w:r>
    </w:p>
    <w:p w:rsidR="003A0ABF" w:rsidRPr="00506703" w:rsidRDefault="003A0ABF"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комплекса процессных мероприятий</w:t>
      </w:r>
    </w:p>
    <w:p w:rsidR="00483B1E" w:rsidRPr="00506703" w:rsidRDefault="00F97AF3"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w:t>
      </w:r>
      <w:r w:rsidR="003A0ABF" w:rsidRPr="00506703">
        <w:rPr>
          <w:rFonts w:ascii="Times New Roman" w:eastAsiaTheme="minorEastAsia" w:hAnsi="Times New Roman"/>
          <w:sz w:val="28"/>
          <w:szCs w:val="28"/>
          <w:lang w:eastAsia="ru-RU"/>
        </w:rPr>
        <w:t xml:space="preserve">Проведение комплекса конгрессно-выставочных и просветительских мероприятий, способствующих популяризации </w:t>
      </w:r>
    </w:p>
    <w:p w:rsidR="00EB4EF4" w:rsidRPr="00506703" w:rsidRDefault="003A0ABF"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результатов научных исследований по приоритетам научно-технологического развития Республики Татарстан</w:t>
      </w:r>
      <w:r w:rsidR="00F97AF3" w:rsidRPr="00506703">
        <w:rPr>
          <w:rFonts w:ascii="Times New Roman" w:eastAsiaTheme="minorEastAsia" w:hAnsi="Times New Roman"/>
          <w:sz w:val="28"/>
          <w:szCs w:val="28"/>
          <w:lang w:eastAsia="ru-RU"/>
        </w:rPr>
        <w:t>»</w:t>
      </w:r>
    </w:p>
    <w:p w:rsidR="00483B1E" w:rsidRPr="00506703" w:rsidRDefault="00483B1E" w:rsidP="00483B1E">
      <w:pPr>
        <w:widowControl w:val="0"/>
        <w:spacing w:after="0" w:line="240" w:lineRule="auto"/>
        <w:jc w:val="center"/>
        <w:rPr>
          <w:rFonts w:ascii="Times New Roman" w:eastAsiaTheme="minorEastAsia" w:hAnsi="Times New Roman"/>
          <w:sz w:val="28"/>
          <w:szCs w:val="28"/>
          <w:lang w:eastAsia="ru-RU"/>
        </w:rPr>
      </w:pPr>
    </w:p>
    <w:p w:rsidR="003A0ABF" w:rsidRPr="00506703" w:rsidRDefault="003A0ABF"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heme="minorEastAsia" w:hAnsi="Times New Roman"/>
          <w:sz w:val="28"/>
          <w:szCs w:val="28"/>
          <w:lang w:eastAsia="ru-RU"/>
        </w:rPr>
        <w:t>Общие положения</w:t>
      </w:r>
      <w:r w:rsidR="00AB6662" w:rsidRPr="00506703">
        <w:rPr>
          <w:rStyle w:val="ae"/>
          <w:rFonts w:ascii="Times New Roman" w:eastAsiaTheme="minorEastAsia" w:hAnsi="Times New Roman"/>
          <w:sz w:val="28"/>
          <w:szCs w:val="28"/>
          <w:lang w:eastAsia="ru-RU"/>
        </w:rPr>
        <w:footnoteReference w:id="8"/>
      </w:r>
    </w:p>
    <w:p w:rsidR="00483B1E" w:rsidRPr="00506703" w:rsidRDefault="00483B1E" w:rsidP="00483B1E">
      <w:pPr>
        <w:widowControl w:val="0"/>
        <w:spacing w:after="0" w:line="240" w:lineRule="auto"/>
        <w:jc w:val="center"/>
        <w:rPr>
          <w:rFonts w:ascii="Times New Roman" w:eastAsiaTheme="minorEastAsia" w:hAnsi="Times New Roman"/>
          <w:sz w:val="28"/>
          <w:szCs w:val="28"/>
          <w:lang w:eastAsia="ru-RU"/>
        </w:rPr>
      </w:pPr>
    </w:p>
    <w:tbl>
      <w:tblPr>
        <w:tblW w:w="15141" w:type="dxa"/>
        <w:tblLayout w:type="fixed"/>
        <w:tblLook w:val="01E0" w:firstRow="1" w:lastRow="1" w:firstColumn="1" w:lastColumn="1" w:noHBand="0" w:noVBand="0"/>
      </w:tblPr>
      <w:tblGrid>
        <w:gridCol w:w="8075"/>
        <w:gridCol w:w="7066"/>
      </w:tblGrid>
      <w:tr w:rsidR="005676BF" w:rsidRPr="00506703" w:rsidTr="00483B1E">
        <w:trPr>
          <w:trHeight w:val="289"/>
        </w:trPr>
        <w:tc>
          <w:tcPr>
            <w:tcW w:w="8075" w:type="dxa"/>
            <w:tcBorders>
              <w:top w:val="single" w:sz="4" w:space="0" w:color="000000"/>
              <w:left w:val="single" w:sz="4" w:space="0" w:color="000000"/>
              <w:bottom w:val="single" w:sz="4" w:space="0" w:color="000000"/>
              <w:right w:val="single" w:sz="4" w:space="0" w:color="000000"/>
            </w:tcBorders>
          </w:tcPr>
          <w:p w:rsidR="003A0ABF" w:rsidRPr="00506703" w:rsidRDefault="003A0ABF" w:rsidP="00483B1E">
            <w:pPr>
              <w:widowControl w:val="0"/>
              <w:spacing w:after="0" w:line="240" w:lineRule="auto"/>
              <w:jc w:val="both"/>
              <w:rPr>
                <w:rFonts w:ascii="Times New Roman" w:eastAsiaTheme="minorEastAsia" w:hAnsi="Times New Roman"/>
                <w:sz w:val="20"/>
                <w:szCs w:val="20"/>
                <w:lang w:eastAsia="ru-RU"/>
              </w:rPr>
            </w:pPr>
            <w:r w:rsidRPr="00506703">
              <w:rPr>
                <w:rFonts w:ascii="Times New Roman" w:eastAsiaTheme="minorEastAsia" w:hAnsi="Times New Roman"/>
                <w:sz w:val="20"/>
                <w:szCs w:val="20"/>
                <w:lang w:eastAsia="ru-RU"/>
              </w:rPr>
              <w:t xml:space="preserve">Ответственный республиканский орган исполнительной власти </w:t>
            </w:r>
          </w:p>
        </w:tc>
        <w:tc>
          <w:tcPr>
            <w:tcW w:w="7066" w:type="dxa"/>
            <w:tcBorders>
              <w:top w:val="single" w:sz="4" w:space="0" w:color="000000"/>
              <w:left w:val="single" w:sz="4" w:space="0" w:color="000000"/>
              <w:bottom w:val="single" w:sz="4" w:space="0" w:color="000000"/>
              <w:right w:val="single" w:sz="4" w:space="0" w:color="000000"/>
            </w:tcBorders>
          </w:tcPr>
          <w:p w:rsidR="003A0ABF" w:rsidRPr="00506703" w:rsidRDefault="003A0ABF" w:rsidP="00483B1E">
            <w:pPr>
              <w:widowControl w:val="0"/>
              <w:spacing w:after="0" w:line="240" w:lineRule="auto"/>
              <w:jc w:val="both"/>
              <w:rPr>
                <w:rFonts w:ascii="Times New Roman" w:eastAsiaTheme="minorEastAsia" w:hAnsi="Times New Roman"/>
                <w:sz w:val="20"/>
                <w:szCs w:val="20"/>
                <w:lang w:eastAsia="ru-RU"/>
              </w:rPr>
            </w:pPr>
            <w:r w:rsidRPr="00506703">
              <w:rPr>
                <w:rFonts w:ascii="Times New Roman" w:eastAsiaTheme="minorEastAsia" w:hAnsi="Times New Roman"/>
                <w:sz w:val="20"/>
                <w:szCs w:val="20"/>
                <w:lang w:eastAsia="ru-RU"/>
              </w:rPr>
              <w:t>Министерство образования и науки Республики Татарстан</w:t>
            </w:r>
          </w:p>
        </w:tc>
      </w:tr>
      <w:tr w:rsidR="00F65174" w:rsidRPr="00506703" w:rsidTr="00483B1E">
        <w:trPr>
          <w:trHeight w:val="20"/>
        </w:trPr>
        <w:tc>
          <w:tcPr>
            <w:tcW w:w="8075" w:type="dxa"/>
            <w:tcBorders>
              <w:top w:val="single" w:sz="4" w:space="0" w:color="000000"/>
              <w:left w:val="single" w:sz="4" w:space="0" w:color="000000"/>
              <w:bottom w:val="single" w:sz="4" w:space="0" w:color="000000"/>
              <w:right w:val="single" w:sz="4" w:space="0" w:color="000000"/>
            </w:tcBorders>
          </w:tcPr>
          <w:p w:rsidR="003A0ABF" w:rsidRPr="00506703" w:rsidRDefault="005F659E" w:rsidP="00483B1E">
            <w:pPr>
              <w:widowControl w:val="0"/>
              <w:spacing w:after="0" w:line="240" w:lineRule="auto"/>
              <w:jc w:val="both"/>
              <w:rPr>
                <w:rFonts w:ascii="Times New Roman" w:eastAsiaTheme="minorEastAsia" w:hAnsi="Times New Roman"/>
                <w:sz w:val="20"/>
                <w:szCs w:val="20"/>
                <w:lang w:eastAsia="ru-RU"/>
              </w:rPr>
            </w:pPr>
            <w:r w:rsidRPr="00506703">
              <w:rPr>
                <w:rFonts w:ascii="Times New Roman" w:eastAsiaTheme="minorEastAsia" w:hAnsi="Times New Roman"/>
                <w:sz w:val="20"/>
                <w:szCs w:val="18"/>
                <w:lang w:eastAsia="ru-RU"/>
              </w:rPr>
              <w:t>Государственная программа Республики Татарстан</w:t>
            </w:r>
          </w:p>
        </w:tc>
        <w:tc>
          <w:tcPr>
            <w:tcW w:w="7066" w:type="dxa"/>
            <w:tcBorders>
              <w:top w:val="single" w:sz="4" w:space="0" w:color="000000"/>
              <w:left w:val="single" w:sz="4" w:space="0" w:color="000000"/>
              <w:bottom w:val="single" w:sz="4" w:space="0" w:color="000000"/>
              <w:right w:val="single" w:sz="4" w:space="0" w:color="000000"/>
            </w:tcBorders>
          </w:tcPr>
          <w:p w:rsidR="003A0ABF" w:rsidRPr="00506703" w:rsidRDefault="00F97AF3" w:rsidP="00483B1E">
            <w:pPr>
              <w:widowControl w:val="0"/>
              <w:spacing w:after="0" w:line="240" w:lineRule="auto"/>
              <w:jc w:val="both"/>
              <w:rPr>
                <w:rFonts w:ascii="Times New Roman" w:eastAsiaTheme="minorEastAsia" w:hAnsi="Times New Roman"/>
                <w:sz w:val="20"/>
                <w:szCs w:val="20"/>
                <w:lang w:eastAsia="ru-RU"/>
              </w:rPr>
            </w:pPr>
            <w:r w:rsidRPr="00506703">
              <w:rPr>
                <w:rFonts w:ascii="Times New Roman" w:eastAsiaTheme="minorEastAsia" w:hAnsi="Times New Roman"/>
                <w:sz w:val="20"/>
                <w:szCs w:val="20"/>
                <w:lang w:eastAsia="ru-RU"/>
              </w:rPr>
              <w:t>«</w:t>
            </w:r>
            <w:r w:rsidR="003A0ABF" w:rsidRPr="00506703">
              <w:rPr>
                <w:rFonts w:ascii="Times New Roman" w:eastAsiaTheme="minorEastAsia" w:hAnsi="Times New Roman"/>
                <w:sz w:val="20"/>
                <w:szCs w:val="20"/>
                <w:lang w:eastAsia="ru-RU"/>
              </w:rPr>
              <w:t>Научно-технологическое развитие Республики Татарстан</w:t>
            </w:r>
            <w:r w:rsidRPr="00506703">
              <w:rPr>
                <w:rFonts w:ascii="Times New Roman" w:eastAsiaTheme="minorEastAsia" w:hAnsi="Times New Roman"/>
                <w:sz w:val="20"/>
                <w:szCs w:val="20"/>
                <w:lang w:eastAsia="ru-RU"/>
              </w:rPr>
              <w:t>»</w:t>
            </w:r>
          </w:p>
        </w:tc>
      </w:tr>
    </w:tbl>
    <w:p w:rsidR="00483B1E" w:rsidRPr="00506703" w:rsidRDefault="00483B1E" w:rsidP="00483B1E">
      <w:pPr>
        <w:widowControl w:val="0"/>
        <w:spacing w:after="0" w:line="240" w:lineRule="auto"/>
        <w:jc w:val="both"/>
        <w:rPr>
          <w:rFonts w:ascii="Times New Roman" w:eastAsiaTheme="minorEastAsia" w:hAnsi="Times New Roman"/>
          <w:lang w:eastAsia="ru-RU"/>
        </w:rPr>
      </w:pPr>
    </w:p>
    <w:p w:rsidR="00483B1E" w:rsidRPr="00506703" w:rsidRDefault="00483B1E" w:rsidP="00483B1E">
      <w:pPr>
        <w:widowControl w:val="0"/>
        <w:spacing w:after="0" w:line="240" w:lineRule="auto"/>
        <w:ind w:left="720"/>
        <w:jc w:val="center"/>
        <w:rPr>
          <w:rFonts w:ascii="Times New Roman" w:eastAsiaTheme="minorEastAsia" w:hAnsi="Times New Roman"/>
          <w:sz w:val="28"/>
          <w:szCs w:val="28"/>
        </w:rPr>
      </w:pPr>
    </w:p>
    <w:p w:rsidR="00C91825" w:rsidRPr="00506703" w:rsidRDefault="00C91825" w:rsidP="00C91825">
      <w:pPr>
        <w:widowControl w:val="0"/>
        <w:spacing w:after="0" w:line="240" w:lineRule="auto"/>
        <w:ind w:left="720"/>
        <w:jc w:val="center"/>
        <w:rPr>
          <w:rFonts w:ascii="Times New Roman" w:eastAsia="Times New Roman" w:hAnsi="Times New Roman"/>
          <w:sz w:val="28"/>
          <w:szCs w:val="28"/>
        </w:rPr>
      </w:pPr>
      <w:r w:rsidRPr="00506703">
        <w:rPr>
          <w:rFonts w:ascii="Times New Roman" w:eastAsiaTheme="minorEastAsia" w:hAnsi="Times New Roman"/>
          <w:sz w:val="28"/>
          <w:szCs w:val="28"/>
        </w:rPr>
        <w:t>1.</w:t>
      </w:r>
      <w:r w:rsidRPr="00506703">
        <w:rPr>
          <w:rFonts w:ascii="Times New Roman" w:eastAsiaTheme="minorEastAsia" w:hAnsi="Times New Roman"/>
          <w:szCs w:val="28"/>
        </w:rPr>
        <w:t xml:space="preserve"> </w:t>
      </w:r>
      <w:r w:rsidRPr="00506703">
        <w:rPr>
          <w:rFonts w:ascii="Times New Roman" w:eastAsia="Times New Roman" w:hAnsi="Times New Roman"/>
          <w:sz w:val="28"/>
          <w:szCs w:val="28"/>
        </w:rPr>
        <w:t>Показатели комплекса процессных мероприятий</w:t>
      </w:r>
    </w:p>
    <w:p w:rsidR="00C91825" w:rsidRPr="00506703" w:rsidRDefault="00C91825" w:rsidP="00C91825">
      <w:pPr>
        <w:widowControl w:val="0"/>
        <w:spacing w:after="0" w:line="240" w:lineRule="auto"/>
        <w:ind w:left="720"/>
        <w:jc w:val="center"/>
        <w:rPr>
          <w:rFonts w:ascii="Times New Roman" w:eastAsiaTheme="minorEastAsia" w:hAnsi="Times New Roman"/>
          <w:sz w:val="28"/>
          <w:szCs w:val="28"/>
        </w:rPr>
      </w:pPr>
    </w:p>
    <w:tbl>
      <w:tblPr>
        <w:tblpPr w:leftFromText="180" w:rightFromText="180"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562"/>
        <w:gridCol w:w="3544"/>
        <w:gridCol w:w="1134"/>
        <w:gridCol w:w="1134"/>
        <w:gridCol w:w="1134"/>
        <w:gridCol w:w="992"/>
        <w:gridCol w:w="709"/>
        <w:gridCol w:w="709"/>
        <w:gridCol w:w="709"/>
        <w:gridCol w:w="708"/>
        <w:gridCol w:w="851"/>
        <w:gridCol w:w="1843"/>
        <w:gridCol w:w="1134"/>
      </w:tblGrid>
      <w:tr w:rsidR="005676BF" w:rsidRPr="00506703" w:rsidTr="006B5410">
        <w:trPr>
          <w:trHeight w:val="20"/>
        </w:trPr>
        <w:tc>
          <w:tcPr>
            <w:tcW w:w="562"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п/п</w:t>
            </w:r>
          </w:p>
        </w:tc>
        <w:tc>
          <w:tcPr>
            <w:tcW w:w="3544"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показателя/задачи</w:t>
            </w:r>
          </w:p>
        </w:tc>
        <w:tc>
          <w:tcPr>
            <w:tcW w:w="1134"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Признак возрастания /</w:t>
            </w:r>
          </w:p>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 убывания</w:t>
            </w:r>
          </w:p>
        </w:tc>
        <w:tc>
          <w:tcPr>
            <w:tcW w:w="1134"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 показателя</w:t>
            </w:r>
          </w:p>
        </w:tc>
        <w:tc>
          <w:tcPr>
            <w:tcW w:w="1134"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 (по ОКЕИ)</w:t>
            </w:r>
          </w:p>
        </w:tc>
        <w:tc>
          <w:tcPr>
            <w:tcW w:w="1701" w:type="dxa"/>
            <w:gridSpan w:val="2"/>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2977" w:type="dxa"/>
            <w:gridSpan w:val="4"/>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 показателей по годам</w:t>
            </w:r>
          </w:p>
        </w:tc>
        <w:tc>
          <w:tcPr>
            <w:tcW w:w="1843"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Ответственный за достижение показателя</w:t>
            </w:r>
          </w:p>
        </w:tc>
        <w:tc>
          <w:tcPr>
            <w:tcW w:w="1134" w:type="dxa"/>
            <w:vMerge w:val="restart"/>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Информа-ционная </w:t>
            </w:r>
          </w:p>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система</w:t>
            </w:r>
          </w:p>
        </w:tc>
      </w:tr>
      <w:tr w:rsidR="005676BF" w:rsidRPr="00506703" w:rsidTr="006B5410">
        <w:trPr>
          <w:trHeight w:val="20"/>
        </w:trPr>
        <w:tc>
          <w:tcPr>
            <w:tcW w:w="562"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3544"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134"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134"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134"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992"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709"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709"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709"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70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851"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c>
          <w:tcPr>
            <w:tcW w:w="1843"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134" w:type="dxa"/>
            <w:vMerge/>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r>
      <w:tr w:rsidR="005676BF" w:rsidRPr="00506703" w:rsidTr="006B5410">
        <w:trPr>
          <w:trHeight w:val="20"/>
        </w:trPr>
        <w:tc>
          <w:tcPr>
            <w:tcW w:w="562"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544"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1134"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1134"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1134"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992"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709"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709"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709"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708"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851"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11</w:t>
            </w:r>
          </w:p>
        </w:tc>
        <w:tc>
          <w:tcPr>
            <w:tcW w:w="1843"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12</w:t>
            </w:r>
          </w:p>
        </w:tc>
        <w:tc>
          <w:tcPr>
            <w:tcW w:w="1134" w:type="dxa"/>
            <w:vAlign w:val="center"/>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13</w:t>
            </w:r>
          </w:p>
        </w:tc>
      </w:tr>
      <w:tr w:rsidR="005676BF" w:rsidRPr="00506703" w:rsidTr="006B5410">
        <w:trPr>
          <w:trHeight w:val="20"/>
        </w:trPr>
        <w:tc>
          <w:tcPr>
            <w:tcW w:w="562"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4601" w:type="dxa"/>
            <w:gridSpan w:val="12"/>
          </w:tcPr>
          <w:p w:rsidR="00C91825" w:rsidRPr="00506703" w:rsidRDefault="00C91825"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Yu Mincho" w:hAnsi="Times New Roman"/>
                <w:sz w:val="18"/>
                <w:szCs w:val="18"/>
                <w:lang w:eastAsia="ru-RU"/>
              </w:rPr>
              <w:t>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5676BF" w:rsidRPr="00506703" w:rsidTr="006B5410">
        <w:trPr>
          <w:trHeight w:val="20"/>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1825" w:rsidRPr="00506703" w:rsidRDefault="00C91825"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Количество крупных международных научно-просветительских мероприятий (с охватом более 2 000 участников каждый)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единиц</w:t>
            </w:r>
          </w:p>
        </w:tc>
        <w:tc>
          <w:tcPr>
            <w:tcW w:w="992"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8</w:t>
            </w:r>
          </w:p>
        </w:tc>
        <w:tc>
          <w:tcPr>
            <w:tcW w:w="70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w:t>
            </w:r>
          </w:p>
        </w:tc>
        <w:tc>
          <w:tcPr>
            <w:tcW w:w="70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w:t>
            </w:r>
          </w:p>
        </w:tc>
        <w:tc>
          <w:tcPr>
            <w:tcW w:w="851" w:type="dxa"/>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w:t>
            </w:r>
          </w:p>
        </w:tc>
        <w:tc>
          <w:tcPr>
            <w:tcW w:w="1843" w:type="dxa"/>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34" w:type="dxa"/>
            <w:shd w:val="clear" w:color="auto" w:fill="auto"/>
          </w:tcPr>
          <w:p w:rsidR="00C91825" w:rsidRPr="00506703" w:rsidRDefault="00C91825"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r w:rsidR="005676BF" w:rsidRPr="00506703" w:rsidTr="006B5410">
        <w:trPr>
          <w:trHeight w:val="20"/>
        </w:trPr>
        <w:tc>
          <w:tcPr>
            <w:tcW w:w="562" w:type="dxa"/>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1825" w:rsidRPr="00506703" w:rsidRDefault="00C91825"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Общее количество участников научно-технических мероприятий для молодых исследователей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возрастающий</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ГП</w:t>
            </w:r>
          </w:p>
        </w:tc>
        <w:tc>
          <w:tcPr>
            <w:tcW w:w="1134" w:type="dxa"/>
            <w:tcBorders>
              <w:top w:val="single" w:sz="4" w:space="0" w:color="auto"/>
              <w:left w:val="single" w:sz="4" w:space="0" w:color="auto"/>
              <w:bottom w:val="single" w:sz="4" w:space="0" w:color="auto"/>
              <w:right w:val="single" w:sz="4" w:space="0" w:color="auto"/>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человек</w:t>
            </w:r>
          </w:p>
        </w:tc>
        <w:tc>
          <w:tcPr>
            <w:tcW w:w="992" w:type="dxa"/>
            <w:tcBorders>
              <w:top w:val="single" w:sz="4" w:space="0" w:color="auto"/>
              <w:left w:val="single" w:sz="4" w:space="0" w:color="auto"/>
              <w:bottom w:val="single" w:sz="4" w:space="0" w:color="auto"/>
              <w:right w:val="single" w:sz="4" w:space="0" w:color="auto"/>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3500</w:t>
            </w:r>
          </w:p>
        </w:tc>
        <w:tc>
          <w:tcPr>
            <w:tcW w:w="709" w:type="dxa"/>
            <w:tcBorders>
              <w:top w:val="single" w:sz="4" w:space="0" w:color="auto"/>
              <w:left w:val="single" w:sz="4" w:space="0" w:color="auto"/>
              <w:bottom w:val="single" w:sz="4" w:space="0" w:color="auto"/>
              <w:right w:val="single" w:sz="4" w:space="0" w:color="auto"/>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2023</w:t>
            </w:r>
          </w:p>
        </w:tc>
        <w:tc>
          <w:tcPr>
            <w:tcW w:w="709" w:type="dxa"/>
            <w:tcBorders>
              <w:top w:val="single" w:sz="4" w:space="0" w:color="auto"/>
              <w:left w:val="single" w:sz="4" w:space="0" w:color="auto"/>
              <w:bottom w:val="single" w:sz="4" w:space="0" w:color="auto"/>
              <w:right w:val="single" w:sz="4" w:space="0" w:color="auto"/>
            </w:tcBorders>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50</w:t>
            </w:r>
          </w:p>
        </w:tc>
        <w:tc>
          <w:tcPr>
            <w:tcW w:w="709" w:type="dxa"/>
            <w:tcBorders>
              <w:top w:val="single" w:sz="4" w:space="0" w:color="auto"/>
              <w:left w:val="single" w:sz="4" w:space="0" w:color="auto"/>
              <w:bottom w:val="single" w:sz="4" w:space="0" w:color="auto"/>
              <w:right w:val="single" w:sz="4" w:space="0" w:color="auto"/>
            </w:tcBorders>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70</w:t>
            </w:r>
          </w:p>
        </w:tc>
        <w:tc>
          <w:tcPr>
            <w:tcW w:w="708" w:type="dxa"/>
            <w:tcBorders>
              <w:top w:val="single" w:sz="4" w:space="0" w:color="auto"/>
              <w:left w:val="single" w:sz="4" w:space="0" w:color="auto"/>
              <w:bottom w:val="single" w:sz="4" w:space="0" w:color="auto"/>
              <w:right w:val="single" w:sz="4" w:space="0" w:color="auto"/>
            </w:tcBorders>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90</w:t>
            </w:r>
          </w:p>
        </w:tc>
        <w:tc>
          <w:tcPr>
            <w:tcW w:w="851"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4B75B9" w:rsidRPr="00506703" w:rsidRDefault="004B75B9"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110</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Министерство образования и науки Республики Татарстан</w:t>
            </w:r>
          </w:p>
        </w:tc>
        <w:tc>
          <w:tcPr>
            <w:tcW w:w="1134" w:type="dxa"/>
            <w:shd w:val="clear" w:color="auto" w:fill="auto"/>
          </w:tcPr>
          <w:p w:rsidR="00C91825" w:rsidRPr="00506703" w:rsidRDefault="00C91825" w:rsidP="006B5410">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w:t>
            </w:r>
          </w:p>
        </w:tc>
      </w:tr>
    </w:tbl>
    <w:p w:rsidR="00294C9A" w:rsidRPr="00506703" w:rsidRDefault="00294C9A" w:rsidP="00483B1E">
      <w:pPr>
        <w:widowControl w:val="0"/>
        <w:spacing w:after="0" w:line="240" w:lineRule="auto"/>
        <w:jc w:val="center"/>
        <w:rPr>
          <w:rFonts w:ascii="Times New Roman" w:eastAsia="Times New Roman" w:hAnsi="Times New Roman"/>
          <w:sz w:val="28"/>
          <w:szCs w:val="28"/>
        </w:rPr>
      </w:pPr>
    </w:p>
    <w:p w:rsidR="00483B1E" w:rsidRPr="00506703" w:rsidRDefault="00483B1E" w:rsidP="00AB6662">
      <w:pPr>
        <w:widowControl w:val="0"/>
        <w:spacing w:after="0" w:line="240" w:lineRule="auto"/>
        <w:rPr>
          <w:rFonts w:ascii="Times New Roman" w:eastAsia="Times New Roman" w:hAnsi="Times New Roman"/>
          <w:sz w:val="28"/>
          <w:szCs w:val="28"/>
        </w:rPr>
      </w:pPr>
      <w:r w:rsidRPr="00506703">
        <w:rPr>
          <w:rFonts w:ascii="Times New Roman" w:eastAsia="Times New Roman" w:hAnsi="Times New Roman"/>
          <w:sz w:val="28"/>
          <w:szCs w:val="28"/>
        </w:rPr>
        <w:br w:type="page"/>
      </w:r>
    </w:p>
    <w:p w:rsidR="003A0ABF" w:rsidRPr="00506703" w:rsidRDefault="00AB6662" w:rsidP="00483B1E">
      <w:pPr>
        <w:widowControl w:val="0"/>
        <w:spacing w:after="0" w:line="240" w:lineRule="auto"/>
        <w:jc w:val="center"/>
        <w:rPr>
          <w:rFonts w:ascii="Times New Roman" w:eastAsiaTheme="minorEastAsia" w:hAnsi="Times New Roman"/>
          <w:sz w:val="28"/>
          <w:szCs w:val="28"/>
          <w:lang w:eastAsia="ru-RU"/>
        </w:rPr>
      </w:pPr>
      <w:r w:rsidRPr="00506703">
        <w:rPr>
          <w:rFonts w:ascii="Times New Roman" w:eastAsia="Times New Roman" w:hAnsi="Times New Roman"/>
          <w:sz w:val="28"/>
          <w:szCs w:val="28"/>
        </w:rPr>
        <w:t>3</w:t>
      </w:r>
      <w:r w:rsidR="003A0ABF" w:rsidRPr="00506703">
        <w:rPr>
          <w:rFonts w:ascii="Times New Roman" w:eastAsia="Times New Roman" w:hAnsi="Times New Roman"/>
          <w:sz w:val="28"/>
          <w:szCs w:val="28"/>
        </w:rPr>
        <w:t xml:space="preserve">. План достижения показателей </w:t>
      </w:r>
      <w:r w:rsidR="003A0ABF" w:rsidRPr="00506703">
        <w:rPr>
          <w:rFonts w:ascii="Times New Roman" w:eastAsiaTheme="minorEastAsia" w:hAnsi="Times New Roman"/>
          <w:sz w:val="28"/>
          <w:szCs w:val="28"/>
          <w:lang w:eastAsia="ru-RU"/>
        </w:rPr>
        <w:t>комплекса процессных мероприятий в 2024 году</w:t>
      </w:r>
    </w:p>
    <w:p w:rsidR="00483B1E" w:rsidRPr="00506703" w:rsidRDefault="00483B1E" w:rsidP="00483B1E">
      <w:pPr>
        <w:widowControl w:val="0"/>
        <w:spacing w:after="0" w:line="240" w:lineRule="auto"/>
        <w:jc w:val="center"/>
        <w:rPr>
          <w:rFonts w:ascii="Times New Roman" w:eastAsiaTheme="minorEastAsia" w:hAnsi="Times New Roman"/>
          <w:sz w:val="28"/>
          <w:szCs w:val="28"/>
          <w:lang w:eastAsia="ru-RU"/>
        </w:rPr>
      </w:pPr>
    </w:p>
    <w:tbl>
      <w:tblPr>
        <w:tblW w:w="15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421"/>
        <w:gridCol w:w="4122"/>
        <w:gridCol w:w="931"/>
        <w:gridCol w:w="1091"/>
        <w:gridCol w:w="658"/>
        <w:gridCol w:w="710"/>
        <w:gridCol w:w="655"/>
        <w:gridCol w:w="733"/>
        <w:gridCol w:w="597"/>
        <w:gridCol w:w="817"/>
        <w:gridCol w:w="652"/>
        <w:gridCol w:w="733"/>
        <w:gridCol w:w="733"/>
        <w:gridCol w:w="733"/>
        <w:gridCol w:w="734"/>
        <w:gridCol w:w="850"/>
      </w:tblGrid>
      <w:tr w:rsidR="005676BF" w:rsidRPr="00506703" w:rsidTr="00483B1E">
        <w:trPr>
          <w:trHeight w:val="349"/>
          <w:tblHeader/>
        </w:trPr>
        <w:tc>
          <w:tcPr>
            <w:tcW w:w="421" w:type="dxa"/>
            <w:vMerge w:val="restart"/>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п/п</w:t>
            </w:r>
          </w:p>
        </w:tc>
        <w:tc>
          <w:tcPr>
            <w:tcW w:w="4122" w:type="dxa"/>
            <w:vMerge w:val="restart"/>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Показатели комплекса процессных мероприятий</w:t>
            </w:r>
          </w:p>
          <w:p w:rsidR="00A0206C" w:rsidRPr="00506703" w:rsidRDefault="00A0206C" w:rsidP="00483B1E">
            <w:pPr>
              <w:widowControl w:val="0"/>
              <w:spacing w:after="0" w:line="240" w:lineRule="auto"/>
              <w:jc w:val="center"/>
              <w:rPr>
                <w:rFonts w:ascii="Times New Roman" w:eastAsiaTheme="minorEastAsia" w:hAnsi="Times New Roman"/>
                <w:sz w:val="18"/>
                <w:szCs w:val="18"/>
                <w:lang w:eastAsia="ru-RU"/>
              </w:rPr>
            </w:pPr>
          </w:p>
        </w:tc>
        <w:tc>
          <w:tcPr>
            <w:tcW w:w="931" w:type="dxa"/>
            <w:vMerge w:val="restart"/>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Уровень показателя</w:t>
            </w:r>
          </w:p>
        </w:tc>
        <w:tc>
          <w:tcPr>
            <w:tcW w:w="1091" w:type="dxa"/>
            <w:vMerge w:val="restart"/>
          </w:tcPr>
          <w:p w:rsidR="00483B1E"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Единица </w:t>
            </w:r>
          </w:p>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измерения</w:t>
            </w:r>
          </w:p>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7755" w:type="dxa"/>
            <w:gridSpan w:val="11"/>
          </w:tcPr>
          <w:p w:rsidR="003A0ABF" w:rsidRPr="00506703" w:rsidRDefault="003A0ABF" w:rsidP="001A7D68">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Плановые значения по</w:t>
            </w:r>
            <w:r w:rsidR="00A0206C" w:rsidRPr="00506703">
              <w:rPr>
                <w:rFonts w:ascii="Times New Roman" w:eastAsiaTheme="minorEastAsia" w:hAnsi="Times New Roman"/>
                <w:sz w:val="18"/>
                <w:szCs w:val="18"/>
                <w:lang w:eastAsia="ru-RU"/>
              </w:rPr>
              <w:t xml:space="preserve"> </w:t>
            </w:r>
            <w:r w:rsidRPr="00506703">
              <w:rPr>
                <w:rFonts w:ascii="Times New Roman" w:eastAsiaTheme="minorEastAsia" w:hAnsi="Times New Roman"/>
                <w:sz w:val="18"/>
                <w:szCs w:val="18"/>
                <w:lang w:eastAsia="ru-RU"/>
              </w:rPr>
              <w:t xml:space="preserve"> месяцам</w:t>
            </w:r>
          </w:p>
        </w:tc>
        <w:tc>
          <w:tcPr>
            <w:tcW w:w="850" w:type="dxa"/>
            <w:vMerge w:val="restart"/>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 конец</w:t>
            </w:r>
          </w:p>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 года</w:t>
            </w:r>
          </w:p>
        </w:tc>
      </w:tr>
      <w:tr w:rsidR="005676BF" w:rsidRPr="00506703" w:rsidTr="00483B1E">
        <w:trPr>
          <w:cantSplit/>
          <w:trHeight w:val="1134"/>
          <w:tblHeader/>
        </w:trPr>
        <w:tc>
          <w:tcPr>
            <w:tcW w:w="421" w:type="dxa"/>
            <w:vMerge/>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p>
        </w:tc>
        <w:tc>
          <w:tcPr>
            <w:tcW w:w="4122" w:type="dxa"/>
            <w:vMerge/>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p>
        </w:tc>
        <w:tc>
          <w:tcPr>
            <w:tcW w:w="931" w:type="dxa"/>
            <w:vMerge/>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p>
        </w:tc>
        <w:tc>
          <w:tcPr>
            <w:tcW w:w="1091" w:type="dxa"/>
            <w:vMerge/>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p>
        </w:tc>
        <w:tc>
          <w:tcPr>
            <w:tcW w:w="658"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январь</w:t>
            </w:r>
          </w:p>
        </w:tc>
        <w:tc>
          <w:tcPr>
            <w:tcW w:w="710"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февраль</w:t>
            </w:r>
          </w:p>
        </w:tc>
        <w:tc>
          <w:tcPr>
            <w:tcW w:w="655"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март</w:t>
            </w:r>
          </w:p>
        </w:tc>
        <w:tc>
          <w:tcPr>
            <w:tcW w:w="733"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апрель</w:t>
            </w:r>
          </w:p>
        </w:tc>
        <w:tc>
          <w:tcPr>
            <w:tcW w:w="597"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май</w:t>
            </w:r>
          </w:p>
        </w:tc>
        <w:tc>
          <w:tcPr>
            <w:tcW w:w="817"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июнь</w:t>
            </w:r>
          </w:p>
        </w:tc>
        <w:tc>
          <w:tcPr>
            <w:tcW w:w="652"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июль</w:t>
            </w:r>
          </w:p>
        </w:tc>
        <w:tc>
          <w:tcPr>
            <w:tcW w:w="733"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август</w:t>
            </w:r>
          </w:p>
        </w:tc>
        <w:tc>
          <w:tcPr>
            <w:tcW w:w="733"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сентябрь</w:t>
            </w:r>
          </w:p>
        </w:tc>
        <w:tc>
          <w:tcPr>
            <w:tcW w:w="733"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октябрь</w:t>
            </w:r>
          </w:p>
        </w:tc>
        <w:tc>
          <w:tcPr>
            <w:tcW w:w="734" w:type="dxa"/>
            <w:textDirection w:val="btLr"/>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ноябрь</w:t>
            </w:r>
          </w:p>
        </w:tc>
        <w:tc>
          <w:tcPr>
            <w:tcW w:w="850" w:type="dxa"/>
            <w:vMerge/>
            <w:vAlign w:val="center"/>
          </w:tcPr>
          <w:p w:rsidR="003A0ABF" w:rsidRPr="00506703" w:rsidRDefault="003A0ABF" w:rsidP="00483B1E">
            <w:pPr>
              <w:widowControl w:val="0"/>
              <w:spacing w:after="0" w:line="240" w:lineRule="auto"/>
              <w:jc w:val="center"/>
              <w:rPr>
                <w:rFonts w:ascii="Times New Roman" w:eastAsiaTheme="minorEastAsia" w:hAnsi="Times New Roman"/>
                <w:sz w:val="18"/>
                <w:szCs w:val="18"/>
                <w:lang w:eastAsia="ru-RU"/>
              </w:rPr>
            </w:pPr>
          </w:p>
        </w:tc>
      </w:tr>
      <w:tr w:rsidR="0046679B" w:rsidRPr="00506703" w:rsidTr="008C7F7F">
        <w:trPr>
          <w:cantSplit/>
          <w:trHeight w:val="386"/>
        </w:trPr>
        <w:tc>
          <w:tcPr>
            <w:tcW w:w="421" w:type="dxa"/>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41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30C31" w:rsidRPr="00506703" w:rsidRDefault="00830C31" w:rsidP="00830C31">
            <w:pPr>
              <w:widowControl w:val="0"/>
              <w:spacing w:after="0" w:line="240" w:lineRule="auto"/>
              <w:ind w:left="57" w:right="57"/>
              <w:jc w:val="both"/>
              <w:rPr>
                <w:rFonts w:ascii="Times New Roman" w:eastAsia="Times New Roman" w:hAnsi="Times New Roman"/>
                <w:strike/>
                <w:sz w:val="18"/>
                <w:szCs w:val="18"/>
                <w:lang w:eastAsia="ru-RU"/>
              </w:rPr>
            </w:pPr>
            <w:r w:rsidRPr="00506703">
              <w:rPr>
                <w:rFonts w:ascii="Times New Roman" w:eastAsia="Times New Roman" w:hAnsi="Times New Roman" w:cs="Times New Roman"/>
                <w:sz w:val="18"/>
                <w:szCs w:val="18"/>
              </w:rPr>
              <w:t xml:space="preserve">Количество проведенных крупных республиканских, межрегиональных, международных в сфере науки, в том числе по приоритетам научно-технологического развития Республики Татарстан </w:t>
            </w:r>
          </w:p>
        </w:tc>
        <w:tc>
          <w:tcPr>
            <w:tcW w:w="931"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hAnsi="Times New Roman"/>
                <w:sz w:val="18"/>
                <w:szCs w:val="18"/>
              </w:rPr>
              <w:t>ГП</w:t>
            </w:r>
          </w:p>
        </w:tc>
        <w:tc>
          <w:tcPr>
            <w:tcW w:w="1091"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единиц</w:t>
            </w:r>
          </w:p>
        </w:tc>
        <w:tc>
          <w:tcPr>
            <w:tcW w:w="658"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w:t>
            </w:r>
          </w:p>
        </w:tc>
        <w:tc>
          <w:tcPr>
            <w:tcW w:w="710" w:type="dxa"/>
            <w:shd w:val="clear" w:color="auto" w:fill="auto"/>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55"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597"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817" w:type="dxa"/>
            <w:shd w:val="clear" w:color="auto" w:fill="auto"/>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652"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733"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w:t>
            </w:r>
          </w:p>
        </w:tc>
        <w:tc>
          <w:tcPr>
            <w:tcW w:w="734"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w:t>
            </w:r>
          </w:p>
        </w:tc>
        <w:tc>
          <w:tcPr>
            <w:tcW w:w="850" w:type="dxa"/>
            <w:tcBorders>
              <w:top w:val="nil"/>
              <w:left w:val="nil"/>
              <w:bottom w:val="single" w:sz="4" w:space="0" w:color="auto"/>
              <w:right w:val="single" w:sz="4" w:space="0" w:color="auto"/>
            </w:tcBorders>
            <w:shd w:val="clear" w:color="auto" w:fill="FFFFFF" w:themeFill="background1"/>
          </w:tcPr>
          <w:p w:rsidR="00830C31" w:rsidRPr="00506703" w:rsidRDefault="00830C31" w:rsidP="0046679B">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w:t>
            </w:r>
          </w:p>
        </w:tc>
      </w:tr>
      <w:tr w:rsidR="0046679B" w:rsidRPr="00506703" w:rsidTr="008C7F7F">
        <w:trPr>
          <w:cantSplit/>
          <w:trHeight w:val="386"/>
        </w:trPr>
        <w:tc>
          <w:tcPr>
            <w:tcW w:w="421" w:type="dxa"/>
          </w:tcPr>
          <w:p w:rsidR="0046679B" w:rsidRPr="00506703" w:rsidRDefault="0046679B" w:rsidP="0046679B">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4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79B" w:rsidRPr="00506703" w:rsidRDefault="0046679B" w:rsidP="0046679B">
            <w:pPr>
              <w:widowControl w:val="0"/>
              <w:spacing w:after="0" w:line="240" w:lineRule="auto"/>
              <w:ind w:left="57" w:right="57"/>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Общее количество участников научно-технических мероприятий для молодых исследователей</w:t>
            </w:r>
          </w:p>
        </w:tc>
        <w:tc>
          <w:tcPr>
            <w:tcW w:w="931"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u w:color="000000"/>
                <w:lang w:eastAsia="ru-RU"/>
              </w:rPr>
              <w:t>ГП</w:t>
            </w:r>
          </w:p>
        </w:tc>
        <w:tc>
          <w:tcPr>
            <w:tcW w:w="1091" w:type="dxa"/>
            <w:tcBorders>
              <w:top w:val="single" w:sz="4" w:space="0" w:color="auto"/>
              <w:left w:val="single" w:sz="4" w:space="0" w:color="auto"/>
              <w:bottom w:val="single" w:sz="4" w:space="0" w:color="auto"/>
              <w:right w:val="single" w:sz="4" w:space="0" w:color="auto"/>
            </w:tcBorders>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человек</w:t>
            </w:r>
          </w:p>
        </w:tc>
        <w:tc>
          <w:tcPr>
            <w:tcW w:w="658"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10"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w:t>
            </w:r>
          </w:p>
        </w:tc>
        <w:tc>
          <w:tcPr>
            <w:tcW w:w="655"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w:t>
            </w:r>
          </w:p>
        </w:tc>
        <w:tc>
          <w:tcPr>
            <w:tcW w:w="597"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17"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w:t>
            </w:r>
          </w:p>
        </w:tc>
        <w:tc>
          <w:tcPr>
            <w:tcW w:w="652"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w:t>
            </w:r>
          </w:p>
        </w:tc>
        <w:tc>
          <w:tcPr>
            <w:tcW w:w="733"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733" w:type="dxa"/>
            <w:shd w:val="clear" w:color="auto" w:fill="auto"/>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heme="minorEastAsia" w:hAnsi="Times New Roman"/>
                <w:sz w:val="18"/>
                <w:szCs w:val="18"/>
                <w:lang w:eastAsia="ru-RU"/>
              </w:rPr>
              <w:t>-</w:t>
            </w:r>
          </w:p>
        </w:tc>
        <w:tc>
          <w:tcPr>
            <w:tcW w:w="734" w:type="dxa"/>
            <w:tcBorders>
              <w:top w:val="nil"/>
              <w:left w:val="nil"/>
              <w:bottom w:val="single" w:sz="4" w:space="0" w:color="auto"/>
              <w:right w:val="single" w:sz="4" w:space="0" w:color="auto"/>
            </w:tcBorders>
            <w:shd w:val="clear" w:color="auto" w:fill="FFFFFF" w:themeFill="background1"/>
          </w:tcPr>
          <w:p w:rsidR="0046679B" w:rsidRPr="00506703" w:rsidRDefault="0046679B"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w:t>
            </w:r>
          </w:p>
        </w:tc>
        <w:tc>
          <w:tcPr>
            <w:tcW w:w="850" w:type="dxa"/>
            <w:tcBorders>
              <w:top w:val="single" w:sz="4" w:space="0" w:color="auto"/>
              <w:left w:val="nil"/>
              <w:bottom w:val="single" w:sz="4" w:space="0" w:color="auto"/>
              <w:right w:val="single" w:sz="4" w:space="0" w:color="auto"/>
            </w:tcBorders>
            <w:shd w:val="clear" w:color="auto" w:fill="FFFFFF" w:themeFill="background1"/>
          </w:tcPr>
          <w:p w:rsidR="0046679B" w:rsidRPr="00506703" w:rsidRDefault="003A6E8A" w:rsidP="0046679B">
            <w:pPr>
              <w:widowControl w:val="0"/>
              <w:spacing w:after="0" w:line="240" w:lineRule="auto"/>
              <w:jc w:val="center"/>
              <w:rPr>
                <w:rFonts w:ascii="Times New Roman" w:hAnsi="Times New Roman"/>
                <w:sz w:val="18"/>
                <w:szCs w:val="18"/>
              </w:rPr>
            </w:pPr>
            <w:r w:rsidRPr="00506703">
              <w:rPr>
                <w:rFonts w:ascii="Times New Roman" w:eastAsia="Times New Roman" w:hAnsi="Times New Roman"/>
                <w:sz w:val="18"/>
                <w:szCs w:val="18"/>
                <w:lang w:eastAsia="ru-RU"/>
              </w:rPr>
              <w:t>50</w:t>
            </w:r>
          </w:p>
        </w:tc>
      </w:tr>
    </w:tbl>
    <w:p w:rsidR="00483B1E" w:rsidRPr="00506703" w:rsidRDefault="00483B1E" w:rsidP="00483B1E">
      <w:pPr>
        <w:spacing w:after="0" w:line="240" w:lineRule="auto"/>
        <w:jc w:val="center"/>
        <w:rPr>
          <w:rFonts w:ascii="Times New Roman" w:eastAsia="Times New Roman" w:hAnsi="Times New Roman"/>
          <w:sz w:val="28"/>
          <w:szCs w:val="28"/>
        </w:rPr>
      </w:pPr>
    </w:p>
    <w:p w:rsidR="00C91825" w:rsidRPr="00506703" w:rsidRDefault="00C91825" w:rsidP="00C91825">
      <w:pPr>
        <w:spacing w:after="0" w:line="240" w:lineRule="auto"/>
        <w:jc w:val="center"/>
        <w:rPr>
          <w:rFonts w:ascii="Times New Roman" w:eastAsia="Times New Roman" w:hAnsi="Times New Roman"/>
          <w:sz w:val="28"/>
          <w:szCs w:val="28"/>
        </w:rPr>
      </w:pPr>
      <w:r w:rsidRPr="00506703">
        <w:rPr>
          <w:rFonts w:ascii="Times New Roman" w:eastAsia="Times New Roman" w:hAnsi="Times New Roman"/>
          <w:sz w:val="28"/>
          <w:szCs w:val="28"/>
        </w:rPr>
        <w:t>4. Перечень мероприятий (результатов) комплекса процессных мероприятий</w:t>
      </w:r>
    </w:p>
    <w:p w:rsidR="00C91825" w:rsidRPr="00506703" w:rsidRDefault="00C91825" w:rsidP="00C91825">
      <w:pPr>
        <w:spacing w:after="0" w:line="240" w:lineRule="auto"/>
        <w:jc w:val="center"/>
        <w:rPr>
          <w:rFonts w:ascii="Times New Roman" w:eastAsiaTheme="minorEastAsia" w:hAnsi="Times New Roman"/>
          <w:b/>
          <w:sz w:val="28"/>
          <w:szCs w:val="28"/>
          <w:lang w:eastAsia="ru-RU"/>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484"/>
        <w:gridCol w:w="1780"/>
        <w:gridCol w:w="2968"/>
        <w:gridCol w:w="1240"/>
        <w:gridCol w:w="983"/>
        <w:gridCol w:w="663"/>
        <w:gridCol w:w="975"/>
        <w:gridCol w:w="992"/>
        <w:gridCol w:w="1134"/>
        <w:gridCol w:w="1276"/>
      </w:tblGrid>
      <w:tr w:rsidR="005676BF" w:rsidRPr="00506703" w:rsidTr="006B5410">
        <w:trPr>
          <w:trHeight w:val="20"/>
        </w:trPr>
        <w:tc>
          <w:tcPr>
            <w:tcW w:w="668" w:type="dxa"/>
            <w:vMerge w:val="restart"/>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п/п</w:t>
            </w:r>
          </w:p>
        </w:tc>
        <w:tc>
          <w:tcPr>
            <w:tcW w:w="2484" w:type="dxa"/>
            <w:vMerge w:val="restart"/>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Наименование мероприятия (результата)</w:t>
            </w:r>
          </w:p>
        </w:tc>
        <w:tc>
          <w:tcPr>
            <w:tcW w:w="1780" w:type="dxa"/>
            <w:vMerge w:val="restart"/>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Тип мероприятий (результата)</w:t>
            </w:r>
          </w:p>
        </w:tc>
        <w:tc>
          <w:tcPr>
            <w:tcW w:w="2968" w:type="dxa"/>
            <w:vMerge w:val="restart"/>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Характеристика</w:t>
            </w:r>
          </w:p>
        </w:tc>
        <w:tc>
          <w:tcPr>
            <w:tcW w:w="1240" w:type="dxa"/>
            <w:vMerge w:val="restart"/>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Единица измерения</w:t>
            </w:r>
          </w:p>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(по ОКЕИ)</w:t>
            </w:r>
          </w:p>
        </w:tc>
        <w:tc>
          <w:tcPr>
            <w:tcW w:w="1646" w:type="dxa"/>
            <w:gridSpan w:val="2"/>
            <w:tcBorders>
              <w:bottom w:val="single" w:sz="4" w:space="0" w:color="auto"/>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Базовое значение</w:t>
            </w:r>
          </w:p>
        </w:tc>
        <w:tc>
          <w:tcPr>
            <w:tcW w:w="4377" w:type="dxa"/>
            <w:gridSpan w:val="4"/>
            <w:tcBorders>
              <w:bottom w:val="single" w:sz="4" w:space="0" w:color="auto"/>
            </w:tcBorders>
          </w:tcPr>
          <w:p w:rsidR="00A0206C" w:rsidRPr="00506703" w:rsidRDefault="00C91825" w:rsidP="001A7D68">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 xml:space="preserve">Значения мероприятия </w:t>
            </w:r>
            <w:r w:rsidRPr="00506703">
              <w:rPr>
                <w:rFonts w:ascii="Times New Roman" w:eastAsiaTheme="minorEastAsia" w:hAnsi="Times New Roman"/>
                <w:sz w:val="18"/>
                <w:szCs w:val="18"/>
                <w:lang w:eastAsia="ru-RU"/>
              </w:rPr>
              <w:br/>
              <w:t>(результата) по годам</w:t>
            </w:r>
          </w:p>
        </w:tc>
      </w:tr>
      <w:tr w:rsidR="00C91825" w:rsidRPr="00506703" w:rsidTr="006B5410">
        <w:trPr>
          <w:trHeight w:val="20"/>
        </w:trPr>
        <w:tc>
          <w:tcPr>
            <w:tcW w:w="668" w:type="dxa"/>
            <w:vMerge/>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2484" w:type="dxa"/>
            <w:vMerge/>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780" w:type="dxa"/>
            <w:vMerge/>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2968" w:type="dxa"/>
            <w:vMerge/>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240" w:type="dxa"/>
            <w:vMerge/>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983"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значение</w:t>
            </w:r>
          </w:p>
        </w:tc>
        <w:tc>
          <w:tcPr>
            <w:tcW w:w="663"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год</w:t>
            </w:r>
          </w:p>
        </w:tc>
        <w:tc>
          <w:tcPr>
            <w:tcW w:w="975"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2024</w:t>
            </w:r>
          </w:p>
        </w:tc>
        <w:tc>
          <w:tcPr>
            <w:tcW w:w="992"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2025</w:t>
            </w:r>
          </w:p>
        </w:tc>
        <w:tc>
          <w:tcPr>
            <w:tcW w:w="1134"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2026</w:t>
            </w:r>
          </w:p>
        </w:tc>
        <w:tc>
          <w:tcPr>
            <w:tcW w:w="1276" w:type="dxa"/>
            <w:tcBorders>
              <w:bottom w:val="nil"/>
            </w:tcBorders>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2027</w:t>
            </w:r>
          </w:p>
        </w:tc>
      </w:tr>
    </w:tbl>
    <w:p w:rsidR="00C91825" w:rsidRPr="00506703" w:rsidRDefault="00C91825" w:rsidP="00C91825">
      <w:pPr>
        <w:widowControl w:val="0"/>
        <w:spacing w:after="0" w:line="240" w:lineRule="auto"/>
        <w:rPr>
          <w:sz w:val="2"/>
          <w:szCs w:val="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484"/>
        <w:gridCol w:w="1780"/>
        <w:gridCol w:w="2968"/>
        <w:gridCol w:w="1240"/>
        <w:gridCol w:w="983"/>
        <w:gridCol w:w="663"/>
        <w:gridCol w:w="975"/>
        <w:gridCol w:w="992"/>
        <w:gridCol w:w="1134"/>
        <w:gridCol w:w="1276"/>
      </w:tblGrid>
      <w:tr w:rsidR="005676BF" w:rsidRPr="00506703" w:rsidTr="006B5410">
        <w:trPr>
          <w:trHeight w:val="20"/>
          <w:tblHeader/>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2484"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1780"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29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1240"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98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6</w:t>
            </w:r>
          </w:p>
        </w:tc>
        <w:tc>
          <w:tcPr>
            <w:tcW w:w="66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7</w:t>
            </w:r>
          </w:p>
        </w:tc>
        <w:tc>
          <w:tcPr>
            <w:tcW w:w="975"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8</w:t>
            </w:r>
          </w:p>
        </w:tc>
        <w:tc>
          <w:tcPr>
            <w:tcW w:w="992"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9</w:t>
            </w:r>
          </w:p>
        </w:tc>
        <w:tc>
          <w:tcPr>
            <w:tcW w:w="1134"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10</w:t>
            </w:r>
          </w:p>
        </w:tc>
        <w:tc>
          <w:tcPr>
            <w:tcW w:w="1276"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11</w:t>
            </w:r>
          </w:p>
        </w:tc>
      </w:tr>
      <w:tr w:rsidR="005676BF" w:rsidRPr="00506703" w:rsidTr="006B5410">
        <w:trPr>
          <w:trHeight w:val="20"/>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p>
        </w:tc>
        <w:tc>
          <w:tcPr>
            <w:tcW w:w="14495" w:type="dxa"/>
            <w:gridSpan w:val="10"/>
            <w:vAlign w:val="center"/>
          </w:tcPr>
          <w:p w:rsidR="00C91825" w:rsidRPr="00506703" w:rsidRDefault="00C91825" w:rsidP="006B5410">
            <w:pPr>
              <w:widowControl w:val="0"/>
              <w:spacing w:after="0" w:line="240" w:lineRule="auto"/>
              <w:jc w:val="both"/>
              <w:rPr>
                <w:rFonts w:ascii="Times New Roman" w:eastAsia="Yu Mincho" w:hAnsi="Times New Roman"/>
                <w:sz w:val="18"/>
                <w:szCs w:val="18"/>
                <w:lang w:eastAsia="ru-RU"/>
              </w:rPr>
            </w:pPr>
            <w:r w:rsidRPr="00506703">
              <w:rPr>
                <w:rFonts w:ascii="Times New Roman" w:eastAsia="Yu Mincho" w:hAnsi="Times New Roman"/>
                <w:sz w:val="18"/>
                <w:szCs w:val="18"/>
                <w:lang w:eastAsia="ru-RU"/>
              </w:rPr>
              <w:t>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5676BF" w:rsidRPr="00506703" w:rsidTr="006B5410">
        <w:trPr>
          <w:trHeight w:val="20"/>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2484" w:type="dxa"/>
          </w:tcPr>
          <w:p w:rsidR="00C91825" w:rsidRPr="00506703" w:rsidRDefault="00D537AB" w:rsidP="00D537AB">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heme="minorEastAsia" w:hAnsi="Times New Roman"/>
                <w:sz w:val="18"/>
                <w:szCs w:val="18"/>
                <w:lang w:eastAsia="ru-RU"/>
              </w:rPr>
              <w:t>Организовано продвижение</w:t>
            </w:r>
            <w:r w:rsidR="005C5480" w:rsidRPr="00506703">
              <w:rPr>
                <w:rFonts w:ascii="Times New Roman" w:eastAsia="Times New Roman" w:hAnsi="Times New Roman"/>
                <w:sz w:val="18"/>
                <w:szCs w:val="18"/>
                <w:lang w:eastAsia="ru-RU"/>
              </w:rPr>
              <w:t xml:space="preserve"> </w:t>
            </w:r>
            <w:r w:rsidR="005C5480" w:rsidRPr="00506703">
              <w:rPr>
                <w:rFonts w:ascii="Times New Roman" w:eastAsia="Times New Roman" w:hAnsi="Times New Roman"/>
                <w:spacing w:val="-2"/>
                <w:sz w:val="18"/>
                <w:szCs w:val="18"/>
              </w:rPr>
              <w:t>научно-просветительски</w:t>
            </w:r>
            <w:r w:rsidRPr="00506703">
              <w:rPr>
                <w:rFonts w:ascii="Times New Roman" w:eastAsia="Times New Roman" w:hAnsi="Times New Roman"/>
                <w:spacing w:val="-2"/>
                <w:sz w:val="18"/>
                <w:szCs w:val="18"/>
              </w:rPr>
              <w:t>х</w:t>
            </w:r>
            <w:r w:rsidR="005C5480" w:rsidRPr="00506703">
              <w:rPr>
                <w:rFonts w:ascii="Times New Roman" w:eastAsia="Times New Roman" w:hAnsi="Times New Roman"/>
                <w:spacing w:val="-2"/>
                <w:sz w:val="18"/>
                <w:szCs w:val="18"/>
              </w:rPr>
              <w:t xml:space="preserve"> мероприяти</w:t>
            </w:r>
            <w:r w:rsidRPr="00506703">
              <w:rPr>
                <w:rFonts w:ascii="Times New Roman" w:eastAsia="Times New Roman" w:hAnsi="Times New Roman"/>
                <w:spacing w:val="-2"/>
                <w:sz w:val="18"/>
                <w:szCs w:val="18"/>
              </w:rPr>
              <w:t>й</w:t>
            </w:r>
            <w:r w:rsidR="005C5480" w:rsidRPr="00506703">
              <w:rPr>
                <w:rFonts w:ascii="Times New Roman" w:eastAsia="Times New Roman" w:hAnsi="Times New Roman"/>
                <w:spacing w:val="-2"/>
                <w:sz w:val="18"/>
                <w:szCs w:val="18"/>
              </w:rPr>
              <w:t xml:space="preserve"> по приоритетам научно-технологического развития Республики Татарстан</w:t>
            </w:r>
          </w:p>
        </w:tc>
        <w:tc>
          <w:tcPr>
            <w:tcW w:w="1780" w:type="dxa"/>
          </w:tcPr>
          <w:p w:rsidR="00133CD2" w:rsidRPr="00506703" w:rsidRDefault="00133CD2" w:rsidP="006B5410">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2968" w:type="dxa"/>
          </w:tcPr>
          <w:p w:rsidR="00064FFF" w:rsidRPr="00506703" w:rsidRDefault="00064FFF" w:rsidP="006B5410">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количество научно-просветительских мероприятий по приоритетам научно-технологического развития Республики Татарстан, получивших широкое освещение в средствах массовой коммуникации с охватом более 2000 человек</w:t>
            </w:r>
          </w:p>
        </w:tc>
        <w:tc>
          <w:tcPr>
            <w:tcW w:w="1240"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единиц</w:t>
            </w:r>
          </w:p>
        </w:tc>
        <w:tc>
          <w:tcPr>
            <w:tcW w:w="98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7</w:t>
            </w:r>
          </w:p>
        </w:tc>
        <w:tc>
          <w:tcPr>
            <w:tcW w:w="66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2023</w:t>
            </w:r>
          </w:p>
        </w:tc>
        <w:tc>
          <w:tcPr>
            <w:tcW w:w="975"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8</w:t>
            </w:r>
          </w:p>
        </w:tc>
        <w:tc>
          <w:tcPr>
            <w:tcW w:w="992"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w:t>
            </w:r>
          </w:p>
        </w:tc>
        <w:tc>
          <w:tcPr>
            <w:tcW w:w="1134"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w:t>
            </w:r>
          </w:p>
        </w:tc>
        <w:tc>
          <w:tcPr>
            <w:tcW w:w="1276" w:type="dxa"/>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10</w:t>
            </w:r>
          </w:p>
        </w:tc>
      </w:tr>
      <w:tr w:rsidR="005676BF" w:rsidRPr="00506703" w:rsidTr="006B5410">
        <w:trPr>
          <w:trHeight w:val="20"/>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2484" w:type="dxa"/>
          </w:tcPr>
          <w:p w:rsidR="00C91825" w:rsidRPr="00506703" w:rsidRDefault="005C5480"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w:t>
            </w:r>
            <w:r w:rsidRPr="00506703">
              <w:rPr>
                <w:rFonts w:ascii="Times New Roman" w:eastAsia="Times New Roman" w:hAnsi="Times New Roman"/>
                <w:sz w:val="18"/>
                <w:szCs w:val="18"/>
                <w:lang w:eastAsia="ru-RU"/>
              </w:rPr>
              <w:t>роведены научно-технические мероприятия для молодых исследователей по приоритетам научно-технологического развития Республики Татарстан</w:t>
            </w:r>
          </w:p>
        </w:tc>
        <w:tc>
          <w:tcPr>
            <w:tcW w:w="1780" w:type="dxa"/>
          </w:tcPr>
          <w:p w:rsidR="004B75B9" w:rsidRPr="00506703" w:rsidRDefault="004B75B9" w:rsidP="006B5410">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2968" w:type="dxa"/>
          </w:tcPr>
          <w:p w:rsidR="004B75B9" w:rsidRPr="00506703" w:rsidRDefault="004B75B9"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количество проведенных научно-технических мероприятий для молодых исследователей по приоритетам научно-технологического развития Республики Татарстан</w:t>
            </w:r>
          </w:p>
        </w:tc>
        <w:tc>
          <w:tcPr>
            <w:tcW w:w="1240"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единиц</w:t>
            </w:r>
          </w:p>
        </w:tc>
        <w:tc>
          <w:tcPr>
            <w:tcW w:w="983" w:type="dxa"/>
          </w:tcPr>
          <w:p w:rsidR="00A26954" w:rsidRPr="00506703" w:rsidRDefault="00A26954" w:rsidP="006B5410">
            <w:pPr>
              <w:widowControl w:val="0"/>
              <w:spacing w:after="0" w:line="240" w:lineRule="auto"/>
              <w:jc w:val="center"/>
              <w:rPr>
                <w:rFonts w:ascii="Times New Roman" w:eastAsiaTheme="minorEastAsia" w:hAnsi="Times New Roman"/>
                <w:strike/>
                <w:sz w:val="18"/>
                <w:szCs w:val="18"/>
                <w:lang w:val="en-US" w:eastAsia="ru-RU"/>
              </w:rPr>
            </w:pPr>
            <w:r w:rsidRPr="00506703">
              <w:rPr>
                <w:rFonts w:ascii="Times New Roman" w:eastAsia="Times New Roman" w:hAnsi="Times New Roman"/>
                <w:sz w:val="18"/>
                <w:szCs w:val="18"/>
                <w:lang w:eastAsia="ru-RU"/>
              </w:rPr>
              <w:t>1</w:t>
            </w:r>
          </w:p>
        </w:tc>
        <w:tc>
          <w:tcPr>
            <w:tcW w:w="66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2023</w:t>
            </w:r>
          </w:p>
        </w:tc>
        <w:tc>
          <w:tcPr>
            <w:tcW w:w="975" w:type="dxa"/>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w:t>
            </w:r>
          </w:p>
        </w:tc>
        <w:tc>
          <w:tcPr>
            <w:tcW w:w="992" w:type="dxa"/>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w:t>
            </w:r>
          </w:p>
        </w:tc>
        <w:tc>
          <w:tcPr>
            <w:tcW w:w="1134" w:type="dxa"/>
          </w:tcPr>
          <w:p w:rsidR="004B75B9" w:rsidRPr="00506703" w:rsidRDefault="004B75B9"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3</w:t>
            </w:r>
          </w:p>
        </w:tc>
        <w:tc>
          <w:tcPr>
            <w:tcW w:w="1276" w:type="dxa"/>
            <w:shd w:val="clear" w:color="auto" w:fill="FFFFFF" w:themeFill="background1"/>
          </w:tcPr>
          <w:p w:rsidR="004B75B9" w:rsidRPr="00506703" w:rsidRDefault="004B75B9"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w:t>
            </w:r>
          </w:p>
        </w:tc>
      </w:tr>
      <w:tr w:rsidR="005676BF" w:rsidRPr="00506703" w:rsidTr="006B5410">
        <w:trPr>
          <w:trHeight w:val="20"/>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2484" w:type="dxa"/>
          </w:tcPr>
          <w:p w:rsidR="004B75B9" w:rsidRPr="00506703" w:rsidRDefault="004B75B9" w:rsidP="004B75B9">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Создана и развита регулярная видеопередача в целях популяризации научно-технологических достижений образовательных организаций высшего образования, академических и промышленных организаций, зарегистрированных в Республики Татарстан</w:t>
            </w:r>
          </w:p>
        </w:tc>
        <w:tc>
          <w:tcPr>
            <w:tcW w:w="1780" w:type="dxa"/>
          </w:tcPr>
          <w:p w:rsidR="00C91825" w:rsidRPr="00506703" w:rsidRDefault="00C91825"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2968" w:type="dxa"/>
          </w:tcPr>
          <w:p w:rsidR="004B75B9" w:rsidRPr="00506703" w:rsidRDefault="004B75B9" w:rsidP="004B75B9">
            <w:pPr>
              <w:widowControl w:val="0"/>
              <w:spacing w:after="0" w:line="240" w:lineRule="auto"/>
              <w:jc w:val="both"/>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создана и развита регулярная видеопередача, позволяющая создавать не только программу для телевидения с определённым наименованием, а видеоконтент для просмотра и на телеканалах, и в социальных сетях (например, «ВКонтакте»)</w:t>
            </w:r>
          </w:p>
        </w:tc>
        <w:tc>
          <w:tcPr>
            <w:tcW w:w="1240"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единиц</w:t>
            </w:r>
          </w:p>
        </w:tc>
        <w:tc>
          <w:tcPr>
            <w:tcW w:w="983" w:type="dxa"/>
          </w:tcPr>
          <w:p w:rsidR="00C91825" w:rsidRPr="00506703" w:rsidRDefault="008F326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0</w:t>
            </w:r>
          </w:p>
        </w:tc>
        <w:tc>
          <w:tcPr>
            <w:tcW w:w="66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2023</w:t>
            </w:r>
          </w:p>
        </w:tc>
        <w:tc>
          <w:tcPr>
            <w:tcW w:w="975"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8</w:t>
            </w:r>
          </w:p>
        </w:tc>
        <w:tc>
          <w:tcPr>
            <w:tcW w:w="992"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10</w:t>
            </w:r>
          </w:p>
        </w:tc>
        <w:tc>
          <w:tcPr>
            <w:tcW w:w="1134"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12</w:t>
            </w:r>
          </w:p>
        </w:tc>
        <w:tc>
          <w:tcPr>
            <w:tcW w:w="1276" w:type="dxa"/>
            <w:shd w:val="clear" w:color="auto" w:fill="FFFFFF" w:themeFill="background1"/>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w:t>
            </w:r>
          </w:p>
        </w:tc>
      </w:tr>
      <w:tr w:rsidR="005676BF" w:rsidRPr="00506703" w:rsidTr="006B5410">
        <w:trPr>
          <w:trHeight w:val="20"/>
        </w:trPr>
        <w:tc>
          <w:tcPr>
            <w:tcW w:w="668"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c>
          <w:tcPr>
            <w:tcW w:w="2484" w:type="dxa"/>
          </w:tcPr>
          <w:p w:rsidR="00C91825" w:rsidRPr="00506703" w:rsidRDefault="005C5480" w:rsidP="002F3B93">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Создана</w:t>
            </w:r>
            <w:r w:rsidR="00276438" w:rsidRPr="00506703">
              <w:rPr>
                <w:rFonts w:ascii="Times New Roman" w:eastAsia="Times New Roman" w:hAnsi="Times New Roman"/>
                <w:sz w:val="18"/>
                <w:szCs w:val="18"/>
                <w:lang w:eastAsia="ru-RU"/>
              </w:rPr>
              <w:t xml:space="preserve"> </w:t>
            </w:r>
            <w:r w:rsidR="00C91825" w:rsidRPr="00506703">
              <w:rPr>
                <w:rFonts w:ascii="Times New Roman" w:eastAsia="Times New Roman" w:hAnsi="Times New Roman"/>
                <w:sz w:val="18"/>
                <w:szCs w:val="18"/>
                <w:lang w:eastAsia="ru-RU"/>
              </w:rPr>
              <w:t>цифров</w:t>
            </w:r>
            <w:r w:rsidRPr="00506703">
              <w:rPr>
                <w:rFonts w:ascii="Times New Roman" w:eastAsia="Times New Roman" w:hAnsi="Times New Roman"/>
                <w:sz w:val="18"/>
                <w:szCs w:val="18"/>
                <w:lang w:eastAsia="ru-RU"/>
              </w:rPr>
              <w:t>ая</w:t>
            </w:r>
            <w:r w:rsidR="00C91825" w:rsidRPr="00506703">
              <w:rPr>
                <w:rFonts w:ascii="Times New Roman" w:eastAsia="Times New Roman" w:hAnsi="Times New Roman"/>
                <w:sz w:val="18"/>
                <w:szCs w:val="18"/>
                <w:lang w:eastAsia="ru-RU"/>
              </w:rPr>
              <w:t xml:space="preserve"> платформ</w:t>
            </w:r>
            <w:r w:rsidRPr="00506703">
              <w:rPr>
                <w:rFonts w:ascii="Times New Roman" w:eastAsia="Times New Roman" w:hAnsi="Times New Roman"/>
                <w:sz w:val="18"/>
                <w:szCs w:val="18"/>
                <w:lang w:eastAsia="ru-RU"/>
              </w:rPr>
              <w:t>а</w:t>
            </w:r>
            <w:r w:rsidR="00C91825" w:rsidRPr="00506703">
              <w:rPr>
                <w:rFonts w:ascii="Times New Roman" w:eastAsia="Times New Roman" w:hAnsi="Times New Roman"/>
                <w:sz w:val="18"/>
                <w:szCs w:val="18"/>
                <w:lang w:eastAsia="ru-RU"/>
              </w:rPr>
              <w:t xml:space="preserve"> научно-технических мероприятий Республики Татарстан</w:t>
            </w:r>
          </w:p>
        </w:tc>
        <w:tc>
          <w:tcPr>
            <w:tcW w:w="1780" w:type="dxa"/>
          </w:tcPr>
          <w:p w:rsidR="00C91825" w:rsidRPr="00506703" w:rsidRDefault="00C91825" w:rsidP="006B5410">
            <w:pPr>
              <w:widowControl w:val="0"/>
              <w:spacing w:after="0" w:line="240" w:lineRule="auto"/>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2968" w:type="dxa"/>
          </w:tcPr>
          <w:p w:rsidR="00C91825" w:rsidRPr="00506703" w:rsidRDefault="00C91825" w:rsidP="002F3B93">
            <w:pPr>
              <w:widowControl w:val="0"/>
              <w:spacing w:after="0" w:line="240" w:lineRule="auto"/>
              <w:jc w:val="both"/>
              <w:rPr>
                <w:rFonts w:ascii="Times New Roman" w:eastAsiaTheme="minorEastAsia" w:hAnsi="Times New Roman"/>
                <w:sz w:val="18"/>
                <w:szCs w:val="18"/>
                <w:lang w:eastAsia="ru-RU"/>
              </w:rPr>
            </w:pPr>
            <w:r w:rsidRPr="00506703">
              <w:rPr>
                <w:rFonts w:ascii="Times New Roman" w:hAnsi="Times New Roman"/>
                <w:sz w:val="18"/>
                <w:szCs w:val="18"/>
              </w:rPr>
              <w:t xml:space="preserve">цифровая платформа </w:t>
            </w:r>
            <w:r w:rsidR="00BF73AD" w:rsidRPr="00506703">
              <w:rPr>
                <w:rFonts w:ascii="Times New Roman" w:hAnsi="Times New Roman"/>
                <w:sz w:val="18"/>
                <w:szCs w:val="18"/>
              </w:rPr>
              <w:t xml:space="preserve">для </w:t>
            </w:r>
            <w:r w:rsidRPr="00506703">
              <w:rPr>
                <w:rFonts w:ascii="Times New Roman" w:hAnsi="Times New Roman"/>
                <w:sz w:val="18"/>
                <w:szCs w:val="18"/>
              </w:rPr>
              <w:t xml:space="preserve">научно-технических мероприятий Республики Татарстан, объединяющая все мероприятия научно-технической направленности, проводимых организациями и образовательными организациями высшего образования в Республике Татарстан </w:t>
            </w:r>
          </w:p>
        </w:tc>
        <w:tc>
          <w:tcPr>
            <w:tcW w:w="1240" w:type="dxa"/>
          </w:tcPr>
          <w:p w:rsidR="00C91825" w:rsidRPr="00506703" w:rsidRDefault="00BF73AD" w:rsidP="006B5410">
            <w:pPr>
              <w:widowControl w:val="0"/>
              <w:spacing w:after="0" w:line="240" w:lineRule="auto"/>
              <w:jc w:val="center"/>
              <w:rPr>
                <w:rFonts w:ascii="Times New Roman" w:eastAsiaTheme="minorEastAsia" w:hAnsi="Times New Roman"/>
                <w:strike/>
                <w:color w:val="FF0000"/>
                <w:sz w:val="18"/>
                <w:szCs w:val="18"/>
                <w:lang w:eastAsia="ru-RU"/>
              </w:rPr>
            </w:pPr>
            <w:r w:rsidRPr="00506703">
              <w:rPr>
                <w:rFonts w:ascii="Times New Roman" w:eastAsia="Times New Roman" w:hAnsi="Times New Roman"/>
                <w:sz w:val="18"/>
                <w:szCs w:val="18"/>
                <w:lang w:eastAsia="ru-RU"/>
              </w:rPr>
              <w:t>единиц</w:t>
            </w:r>
          </w:p>
        </w:tc>
        <w:tc>
          <w:tcPr>
            <w:tcW w:w="983" w:type="dxa"/>
          </w:tcPr>
          <w:p w:rsidR="00C91825" w:rsidRPr="00506703" w:rsidRDefault="008F326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0</w:t>
            </w:r>
          </w:p>
        </w:tc>
        <w:tc>
          <w:tcPr>
            <w:tcW w:w="663" w:type="dxa"/>
          </w:tcPr>
          <w:p w:rsidR="00C91825" w:rsidRPr="00506703" w:rsidRDefault="00C91825"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2023</w:t>
            </w:r>
          </w:p>
        </w:tc>
        <w:tc>
          <w:tcPr>
            <w:tcW w:w="975" w:type="dxa"/>
          </w:tcPr>
          <w:p w:rsidR="00D537AB" w:rsidRPr="00506703" w:rsidRDefault="00D537AB"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992" w:type="dxa"/>
          </w:tcPr>
          <w:p w:rsidR="00D537AB" w:rsidRPr="00506703" w:rsidRDefault="00D537AB"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1134" w:type="dxa"/>
          </w:tcPr>
          <w:p w:rsidR="00D537AB" w:rsidRPr="00506703" w:rsidRDefault="00D537AB" w:rsidP="006B5410">
            <w:pPr>
              <w:widowControl w:val="0"/>
              <w:spacing w:after="0" w:line="240" w:lineRule="auto"/>
              <w:jc w:val="center"/>
              <w:rPr>
                <w:rFonts w:ascii="Times New Roman" w:eastAsiaTheme="minorEastAsia" w:hAnsi="Times New Roman"/>
                <w:strike/>
                <w:sz w:val="18"/>
                <w:szCs w:val="18"/>
                <w:lang w:eastAsia="ru-RU"/>
              </w:rPr>
            </w:pPr>
            <w:r w:rsidRPr="00506703">
              <w:rPr>
                <w:rFonts w:ascii="Times New Roman" w:eastAsiaTheme="minorEastAsia" w:hAnsi="Times New Roman"/>
                <w:strike/>
                <w:sz w:val="18"/>
                <w:szCs w:val="18"/>
                <w:lang w:eastAsia="ru-RU"/>
              </w:rPr>
              <w:t>1</w:t>
            </w:r>
          </w:p>
        </w:tc>
        <w:tc>
          <w:tcPr>
            <w:tcW w:w="1276" w:type="dxa"/>
            <w:shd w:val="clear" w:color="auto" w:fill="FFFFFF" w:themeFill="background1"/>
          </w:tcPr>
          <w:p w:rsidR="00D537AB" w:rsidRPr="00506703" w:rsidRDefault="00D537AB"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w:t>
            </w:r>
          </w:p>
        </w:tc>
      </w:tr>
      <w:tr w:rsidR="00830C31" w:rsidRPr="00506703" w:rsidTr="006B5410">
        <w:trPr>
          <w:trHeight w:val="20"/>
        </w:trPr>
        <w:tc>
          <w:tcPr>
            <w:tcW w:w="668" w:type="dxa"/>
          </w:tcPr>
          <w:p w:rsidR="00830C31" w:rsidRPr="00506703" w:rsidRDefault="00830C31" w:rsidP="006B5410">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5.</w:t>
            </w:r>
          </w:p>
        </w:tc>
        <w:tc>
          <w:tcPr>
            <w:tcW w:w="2484" w:type="dxa"/>
          </w:tcPr>
          <w:p w:rsidR="00830C31" w:rsidRPr="00506703" w:rsidRDefault="00830C31" w:rsidP="005C548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Организованы и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p>
        </w:tc>
        <w:tc>
          <w:tcPr>
            <w:tcW w:w="1780" w:type="dxa"/>
          </w:tcPr>
          <w:p w:rsidR="00830C31" w:rsidRPr="00506703" w:rsidRDefault="00830C31"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оказание услуг (выполнение работ)</w:t>
            </w:r>
          </w:p>
        </w:tc>
        <w:tc>
          <w:tcPr>
            <w:tcW w:w="2968" w:type="dxa"/>
          </w:tcPr>
          <w:p w:rsidR="00830C31" w:rsidRPr="00506703" w:rsidRDefault="00830C31" w:rsidP="00BF73AD">
            <w:pPr>
              <w:widowControl w:val="0"/>
              <w:spacing w:after="0" w:line="240" w:lineRule="auto"/>
              <w:jc w:val="both"/>
              <w:rPr>
                <w:rFonts w:ascii="Times New Roman" w:hAnsi="Times New Roman"/>
                <w:strike/>
                <w:color w:val="FF0000"/>
                <w:sz w:val="18"/>
                <w:szCs w:val="18"/>
              </w:rPr>
            </w:pPr>
            <w:r w:rsidRPr="00506703">
              <w:rPr>
                <w:rFonts w:ascii="Times New Roman" w:eastAsia="Times New Roman" w:hAnsi="Times New Roman" w:cs="Times New Roman"/>
                <w:sz w:val="18"/>
                <w:szCs w:val="18"/>
              </w:rPr>
              <w:t>Количество проведенных крупных республиканских, межрегиональных, международных в сфере науки, в том числе по приоритетам научно-технологического развития Республики Татарстан (за исключением мероприятий в рамках выполнения государственного (муниципального) задания)</w:t>
            </w:r>
          </w:p>
        </w:tc>
        <w:tc>
          <w:tcPr>
            <w:tcW w:w="1240"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единиц</w:t>
            </w:r>
          </w:p>
        </w:tc>
        <w:tc>
          <w:tcPr>
            <w:tcW w:w="983"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0</w:t>
            </w:r>
          </w:p>
        </w:tc>
        <w:tc>
          <w:tcPr>
            <w:tcW w:w="663"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2023</w:t>
            </w:r>
          </w:p>
        </w:tc>
        <w:tc>
          <w:tcPr>
            <w:tcW w:w="975"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5</w:t>
            </w:r>
          </w:p>
        </w:tc>
        <w:tc>
          <w:tcPr>
            <w:tcW w:w="992"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5</w:t>
            </w:r>
          </w:p>
        </w:tc>
        <w:tc>
          <w:tcPr>
            <w:tcW w:w="1134" w:type="dxa"/>
          </w:tcPr>
          <w:p w:rsidR="00830C31" w:rsidRPr="00506703" w:rsidRDefault="00830C31" w:rsidP="003A470C">
            <w:pPr>
              <w:widowControl w:val="0"/>
              <w:spacing w:after="0" w:line="240" w:lineRule="auto"/>
              <w:jc w:val="center"/>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5</w:t>
            </w:r>
          </w:p>
        </w:tc>
        <w:tc>
          <w:tcPr>
            <w:tcW w:w="1276" w:type="dxa"/>
            <w:shd w:val="clear" w:color="auto" w:fill="FFFFFF" w:themeFill="background1"/>
          </w:tcPr>
          <w:p w:rsidR="00830C31" w:rsidRPr="00506703" w:rsidRDefault="00830C31"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w:t>
            </w:r>
          </w:p>
        </w:tc>
      </w:tr>
    </w:tbl>
    <w:p w:rsidR="004F34E4" w:rsidRPr="00506703" w:rsidRDefault="004F34E4" w:rsidP="004F34E4">
      <w:pPr>
        <w:widowControl w:val="0"/>
        <w:spacing w:after="0" w:line="240" w:lineRule="auto"/>
        <w:jc w:val="center"/>
        <w:rPr>
          <w:rFonts w:ascii="Times New Roman" w:eastAsia="Times New Roman" w:hAnsi="Times New Roman"/>
          <w:sz w:val="28"/>
          <w:szCs w:val="28"/>
        </w:rPr>
      </w:pPr>
    </w:p>
    <w:p w:rsidR="00C91825" w:rsidRPr="00506703" w:rsidRDefault="00C91825" w:rsidP="00C91825">
      <w:pPr>
        <w:widowControl w:val="0"/>
        <w:spacing w:after="0" w:line="240" w:lineRule="auto"/>
        <w:jc w:val="center"/>
        <w:rPr>
          <w:rFonts w:ascii="Times New Roman" w:eastAsia="Times New Roman" w:hAnsi="Times New Roman"/>
          <w:sz w:val="28"/>
          <w:szCs w:val="28"/>
        </w:rPr>
      </w:pPr>
      <w:r w:rsidRPr="00506703">
        <w:rPr>
          <w:rFonts w:ascii="Times New Roman" w:eastAsia="Times New Roman" w:hAnsi="Times New Roman"/>
          <w:sz w:val="28"/>
          <w:szCs w:val="28"/>
        </w:rPr>
        <w:t>5.</w:t>
      </w:r>
      <w:r w:rsidRPr="00506703">
        <w:rPr>
          <w:rFonts w:ascii="Times New Roman" w:eastAsia="Times New Roman" w:hAnsi="Times New Roman"/>
          <w:szCs w:val="28"/>
        </w:rPr>
        <w:t xml:space="preserve"> </w:t>
      </w:r>
      <w:r w:rsidRPr="00506703">
        <w:rPr>
          <w:rFonts w:ascii="Times New Roman" w:eastAsia="Times New Roman" w:hAnsi="Times New Roman"/>
          <w:sz w:val="28"/>
          <w:szCs w:val="28"/>
        </w:rPr>
        <w:t>Финансовое обеспечение комплекса процессных мероприятий</w:t>
      </w:r>
    </w:p>
    <w:p w:rsidR="00C91825" w:rsidRPr="00506703" w:rsidRDefault="00C91825" w:rsidP="00C91825">
      <w:pPr>
        <w:widowControl w:val="0"/>
        <w:spacing w:after="0" w:line="240" w:lineRule="auto"/>
        <w:jc w:val="center"/>
        <w:rPr>
          <w:rFonts w:ascii="Times New Roman" w:eastAsia="Times New Roman" w:hAnsi="Times New Roman"/>
          <w:sz w:val="28"/>
          <w:szCs w:val="28"/>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7"/>
        <w:gridCol w:w="1417"/>
        <w:gridCol w:w="1418"/>
        <w:gridCol w:w="1417"/>
        <w:gridCol w:w="1560"/>
        <w:gridCol w:w="1134"/>
      </w:tblGrid>
      <w:tr w:rsidR="005676BF" w:rsidRPr="00506703" w:rsidTr="006B5410">
        <w:trPr>
          <w:trHeight w:val="20"/>
        </w:trPr>
        <w:tc>
          <w:tcPr>
            <w:tcW w:w="8217" w:type="dxa"/>
            <w:vMerge w:val="restart"/>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Наименование мероприятия (результата) /</w:t>
            </w:r>
          </w:p>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источник финансового обеспечения</w:t>
            </w:r>
          </w:p>
        </w:tc>
        <w:tc>
          <w:tcPr>
            <w:tcW w:w="6946" w:type="dxa"/>
            <w:gridSpan w:val="5"/>
            <w:tcBorders>
              <w:bottom w:val="single" w:sz="4" w:space="0" w:color="auto"/>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Объем финансового обеспечения</w:t>
            </w:r>
          </w:p>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по годам реализации, тыс. рублей</w:t>
            </w:r>
          </w:p>
        </w:tc>
      </w:tr>
      <w:tr w:rsidR="00C91825" w:rsidRPr="00506703" w:rsidTr="006B5410">
        <w:trPr>
          <w:trHeight w:val="20"/>
        </w:trPr>
        <w:tc>
          <w:tcPr>
            <w:tcW w:w="8217" w:type="dxa"/>
            <w:vMerge/>
            <w:tcBorders>
              <w:bottom w:val="nil"/>
            </w:tcBorders>
          </w:tcPr>
          <w:p w:rsidR="00C91825" w:rsidRPr="00506703" w:rsidRDefault="00C91825" w:rsidP="006B5410">
            <w:pPr>
              <w:widowControl w:val="0"/>
              <w:pBdr>
                <w:top w:val="nil"/>
                <w:left w:val="nil"/>
                <w:bottom w:val="nil"/>
                <w:right w:val="nil"/>
                <w:between w:val="nil"/>
              </w:pBdr>
              <w:spacing w:after="0" w:line="240" w:lineRule="auto"/>
              <w:jc w:val="center"/>
              <w:rPr>
                <w:rFonts w:ascii="Times New Roman" w:eastAsia="Times New Roman" w:hAnsi="Times New Roman"/>
                <w:sz w:val="18"/>
                <w:szCs w:val="18"/>
              </w:rPr>
            </w:pPr>
          </w:p>
        </w:tc>
        <w:tc>
          <w:tcPr>
            <w:tcW w:w="1417" w:type="dxa"/>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2024</w:t>
            </w:r>
          </w:p>
        </w:tc>
        <w:tc>
          <w:tcPr>
            <w:tcW w:w="1418" w:type="dxa"/>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2025</w:t>
            </w:r>
          </w:p>
        </w:tc>
        <w:tc>
          <w:tcPr>
            <w:tcW w:w="1417" w:type="dxa"/>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2026</w:t>
            </w:r>
          </w:p>
        </w:tc>
        <w:tc>
          <w:tcPr>
            <w:tcW w:w="1560" w:type="dxa"/>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2027</w:t>
            </w:r>
          </w:p>
        </w:tc>
        <w:tc>
          <w:tcPr>
            <w:tcW w:w="1134" w:type="dxa"/>
            <w:tcBorders>
              <w:bottom w:val="nil"/>
            </w:tcBorders>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всего</w:t>
            </w:r>
          </w:p>
        </w:tc>
      </w:tr>
    </w:tbl>
    <w:p w:rsidR="00C91825" w:rsidRPr="00506703" w:rsidRDefault="00C91825" w:rsidP="00C91825">
      <w:pPr>
        <w:widowControl w:val="0"/>
        <w:spacing w:after="0" w:line="240" w:lineRule="auto"/>
        <w:rPr>
          <w:sz w:val="2"/>
          <w:szCs w:val="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7"/>
        <w:gridCol w:w="1417"/>
        <w:gridCol w:w="1418"/>
        <w:gridCol w:w="1417"/>
        <w:gridCol w:w="1560"/>
        <w:gridCol w:w="1134"/>
      </w:tblGrid>
      <w:tr w:rsidR="005676BF" w:rsidRPr="00506703" w:rsidTr="006B5410">
        <w:trPr>
          <w:trHeight w:val="20"/>
          <w:tblHeader/>
        </w:trPr>
        <w:tc>
          <w:tcPr>
            <w:tcW w:w="82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1</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2</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3</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4</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5</w:t>
            </w:r>
          </w:p>
        </w:tc>
        <w:tc>
          <w:tcPr>
            <w:tcW w:w="1134" w:type="dxa"/>
          </w:tcPr>
          <w:p w:rsidR="00C91825" w:rsidRPr="00506703" w:rsidRDefault="00C91825" w:rsidP="006B5410">
            <w:pPr>
              <w:widowControl w:val="0"/>
              <w:spacing w:after="0" w:line="240" w:lineRule="auto"/>
              <w:jc w:val="center"/>
              <w:rPr>
                <w:rFonts w:ascii="Times New Roman" w:eastAsia="Times New Roman" w:hAnsi="Times New Roman"/>
                <w:sz w:val="18"/>
                <w:szCs w:val="18"/>
              </w:rPr>
            </w:pPr>
            <w:r w:rsidRPr="00506703">
              <w:rPr>
                <w:rFonts w:ascii="Times New Roman" w:eastAsia="Times New Roman" w:hAnsi="Times New Roman"/>
                <w:sz w:val="18"/>
                <w:szCs w:val="18"/>
              </w:rPr>
              <w:t>6</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eastAsiaTheme="minorEastAsia" w:hAnsi="Times New Roman"/>
                <w:sz w:val="18"/>
                <w:szCs w:val="18"/>
                <w:lang w:eastAsia="ru-RU"/>
              </w:rPr>
              <w:t xml:space="preserve">Комплекс </w:t>
            </w:r>
            <w:r w:rsidR="009855E3" w:rsidRPr="00506703">
              <w:rPr>
                <w:rFonts w:ascii="Times New Roman" w:hAnsi="Times New Roman"/>
                <w:spacing w:val="-2"/>
                <w:sz w:val="18"/>
                <w:szCs w:val="18"/>
              </w:rPr>
              <w:t xml:space="preserve">процессных </w:t>
            </w:r>
            <w:r w:rsidRPr="00506703">
              <w:rPr>
                <w:rFonts w:ascii="Times New Roman" w:eastAsiaTheme="minorEastAsia" w:hAnsi="Times New Roman"/>
                <w:sz w:val="18"/>
                <w:szCs w:val="18"/>
                <w:lang w:eastAsia="ru-RU"/>
              </w:rPr>
              <w:t>мероприятий «</w:t>
            </w:r>
            <w:r w:rsidRPr="00506703">
              <w:rPr>
                <w:rFonts w:ascii="Times New Roman" w:eastAsia="Yu Mincho" w:hAnsi="Times New Roman"/>
                <w:sz w:val="18"/>
                <w:szCs w:val="18"/>
                <w:lang w:eastAsia="ru-RU"/>
              </w:rPr>
              <w:t xml:space="preserve">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 </w:t>
            </w:r>
            <w:r w:rsidRPr="00506703">
              <w:rPr>
                <w:rFonts w:ascii="Times New Roman" w:eastAsiaTheme="minorEastAsia" w:hAnsi="Times New Roman"/>
                <w:sz w:val="18"/>
                <w:szCs w:val="18"/>
                <w:lang w:eastAsia="ru-RU"/>
              </w:rPr>
              <w:t>(всего), в том числе:</w:t>
            </w:r>
          </w:p>
        </w:tc>
        <w:tc>
          <w:tcPr>
            <w:tcW w:w="1417" w:type="dxa"/>
            <w:vAlign w:val="center"/>
          </w:tcPr>
          <w:p w:rsidR="00C91825" w:rsidRPr="00506703" w:rsidRDefault="00F155F7"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15</w:t>
            </w:r>
            <w:r w:rsidR="00A95B6F"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c>
          <w:tcPr>
            <w:tcW w:w="1418" w:type="dxa"/>
            <w:vAlign w:val="center"/>
          </w:tcPr>
          <w:p w:rsidR="00C91825" w:rsidRPr="00506703" w:rsidRDefault="00F155F7"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w:t>
            </w:r>
            <w:r w:rsidR="00A95B6F"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000,0</w:t>
            </w:r>
          </w:p>
        </w:tc>
        <w:tc>
          <w:tcPr>
            <w:tcW w:w="1417" w:type="dxa"/>
            <w:vAlign w:val="center"/>
          </w:tcPr>
          <w:p w:rsidR="00C91825" w:rsidRPr="00506703" w:rsidRDefault="00F155F7"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A95B6F"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560" w:type="dxa"/>
            <w:vAlign w:val="center"/>
          </w:tcPr>
          <w:p w:rsidR="00C91825" w:rsidRPr="00506703" w:rsidRDefault="00F155F7"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w:t>
            </w:r>
            <w:r w:rsidR="00A95B6F"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500,0</w:t>
            </w:r>
          </w:p>
        </w:tc>
        <w:tc>
          <w:tcPr>
            <w:tcW w:w="1134" w:type="dxa"/>
            <w:shd w:val="clear" w:color="auto" w:fill="FFFFFF" w:themeFill="background1"/>
            <w:vAlign w:val="center"/>
          </w:tcPr>
          <w:p w:rsidR="00C91825" w:rsidRPr="00506703" w:rsidRDefault="00F155F7"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74</w:t>
            </w:r>
            <w:r w:rsidR="00A95B6F" w:rsidRPr="00506703">
              <w:rPr>
                <w:rFonts w:ascii="Times New Roman" w:eastAsia="Times New Roman" w:hAnsi="Times New Roman"/>
                <w:bCs/>
                <w:sz w:val="18"/>
                <w:szCs w:val="18"/>
                <w:lang w:eastAsia="ru-RU"/>
              </w:rPr>
              <w:t xml:space="preserve"> </w:t>
            </w:r>
            <w:r w:rsidRPr="00506703">
              <w:rPr>
                <w:rFonts w:ascii="Times New Roman" w:eastAsia="Times New Roman" w:hAnsi="Times New Roman"/>
                <w:bCs/>
                <w:sz w:val="18"/>
                <w:szCs w:val="18"/>
                <w:lang w:eastAsia="ru-RU"/>
              </w:rPr>
              <w:t>868,0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A95B6F" w:rsidRPr="00506703" w:rsidTr="00A95B6F">
        <w:trPr>
          <w:trHeight w:val="20"/>
        </w:trPr>
        <w:tc>
          <w:tcPr>
            <w:tcW w:w="8217" w:type="dxa"/>
          </w:tcPr>
          <w:p w:rsidR="00A95B6F" w:rsidRPr="00506703" w:rsidRDefault="00A95B6F"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 Республики Татарстан</w:t>
            </w:r>
          </w:p>
        </w:tc>
        <w:tc>
          <w:tcPr>
            <w:tcW w:w="1417" w:type="dxa"/>
            <w:vAlign w:val="center"/>
          </w:tcPr>
          <w:p w:rsidR="00A95B6F" w:rsidRPr="00506703" w:rsidRDefault="00A95B6F" w:rsidP="00C35E7E">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15 868,0</w:t>
            </w:r>
          </w:p>
        </w:tc>
        <w:tc>
          <w:tcPr>
            <w:tcW w:w="1418" w:type="dxa"/>
            <w:vAlign w:val="center"/>
          </w:tcPr>
          <w:p w:rsidR="00A95B6F" w:rsidRPr="00506703" w:rsidRDefault="00A95B6F" w:rsidP="00C35E7E">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20 000,0</w:t>
            </w:r>
          </w:p>
        </w:tc>
        <w:tc>
          <w:tcPr>
            <w:tcW w:w="1417" w:type="dxa"/>
            <w:vAlign w:val="center"/>
          </w:tcPr>
          <w:p w:rsidR="00A95B6F" w:rsidRPr="00506703" w:rsidRDefault="00A95B6F" w:rsidP="00C35E7E">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19 500,0</w:t>
            </w:r>
          </w:p>
        </w:tc>
        <w:tc>
          <w:tcPr>
            <w:tcW w:w="1560" w:type="dxa"/>
            <w:vAlign w:val="center"/>
          </w:tcPr>
          <w:p w:rsidR="00A95B6F" w:rsidRPr="00506703" w:rsidRDefault="00A95B6F" w:rsidP="00C35E7E">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19 500,0</w:t>
            </w:r>
          </w:p>
        </w:tc>
        <w:tc>
          <w:tcPr>
            <w:tcW w:w="1134" w:type="dxa"/>
            <w:shd w:val="clear" w:color="auto" w:fill="FFFFFF" w:themeFill="background1"/>
            <w:vAlign w:val="center"/>
          </w:tcPr>
          <w:p w:rsidR="00A95B6F" w:rsidRPr="00506703" w:rsidRDefault="00A95B6F" w:rsidP="00C35E7E">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74 868,0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внебюджетные источники</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D537AB"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Организовано продвижение</w:t>
            </w:r>
            <w:r w:rsidRPr="00506703">
              <w:rPr>
                <w:rFonts w:ascii="Times New Roman" w:eastAsia="Times New Roman" w:hAnsi="Times New Roman"/>
                <w:sz w:val="18"/>
                <w:szCs w:val="18"/>
                <w:lang w:eastAsia="ru-RU"/>
              </w:rPr>
              <w:t xml:space="preserve"> </w:t>
            </w:r>
            <w:r w:rsidRPr="00506703">
              <w:rPr>
                <w:rFonts w:ascii="Times New Roman" w:eastAsia="Times New Roman" w:hAnsi="Times New Roman"/>
                <w:spacing w:val="-2"/>
                <w:sz w:val="18"/>
                <w:szCs w:val="18"/>
              </w:rPr>
              <w:t>научно-просветительских мероприятий по приоритетам научно-технологического развития Республики Татарстан</w:t>
            </w:r>
            <w:r w:rsidR="00C91825" w:rsidRPr="00506703">
              <w:rPr>
                <w:rFonts w:ascii="Times New Roman" w:eastAsia="Times New Roman" w:hAnsi="Times New Roman"/>
                <w:sz w:val="18"/>
                <w:szCs w:val="18"/>
                <w:lang w:eastAsia="ru-RU"/>
              </w:rPr>
              <w:t>, в том числе:</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5 000,0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8 000,0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8 000,0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8 000,0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29 000,0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бюджет Республики Татарстан</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5 000,0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8 000,0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8 000,0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8 000,0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29 000,0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5C5480"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П</w:t>
            </w:r>
            <w:r w:rsidRPr="00506703">
              <w:rPr>
                <w:rFonts w:ascii="Times New Roman" w:eastAsia="Times New Roman" w:hAnsi="Times New Roman"/>
                <w:sz w:val="18"/>
                <w:szCs w:val="18"/>
                <w:lang w:eastAsia="ru-RU"/>
              </w:rPr>
              <w:t>роведены научно-технические мероприятия для молодых исследователей по приоритетам научно-технологического развития Республики Татарстан,</w:t>
            </w:r>
            <w:r w:rsidR="00C91825" w:rsidRPr="00506703">
              <w:rPr>
                <w:rFonts w:ascii="Times New Roman" w:eastAsia="Times New Roman" w:hAnsi="Times New Roman"/>
                <w:sz w:val="18"/>
                <w:szCs w:val="18"/>
                <w:lang w:eastAsia="ru-RU"/>
              </w:rPr>
              <w:t xml:space="preserve"> в том числе:</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3 500,0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4 000,0</w:t>
            </w:r>
          </w:p>
        </w:tc>
        <w:tc>
          <w:tcPr>
            <w:tcW w:w="1560" w:type="dxa"/>
            <w:vAlign w:val="center"/>
          </w:tcPr>
          <w:p w:rsidR="00C91825" w:rsidRPr="00506703" w:rsidRDefault="00F155F7"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4 0</w:t>
            </w:r>
            <w:r w:rsidR="00C91825" w:rsidRPr="00506703">
              <w:rPr>
                <w:rFonts w:ascii="Times New Roman" w:eastAsia="Times New Roman" w:hAnsi="Times New Roman"/>
                <w:sz w:val="18"/>
                <w:szCs w:val="18"/>
                <w:lang w:eastAsia="ru-RU"/>
              </w:rPr>
              <w:t>00,0</w:t>
            </w:r>
          </w:p>
        </w:tc>
        <w:tc>
          <w:tcPr>
            <w:tcW w:w="1134" w:type="dxa"/>
            <w:shd w:val="clear" w:color="auto" w:fill="FFFFFF" w:themeFill="background1"/>
            <w:vAlign w:val="center"/>
          </w:tcPr>
          <w:p w:rsidR="00C91825" w:rsidRPr="00506703" w:rsidRDefault="00F155F7" w:rsidP="00A95B6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13</w:t>
            </w:r>
            <w:r w:rsidR="00C91825"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5</w:t>
            </w:r>
            <w:r w:rsidR="00C91825" w:rsidRPr="00506703">
              <w:rPr>
                <w:rFonts w:ascii="Times New Roman" w:eastAsia="Times New Roman" w:hAnsi="Times New Roman"/>
                <w:sz w:val="18"/>
                <w:szCs w:val="18"/>
                <w:lang w:eastAsia="ru-RU"/>
              </w:rPr>
              <w:t>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федеральный бюджет</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bCs/>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 Республики Татарстан</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3 500,0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4 000,0</w:t>
            </w:r>
          </w:p>
        </w:tc>
        <w:tc>
          <w:tcPr>
            <w:tcW w:w="1560" w:type="dxa"/>
            <w:vAlign w:val="center"/>
          </w:tcPr>
          <w:p w:rsidR="00C91825" w:rsidRPr="00506703" w:rsidRDefault="00C91825" w:rsidP="00A95B6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w:t>
            </w:r>
            <w:r w:rsidR="00A95B6F" w:rsidRPr="00506703">
              <w:rPr>
                <w:rFonts w:ascii="Times New Roman" w:eastAsia="Times New Roman" w:hAnsi="Times New Roman"/>
                <w:sz w:val="18"/>
                <w:szCs w:val="18"/>
                <w:lang w:eastAsia="ru-RU"/>
              </w:rPr>
              <w:t>0</w:t>
            </w:r>
            <w:r w:rsidRPr="00506703">
              <w:rPr>
                <w:rFonts w:ascii="Times New Roman" w:eastAsia="Times New Roman" w:hAnsi="Times New Roman"/>
                <w:sz w:val="18"/>
                <w:szCs w:val="18"/>
                <w:lang w:eastAsia="ru-RU"/>
              </w:rPr>
              <w:t>00,0</w:t>
            </w:r>
          </w:p>
        </w:tc>
        <w:tc>
          <w:tcPr>
            <w:tcW w:w="1134" w:type="dxa"/>
            <w:shd w:val="clear" w:color="auto" w:fill="FFFFFF" w:themeFill="background1"/>
            <w:vAlign w:val="center"/>
          </w:tcPr>
          <w:p w:rsidR="00C91825" w:rsidRPr="00506703" w:rsidRDefault="00C91825" w:rsidP="00A95B6F">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w:t>
            </w:r>
            <w:r w:rsidR="00A95B6F" w:rsidRPr="00506703">
              <w:rPr>
                <w:rFonts w:ascii="Times New Roman" w:eastAsia="Times New Roman" w:hAnsi="Times New Roman"/>
                <w:sz w:val="18"/>
                <w:szCs w:val="18"/>
                <w:lang w:eastAsia="ru-RU"/>
              </w:rPr>
              <w:t>3 500</w:t>
            </w:r>
            <w:r w:rsidRPr="00506703">
              <w:rPr>
                <w:rFonts w:ascii="Times New Roman" w:eastAsia="Times New Roman" w:hAnsi="Times New Roman"/>
                <w:sz w:val="18"/>
                <w:szCs w:val="18"/>
                <w:lang w:eastAsia="ru-RU"/>
              </w:rPr>
              <w:t>,0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4B75B9" w:rsidP="00DC2E17">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Создана и развита регулярная видеопередача в целях популяризации научно-технологических достижений образовательных организаций высшего образования, академических и промышленных организаций, зарегистрированных в Республики Татарстан</w:t>
            </w:r>
            <w:r w:rsidR="00C91825" w:rsidRPr="00506703">
              <w:rPr>
                <w:rFonts w:ascii="Times New Roman" w:eastAsia="Times New Roman" w:hAnsi="Times New Roman"/>
                <w:sz w:val="18"/>
                <w:szCs w:val="18"/>
                <w:lang w:eastAsia="ru-RU"/>
              </w:rPr>
              <w:t>, в том числе:</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1 500,0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6 500,0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sz w:val="18"/>
                <w:szCs w:val="18"/>
                <w:lang w:eastAsia="ru-RU"/>
              </w:rPr>
            </w:pPr>
            <w:r w:rsidRPr="00506703">
              <w:rPr>
                <w:rFonts w:ascii="Times New Roman" w:hAnsi="Times New Roman"/>
                <w:sz w:val="18"/>
                <w:szCs w:val="18"/>
              </w:rPr>
              <w:t>бюджет Республики Татарстан</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1 500,0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6 500,0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5C5480" w:rsidP="002F3B93">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Создана</w:t>
            </w:r>
            <w:r w:rsidR="00BF73AD" w:rsidRPr="00506703">
              <w:rPr>
                <w:rFonts w:ascii="Times New Roman" w:eastAsia="Times New Roman" w:hAnsi="Times New Roman"/>
                <w:sz w:val="18"/>
                <w:szCs w:val="18"/>
                <w:lang w:eastAsia="ru-RU"/>
              </w:rPr>
              <w:t xml:space="preserve"> цифров</w:t>
            </w:r>
            <w:r w:rsidRPr="00506703">
              <w:rPr>
                <w:rFonts w:ascii="Times New Roman" w:eastAsia="Times New Roman" w:hAnsi="Times New Roman"/>
                <w:sz w:val="18"/>
                <w:szCs w:val="18"/>
                <w:lang w:eastAsia="ru-RU"/>
              </w:rPr>
              <w:t>ая</w:t>
            </w:r>
            <w:r w:rsidR="00BF73AD" w:rsidRPr="00506703">
              <w:rPr>
                <w:rFonts w:ascii="Times New Roman" w:eastAsia="Times New Roman" w:hAnsi="Times New Roman"/>
                <w:sz w:val="18"/>
                <w:szCs w:val="18"/>
                <w:lang w:eastAsia="ru-RU"/>
              </w:rPr>
              <w:t xml:space="preserve"> платформ</w:t>
            </w:r>
            <w:r w:rsidRPr="00506703">
              <w:rPr>
                <w:rFonts w:ascii="Times New Roman" w:eastAsia="Times New Roman" w:hAnsi="Times New Roman"/>
                <w:sz w:val="18"/>
                <w:szCs w:val="18"/>
                <w:lang w:eastAsia="ru-RU"/>
              </w:rPr>
              <w:t>а</w:t>
            </w:r>
            <w:r w:rsidR="00BF73AD" w:rsidRPr="00506703">
              <w:rPr>
                <w:rFonts w:ascii="Times New Roman" w:eastAsia="Times New Roman" w:hAnsi="Times New Roman"/>
                <w:sz w:val="18"/>
                <w:szCs w:val="18"/>
                <w:lang w:eastAsia="ru-RU"/>
              </w:rPr>
              <w:t xml:space="preserve"> научно-технических мероприятий Республики Татарстан</w:t>
            </w:r>
            <w:r w:rsidR="00C91825" w:rsidRPr="00506703">
              <w:rPr>
                <w:rFonts w:ascii="Times New Roman" w:eastAsia="Times New Roman" w:hAnsi="Times New Roman"/>
                <w:sz w:val="18"/>
                <w:szCs w:val="18"/>
                <w:lang w:eastAsia="ru-RU"/>
              </w:rPr>
              <w:t>, в том числе:</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6 000,0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 Республики Татарстан</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2 000,0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1 000,0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6 000,0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5676BF" w:rsidRPr="00506703" w:rsidTr="00A95B6F">
        <w:trPr>
          <w:trHeight w:val="20"/>
        </w:trPr>
        <w:tc>
          <w:tcPr>
            <w:tcW w:w="8217" w:type="dxa"/>
          </w:tcPr>
          <w:p w:rsidR="00C91825" w:rsidRPr="00506703" w:rsidRDefault="00C91825" w:rsidP="006B5410">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C91825" w:rsidRPr="00506703" w:rsidRDefault="00C91825" w:rsidP="006B5410">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A95B6F" w:rsidRPr="00506703" w:rsidTr="00A95B6F">
        <w:trPr>
          <w:trHeight w:val="20"/>
        </w:trPr>
        <w:tc>
          <w:tcPr>
            <w:tcW w:w="8217" w:type="dxa"/>
          </w:tcPr>
          <w:p w:rsidR="00A95B6F" w:rsidRPr="00506703" w:rsidRDefault="00A95B6F" w:rsidP="003A470C">
            <w:pPr>
              <w:widowControl w:val="0"/>
              <w:spacing w:after="0" w:line="240" w:lineRule="auto"/>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Организованы и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 , в том числе:</w:t>
            </w:r>
          </w:p>
        </w:tc>
        <w:tc>
          <w:tcPr>
            <w:tcW w:w="1417" w:type="dxa"/>
            <w:vAlign w:val="center"/>
          </w:tcPr>
          <w:p w:rsidR="00A95B6F" w:rsidRPr="00506703" w:rsidRDefault="00A95B6F" w:rsidP="00C35E7E">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5 868,0</w:t>
            </w:r>
          </w:p>
        </w:tc>
        <w:tc>
          <w:tcPr>
            <w:tcW w:w="1418" w:type="dxa"/>
            <w:vAlign w:val="center"/>
          </w:tcPr>
          <w:p w:rsidR="00A95B6F" w:rsidRPr="00506703" w:rsidRDefault="00A95B6F" w:rsidP="00C35E7E">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5 000,0</w:t>
            </w:r>
          </w:p>
        </w:tc>
        <w:tc>
          <w:tcPr>
            <w:tcW w:w="1417" w:type="dxa"/>
            <w:vAlign w:val="center"/>
          </w:tcPr>
          <w:p w:rsidR="00A95B6F" w:rsidRPr="00506703" w:rsidRDefault="00A95B6F" w:rsidP="00C35E7E">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4 500,0</w:t>
            </w:r>
          </w:p>
        </w:tc>
        <w:tc>
          <w:tcPr>
            <w:tcW w:w="1560" w:type="dxa"/>
            <w:vAlign w:val="center"/>
          </w:tcPr>
          <w:p w:rsidR="00A95B6F" w:rsidRPr="00506703" w:rsidRDefault="00A95B6F" w:rsidP="00C35E7E">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4 500,0</w:t>
            </w:r>
          </w:p>
        </w:tc>
        <w:tc>
          <w:tcPr>
            <w:tcW w:w="1134" w:type="dxa"/>
            <w:shd w:val="clear" w:color="auto" w:fill="FFFFFF" w:themeFill="background1"/>
            <w:vAlign w:val="center"/>
          </w:tcPr>
          <w:p w:rsidR="00A95B6F" w:rsidRPr="00506703" w:rsidRDefault="00A95B6F" w:rsidP="00C35E7E">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19 868,0</w:t>
            </w:r>
          </w:p>
        </w:tc>
      </w:tr>
      <w:tr w:rsidR="004F4E3B" w:rsidRPr="00506703" w:rsidTr="00A95B6F">
        <w:trPr>
          <w:trHeight w:val="20"/>
        </w:trPr>
        <w:tc>
          <w:tcPr>
            <w:tcW w:w="8217" w:type="dxa"/>
          </w:tcPr>
          <w:p w:rsidR="004F4E3B" w:rsidRPr="00506703" w:rsidRDefault="004F4E3B" w:rsidP="003A470C">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федеральный бюджет</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8" w:type="dxa"/>
            <w:vAlign w:val="center"/>
          </w:tcPr>
          <w:p w:rsidR="004F4E3B" w:rsidRPr="00506703" w:rsidRDefault="004F4E3B" w:rsidP="003A470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b/>
                <w:sz w:val="18"/>
                <w:szCs w:val="18"/>
                <w:lang w:eastAsia="ru-RU"/>
              </w:rPr>
            </w:pPr>
            <w:r w:rsidRPr="00506703">
              <w:rPr>
                <w:rFonts w:ascii="Times New Roman" w:eastAsia="Times New Roman" w:hAnsi="Times New Roman"/>
                <w:bCs/>
                <w:sz w:val="18"/>
                <w:szCs w:val="18"/>
                <w:lang w:eastAsia="ru-RU"/>
              </w:rPr>
              <w:t>0,0</w:t>
            </w:r>
          </w:p>
        </w:tc>
        <w:tc>
          <w:tcPr>
            <w:tcW w:w="1560"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4F4E3B" w:rsidRPr="00506703" w:rsidRDefault="004F4E3B" w:rsidP="003A470C">
            <w:pPr>
              <w:widowControl w:val="0"/>
              <w:spacing w:after="0" w:line="240" w:lineRule="auto"/>
              <w:jc w:val="center"/>
              <w:rPr>
                <w:rFonts w:ascii="Times New Roman" w:eastAsia="Times New Roman" w:hAnsi="Times New Roman"/>
                <w:bCs/>
                <w:sz w:val="18"/>
                <w:szCs w:val="18"/>
                <w:lang w:eastAsia="ru-RU"/>
              </w:rPr>
            </w:pPr>
            <w:r w:rsidRPr="00506703">
              <w:rPr>
                <w:rFonts w:ascii="Times New Roman" w:eastAsia="Times New Roman" w:hAnsi="Times New Roman"/>
                <w:bCs/>
                <w:sz w:val="18"/>
                <w:szCs w:val="18"/>
                <w:lang w:eastAsia="ru-RU"/>
              </w:rPr>
              <w:t>0,0</w:t>
            </w:r>
          </w:p>
        </w:tc>
      </w:tr>
      <w:tr w:rsidR="004F4E3B" w:rsidRPr="00506703" w:rsidTr="00A95B6F">
        <w:trPr>
          <w:trHeight w:val="20"/>
        </w:trPr>
        <w:tc>
          <w:tcPr>
            <w:tcW w:w="8217" w:type="dxa"/>
          </w:tcPr>
          <w:p w:rsidR="004F4E3B" w:rsidRPr="00506703" w:rsidRDefault="004F4E3B" w:rsidP="003A470C">
            <w:pPr>
              <w:widowControl w:val="0"/>
              <w:spacing w:after="0" w:line="240" w:lineRule="auto"/>
              <w:jc w:val="both"/>
              <w:rPr>
                <w:rFonts w:ascii="Times New Roman" w:eastAsia="Times New Roman" w:hAnsi="Times New Roman"/>
                <w:b/>
                <w:sz w:val="18"/>
                <w:szCs w:val="18"/>
                <w:lang w:eastAsia="ru-RU"/>
              </w:rPr>
            </w:pPr>
            <w:r w:rsidRPr="00506703">
              <w:rPr>
                <w:rFonts w:ascii="Times New Roman" w:hAnsi="Times New Roman"/>
                <w:sz w:val="18"/>
                <w:szCs w:val="18"/>
              </w:rPr>
              <w:t>бюджет Республики Татарстан</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w:t>
            </w:r>
            <w:r w:rsidR="00A95B6F"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868,0</w:t>
            </w:r>
          </w:p>
        </w:tc>
        <w:tc>
          <w:tcPr>
            <w:tcW w:w="1418"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5</w:t>
            </w:r>
            <w:r w:rsidR="00A95B6F"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000,0</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w:t>
            </w:r>
            <w:r w:rsidR="00A95B6F"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500,0</w:t>
            </w:r>
          </w:p>
        </w:tc>
        <w:tc>
          <w:tcPr>
            <w:tcW w:w="1560"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4</w:t>
            </w:r>
            <w:r w:rsidR="00A95B6F" w:rsidRPr="00506703">
              <w:rPr>
                <w:rFonts w:ascii="Times New Roman" w:eastAsia="Times New Roman" w:hAnsi="Times New Roman"/>
                <w:sz w:val="18"/>
                <w:szCs w:val="18"/>
                <w:lang w:eastAsia="ru-RU"/>
              </w:rPr>
              <w:t xml:space="preserve"> </w:t>
            </w:r>
            <w:r w:rsidRPr="00506703">
              <w:rPr>
                <w:rFonts w:ascii="Times New Roman" w:eastAsia="Times New Roman" w:hAnsi="Times New Roman"/>
                <w:sz w:val="18"/>
                <w:szCs w:val="18"/>
                <w:lang w:eastAsia="ru-RU"/>
              </w:rPr>
              <w:t>500,0</w:t>
            </w:r>
          </w:p>
        </w:tc>
        <w:tc>
          <w:tcPr>
            <w:tcW w:w="1134" w:type="dxa"/>
            <w:shd w:val="clear" w:color="auto" w:fill="FFFFFF" w:themeFill="background1"/>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19</w:t>
            </w:r>
            <w:r w:rsidR="00A95B6F" w:rsidRPr="00506703">
              <w:rPr>
                <w:rFonts w:ascii="Times New Roman" w:eastAsia="Times New Roman" w:hAnsi="Times New Roman"/>
                <w:sz w:val="18"/>
                <w:szCs w:val="18"/>
                <w:lang w:eastAsia="ru-RU"/>
              </w:rPr>
              <w:t> </w:t>
            </w:r>
            <w:r w:rsidRPr="00506703">
              <w:rPr>
                <w:rFonts w:ascii="Times New Roman" w:eastAsia="Times New Roman" w:hAnsi="Times New Roman"/>
                <w:sz w:val="18"/>
                <w:szCs w:val="18"/>
                <w:lang w:eastAsia="ru-RU"/>
              </w:rPr>
              <w:t>868</w:t>
            </w:r>
            <w:r w:rsidR="00A95B6F" w:rsidRPr="00506703">
              <w:rPr>
                <w:rFonts w:ascii="Times New Roman" w:eastAsia="Times New Roman" w:hAnsi="Times New Roman"/>
                <w:sz w:val="18"/>
                <w:szCs w:val="18"/>
                <w:lang w:eastAsia="ru-RU"/>
              </w:rPr>
              <w:t>,0</w:t>
            </w:r>
          </w:p>
        </w:tc>
      </w:tr>
      <w:tr w:rsidR="004F4E3B" w:rsidRPr="00506703" w:rsidTr="00A95B6F">
        <w:trPr>
          <w:trHeight w:val="20"/>
        </w:trPr>
        <w:tc>
          <w:tcPr>
            <w:tcW w:w="8217" w:type="dxa"/>
          </w:tcPr>
          <w:p w:rsidR="004F4E3B" w:rsidRPr="00506703" w:rsidRDefault="004F4E3B" w:rsidP="003A470C">
            <w:pPr>
              <w:widowControl w:val="0"/>
              <w:spacing w:after="0" w:line="240" w:lineRule="auto"/>
              <w:jc w:val="both"/>
              <w:rPr>
                <w:rFonts w:ascii="Times New Roman" w:hAnsi="Times New Roman"/>
                <w:sz w:val="18"/>
                <w:szCs w:val="18"/>
              </w:rPr>
            </w:pPr>
            <w:r w:rsidRPr="00506703">
              <w:rPr>
                <w:rFonts w:ascii="Times New Roman" w:hAnsi="Times New Roman"/>
                <w:sz w:val="18"/>
                <w:szCs w:val="18"/>
              </w:rPr>
              <w:t>бюджеты территориальных государственных внебюджетных фондов</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r w:rsidR="004F4E3B" w:rsidRPr="00506703" w:rsidTr="00A95B6F">
        <w:trPr>
          <w:trHeight w:val="20"/>
        </w:trPr>
        <w:tc>
          <w:tcPr>
            <w:tcW w:w="8217" w:type="dxa"/>
          </w:tcPr>
          <w:p w:rsidR="004F4E3B" w:rsidRPr="00506703" w:rsidRDefault="004F4E3B" w:rsidP="003A470C">
            <w:pPr>
              <w:widowControl w:val="0"/>
              <w:spacing w:after="0" w:line="240" w:lineRule="auto"/>
              <w:jc w:val="both"/>
              <w:rPr>
                <w:rFonts w:ascii="Times New Roman" w:hAnsi="Times New Roman"/>
                <w:sz w:val="18"/>
                <w:szCs w:val="18"/>
              </w:rPr>
            </w:pPr>
            <w:r w:rsidRPr="00506703">
              <w:rPr>
                <w:rFonts w:ascii="Times New Roman" w:hAnsi="Times New Roman"/>
                <w:sz w:val="18"/>
                <w:szCs w:val="18"/>
              </w:rPr>
              <w:t>внебюджетные источники</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8"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417"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560" w:type="dxa"/>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c>
          <w:tcPr>
            <w:tcW w:w="1134" w:type="dxa"/>
            <w:shd w:val="clear" w:color="auto" w:fill="FFFFFF" w:themeFill="background1"/>
            <w:vAlign w:val="center"/>
          </w:tcPr>
          <w:p w:rsidR="004F4E3B" w:rsidRPr="00506703" w:rsidRDefault="004F4E3B" w:rsidP="003A470C">
            <w:pPr>
              <w:widowControl w:val="0"/>
              <w:spacing w:after="0" w:line="240" w:lineRule="auto"/>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0,0</w:t>
            </w:r>
          </w:p>
        </w:tc>
      </w:tr>
    </w:tbl>
    <w:p w:rsidR="00B555D6" w:rsidRPr="00506703" w:rsidRDefault="00B555D6" w:rsidP="00B555D6">
      <w:pPr>
        <w:widowControl w:val="0"/>
        <w:spacing w:after="0" w:line="240" w:lineRule="auto"/>
        <w:ind w:left="57"/>
        <w:jc w:val="center"/>
        <w:rPr>
          <w:rFonts w:ascii="Times New Roman" w:eastAsiaTheme="minorEastAsia" w:hAnsi="Times New Roman"/>
          <w:sz w:val="28"/>
          <w:szCs w:val="28"/>
          <w:lang w:eastAsia="ru-RU"/>
        </w:rPr>
      </w:pPr>
    </w:p>
    <w:p w:rsidR="003A0ABF" w:rsidRPr="00506703" w:rsidRDefault="00AB6662" w:rsidP="00B555D6">
      <w:pPr>
        <w:widowControl w:val="0"/>
        <w:spacing w:after="0" w:line="240" w:lineRule="auto"/>
        <w:ind w:left="57"/>
        <w:jc w:val="center"/>
        <w:rPr>
          <w:rFonts w:ascii="Times New Roman" w:eastAsia="Times New Roman" w:hAnsi="Times New Roman"/>
          <w:sz w:val="28"/>
          <w:szCs w:val="28"/>
        </w:rPr>
      </w:pPr>
      <w:r w:rsidRPr="00506703">
        <w:rPr>
          <w:rFonts w:ascii="Times New Roman" w:eastAsiaTheme="minorEastAsia" w:hAnsi="Times New Roman"/>
          <w:sz w:val="28"/>
          <w:szCs w:val="28"/>
          <w:lang w:eastAsia="ru-RU"/>
        </w:rPr>
        <w:t>6</w:t>
      </w:r>
      <w:r w:rsidR="00A6036E" w:rsidRPr="00506703">
        <w:rPr>
          <w:rFonts w:ascii="Times New Roman" w:eastAsiaTheme="minorEastAsia" w:hAnsi="Times New Roman"/>
          <w:sz w:val="28"/>
          <w:szCs w:val="28"/>
          <w:lang w:eastAsia="ru-RU"/>
        </w:rPr>
        <w:t>.</w:t>
      </w:r>
      <w:r w:rsidR="00A6036E" w:rsidRPr="00506703">
        <w:rPr>
          <w:rFonts w:ascii="Times New Roman" w:eastAsiaTheme="minorEastAsia" w:hAnsi="Times New Roman"/>
          <w:szCs w:val="28"/>
          <w:lang w:eastAsia="ru-RU"/>
        </w:rPr>
        <w:t xml:space="preserve"> </w:t>
      </w:r>
      <w:r w:rsidR="003A0ABF" w:rsidRPr="00506703">
        <w:rPr>
          <w:rFonts w:ascii="Times New Roman" w:eastAsia="Times New Roman" w:hAnsi="Times New Roman"/>
          <w:sz w:val="28"/>
          <w:szCs w:val="28"/>
        </w:rPr>
        <w:t>План реализации комплекса процессных мероприятий в 2024 году</w:t>
      </w:r>
    </w:p>
    <w:p w:rsidR="00B555D6" w:rsidRPr="00506703" w:rsidRDefault="00B555D6" w:rsidP="00B555D6">
      <w:pPr>
        <w:widowControl w:val="0"/>
        <w:spacing w:after="0" w:line="240" w:lineRule="auto"/>
        <w:ind w:left="57"/>
        <w:jc w:val="center"/>
        <w:rPr>
          <w:rFonts w:ascii="Times New Roman" w:eastAsia="Times New Roman" w:hAnsi="Times New Roman"/>
          <w:sz w:val="28"/>
          <w:szCs w:val="28"/>
        </w:rPr>
      </w:pPr>
    </w:p>
    <w:p w:rsidR="00B555D6" w:rsidRPr="00506703" w:rsidRDefault="00B555D6" w:rsidP="00B555D6">
      <w:pPr>
        <w:spacing w:after="0" w:line="240" w:lineRule="auto"/>
        <w:rPr>
          <w:strike/>
          <w:color w:val="FF0000"/>
          <w:sz w:val="2"/>
          <w:szCs w:val="2"/>
        </w:rPr>
      </w:pPr>
    </w:p>
    <w:tbl>
      <w:tblPr>
        <w:tblStyle w:val="a6"/>
        <w:tblW w:w="0" w:type="auto"/>
        <w:tblLook w:val="04A0" w:firstRow="1" w:lastRow="0" w:firstColumn="1" w:lastColumn="0" w:noHBand="0" w:noVBand="1"/>
      </w:tblPr>
      <w:tblGrid>
        <w:gridCol w:w="3838"/>
        <w:gridCol w:w="3838"/>
        <w:gridCol w:w="3838"/>
        <w:gridCol w:w="3839"/>
      </w:tblGrid>
      <w:tr w:rsidR="00A33932" w:rsidRPr="00506703" w:rsidTr="00EF1A64">
        <w:tc>
          <w:tcPr>
            <w:tcW w:w="3838" w:type="dxa"/>
          </w:tcPr>
          <w:p w:rsidR="00A33932" w:rsidRPr="00506703" w:rsidRDefault="00A33932" w:rsidP="00EF1A64">
            <w:pPr>
              <w:widowControl w:val="0"/>
              <w:jc w:val="center"/>
              <w:rPr>
                <w:rFonts w:ascii="Times New Roman" w:hAnsi="Times New Roman"/>
                <w:sz w:val="18"/>
                <w:szCs w:val="18"/>
              </w:rPr>
            </w:pPr>
            <w:r w:rsidRPr="00506703">
              <w:rPr>
                <w:rFonts w:ascii="Times New Roman" w:hAnsi="Times New Roman"/>
                <w:sz w:val="18"/>
                <w:szCs w:val="18"/>
              </w:rPr>
              <w:t>Задача, мероприятие (результат) / контрольная точка</w:t>
            </w:r>
          </w:p>
        </w:tc>
        <w:tc>
          <w:tcPr>
            <w:tcW w:w="3838" w:type="dxa"/>
          </w:tcPr>
          <w:p w:rsidR="00A33932" w:rsidRPr="00506703" w:rsidRDefault="00A33932" w:rsidP="00EF1A64">
            <w:pPr>
              <w:widowControl w:val="0"/>
              <w:jc w:val="center"/>
              <w:rPr>
                <w:rFonts w:ascii="Times New Roman" w:hAnsi="Times New Roman"/>
                <w:sz w:val="18"/>
                <w:szCs w:val="18"/>
              </w:rPr>
            </w:pPr>
            <w:r w:rsidRPr="00506703">
              <w:rPr>
                <w:rFonts w:ascii="Times New Roman" w:hAnsi="Times New Roman"/>
                <w:sz w:val="18"/>
                <w:szCs w:val="18"/>
              </w:rPr>
              <w:t>Дата наступления контрольной точки</w:t>
            </w:r>
          </w:p>
        </w:tc>
        <w:tc>
          <w:tcPr>
            <w:tcW w:w="3838" w:type="dxa"/>
          </w:tcPr>
          <w:p w:rsidR="00A33932" w:rsidRPr="00506703" w:rsidRDefault="00A33932" w:rsidP="00EF1A64">
            <w:pPr>
              <w:widowControl w:val="0"/>
              <w:jc w:val="center"/>
              <w:rPr>
                <w:rFonts w:ascii="Times New Roman" w:hAnsi="Times New Roman"/>
                <w:sz w:val="18"/>
                <w:szCs w:val="18"/>
              </w:rPr>
            </w:pPr>
            <w:r w:rsidRPr="00506703">
              <w:rPr>
                <w:rFonts w:ascii="Times New Roman" w:hAnsi="Times New Roman"/>
                <w:sz w:val="18"/>
                <w:szCs w:val="18"/>
              </w:rPr>
              <w:t>Ответственный исполнитель(Ф.И.О., должность, наименование РОИВ (иного государственного органа, организации)</w:t>
            </w:r>
          </w:p>
        </w:tc>
        <w:tc>
          <w:tcPr>
            <w:tcW w:w="3839" w:type="dxa"/>
          </w:tcPr>
          <w:p w:rsidR="00A33932" w:rsidRPr="00506703" w:rsidRDefault="00A33932" w:rsidP="00EF1A64">
            <w:pPr>
              <w:widowControl w:val="0"/>
              <w:jc w:val="center"/>
              <w:rPr>
                <w:rFonts w:ascii="Times New Roman" w:hAnsi="Times New Roman"/>
                <w:sz w:val="18"/>
                <w:szCs w:val="18"/>
              </w:rPr>
            </w:pPr>
            <w:r w:rsidRPr="00506703">
              <w:rPr>
                <w:rFonts w:ascii="Times New Roman" w:hAnsi="Times New Roman"/>
                <w:sz w:val="18"/>
                <w:szCs w:val="18"/>
              </w:rPr>
              <w:t>Вид подтверждающего документа</w:t>
            </w:r>
          </w:p>
        </w:tc>
      </w:tr>
      <w:tr w:rsidR="00A33932" w:rsidRPr="00506703" w:rsidTr="00EF1A64">
        <w:tc>
          <w:tcPr>
            <w:tcW w:w="3838" w:type="dxa"/>
          </w:tcPr>
          <w:p w:rsidR="00A33932" w:rsidRPr="00506703" w:rsidRDefault="00A33932" w:rsidP="00EF1A64">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1</w:t>
            </w:r>
          </w:p>
        </w:tc>
        <w:tc>
          <w:tcPr>
            <w:tcW w:w="3838" w:type="dxa"/>
          </w:tcPr>
          <w:p w:rsidR="00A33932" w:rsidRPr="00506703" w:rsidRDefault="00A33932" w:rsidP="00EF1A64">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2</w:t>
            </w:r>
          </w:p>
        </w:tc>
        <w:tc>
          <w:tcPr>
            <w:tcW w:w="3838" w:type="dxa"/>
          </w:tcPr>
          <w:p w:rsidR="00A33932" w:rsidRPr="00506703" w:rsidRDefault="00A33932" w:rsidP="00EF1A64">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3</w:t>
            </w:r>
          </w:p>
        </w:tc>
        <w:tc>
          <w:tcPr>
            <w:tcW w:w="3839" w:type="dxa"/>
          </w:tcPr>
          <w:p w:rsidR="00A33932" w:rsidRPr="00506703" w:rsidRDefault="00A33932" w:rsidP="00EF1A64">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4</w:t>
            </w:r>
          </w:p>
        </w:tc>
      </w:tr>
      <w:tr w:rsidR="00A33932" w:rsidRPr="00506703" w:rsidTr="00EF1A64">
        <w:tc>
          <w:tcPr>
            <w:tcW w:w="15353" w:type="dxa"/>
            <w:gridSpan w:val="4"/>
          </w:tcPr>
          <w:p w:rsidR="00A33932" w:rsidRPr="00506703" w:rsidRDefault="00A33932" w:rsidP="00A33932">
            <w:pPr>
              <w:widowControl w:val="0"/>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Проведение комплекса конгрессно-выставочных и просветительских мероприятий, способствующих популяризации результатов научных исследований по приоритетам научно-технологического развития Республики Татарстан</w:t>
            </w:r>
          </w:p>
        </w:tc>
      </w:tr>
      <w:tr w:rsidR="00A33932" w:rsidRPr="00506703" w:rsidTr="00EF1A64">
        <w:tc>
          <w:tcPr>
            <w:tcW w:w="3838" w:type="dxa"/>
          </w:tcPr>
          <w:p w:rsidR="00A33932" w:rsidRPr="00506703" w:rsidRDefault="00A33932" w:rsidP="00EF1A64">
            <w:pPr>
              <w:widowControl w:val="0"/>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Результат: «</w:t>
            </w:r>
            <w:r w:rsidRPr="00506703">
              <w:rPr>
                <w:rFonts w:ascii="Times New Roman" w:eastAsiaTheme="minorEastAsia" w:hAnsi="Times New Roman"/>
                <w:sz w:val="18"/>
                <w:szCs w:val="18"/>
                <w:lang w:eastAsia="ru-RU"/>
              </w:rPr>
              <w:t>Организовано продвижение</w:t>
            </w:r>
            <w:r w:rsidRPr="00506703">
              <w:rPr>
                <w:rFonts w:ascii="Times New Roman" w:eastAsia="Times New Roman" w:hAnsi="Times New Roman"/>
                <w:sz w:val="18"/>
                <w:szCs w:val="18"/>
                <w:lang w:eastAsia="ru-RU"/>
              </w:rPr>
              <w:t xml:space="preserve"> </w:t>
            </w:r>
            <w:r w:rsidRPr="00506703">
              <w:rPr>
                <w:rFonts w:ascii="Times New Roman" w:eastAsia="Times New Roman" w:hAnsi="Times New Roman"/>
                <w:spacing w:val="-2"/>
                <w:sz w:val="18"/>
                <w:szCs w:val="18"/>
              </w:rPr>
              <w:t>научно-просветительских мероприятий по приоритетам научно-технологического развития Республики Татарстан</w:t>
            </w:r>
            <w:r w:rsidRPr="00506703">
              <w:rPr>
                <w:rFonts w:ascii="Times New Roman" w:eastAsia="Times New Roman" w:hAnsi="Times New Roman"/>
                <w:sz w:val="18"/>
                <w:szCs w:val="18"/>
                <w:lang w:eastAsia="ru-RU"/>
              </w:rPr>
              <w:t>»</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11.11.2027 </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Контрольная точка «Проведен конкурс среди средств массовой информации по освещению мероприятий в сфере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Результат: «Проведены научно-технические мероприятия для молодых исследователей по приоритетам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z w:val="18"/>
                <w:szCs w:val="18"/>
                <w:lang w:eastAsia="ru-RU"/>
              </w:rPr>
              <w:t>Результат «Создана и развита регулярная видеопередача в целях популяризации научно-технологических достижений образовательных организаций высшего образования, академических и промышленных организаций, зарегистрированных в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отчет</w:t>
            </w:r>
          </w:p>
        </w:tc>
      </w:tr>
      <w:tr w:rsidR="00A33932" w:rsidRPr="00506703" w:rsidTr="00EF1A64">
        <w:tc>
          <w:tcPr>
            <w:tcW w:w="3838" w:type="dxa"/>
            <w:vAlign w:val="center"/>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«Мониторинг выполнения показателей о функционировании видеопередачи»</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14.11.2024</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vAlign w:val="center"/>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14.11.2024</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vAlign w:val="center"/>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13.11.2025</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pacing w:val="-2"/>
                <w:sz w:val="18"/>
                <w:szCs w:val="18"/>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12.11.2026</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imes New Roman" w:hAnsi="Times New Roman"/>
                <w:spacing w:val="-2"/>
                <w:sz w:val="18"/>
                <w:szCs w:val="18"/>
              </w:rPr>
            </w:pPr>
            <w:r w:rsidRPr="00506703">
              <w:rPr>
                <w:rFonts w:ascii="Times New Roman" w:eastAsia="Times New Roman" w:hAnsi="Times New Roman"/>
                <w:spacing w:val="-2"/>
                <w:sz w:val="18"/>
                <w:szCs w:val="18"/>
              </w:rPr>
              <w:t>Контрольная точка «Проведен мониторинг реализации мероприятия»</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pacing w:val="-2"/>
                <w:sz w:val="18"/>
                <w:szCs w:val="18"/>
              </w:rPr>
              <w:t>11.11.2024</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«Создана цифровая платформа научно-технических мероприятий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 xml:space="preserve">11.11.2027 </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«Утверждены (одобрены, сформированы) документы, необходимые для поставки товара, оказания услуги (выполнения работы)»</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lang w:eastAsia="ru-RU"/>
              </w:rPr>
              <w:t>государственный контракт</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«Товар поставлен, услуга оказана (работы выполнены)»</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heme="minorEastAsia"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rPr>
            </w:pPr>
            <w:r w:rsidRPr="00506703">
              <w:rPr>
                <w:rFonts w:ascii="Times New Roman" w:eastAsiaTheme="minorEastAsia" w:hAnsi="Times New Roman"/>
                <w:sz w:val="18"/>
                <w:szCs w:val="18"/>
                <w:lang w:eastAsia="ru-RU"/>
              </w:rPr>
              <w:t>государственный контракт</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Результат: «</w:t>
            </w:r>
            <w:r w:rsidRPr="00506703">
              <w:rPr>
                <w:rFonts w:ascii="Times New Roman" w:eastAsia="Times New Roman" w:hAnsi="Times New Roman"/>
                <w:sz w:val="18"/>
                <w:szCs w:val="18"/>
                <w:lang w:eastAsia="ru-RU"/>
              </w:rPr>
              <w:t>Организованы и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r w:rsidRPr="00506703">
              <w:rPr>
                <w:rFonts w:ascii="Times New Roman" w:eastAsiaTheme="minorEastAsia" w:hAnsi="Times New Roman"/>
                <w:sz w:val="18"/>
                <w:szCs w:val="18"/>
                <w:lang w:eastAsia="ru-RU"/>
              </w:rPr>
              <w:t>»</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14.11.2024</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13.11.2025</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12.11.2026</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r w:rsidR="00A33932" w:rsidRPr="00506703" w:rsidTr="00EF1A64">
        <w:tc>
          <w:tcPr>
            <w:tcW w:w="3838" w:type="dxa"/>
          </w:tcPr>
          <w:p w:rsidR="00A33932" w:rsidRPr="00506703" w:rsidRDefault="00A33932" w:rsidP="00EF1A64">
            <w:pPr>
              <w:widowControl w:val="0"/>
              <w:jc w:val="both"/>
              <w:rPr>
                <w:rFonts w:ascii="Times New Roman" w:eastAsiaTheme="minorEastAsia" w:hAnsi="Times New Roman"/>
                <w:sz w:val="18"/>
                <w:szCs w:val="18"/>
                <w:lang w:eastAsia="ru-RU"/>
              </w:rPr>
            </w:pPr>
            <w:r w:rsidRPr="00506703">
              <w:rPr>
                <w:rFonts w:ascii="Times New Roman" w:eastAsiaTheme="minorEastAsia" w:hAnsi="Times New Roman"/>
                <w:sz w:val="18"/>
                <w:szCs w:val="18"/>
                <w:lang w:eastAsia="ru-RU"/>
              </w:rPr>
              <w:t>Контрольная точка «Проведены крупные республиканские, межрегиональные и международные мероприятия в сфере науки, в том числе по приоритетам научно-технологического развития Республики Татарстан»</w:t>
            </w:r>
          </w:p>
        </w:tc>
        <w:tc>
          <w:tcPr>
            <w:tcW w:w="3838"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11.11.2027</w:t>
            </w:r>
          </w:p>
        </w:tc>
        <w:tc>
          <w:tcPr>
            <w:tcW w:w="3838" w:type="dxa"/>
          </w:tcPr>
          <w:p w:rsidR="00A33932" w:rsidRPr="00506703" w:rsidRDefault="00A33932" w:rsidP="00EF1A64">
            <w:r w:rsidRPr="00506703">
              <w:rPr>
                <w:rFonts w:ascii="Times New Roman" w:eastAsiaTheme="minorEastAsia" w:hAnsi="Times New Roman"/>
                <w:sz w:val="18"/>
                <w:szCs w:val="18"/>
                <w:lang w:eastAsia="ru-RU"/>
              </w:rPr>
              <w:t xml:space="preserve">Хадиуллин И.Г., министр образования и науки Республики Татарстан, Министерство образования и науки Республики Татарстан; </w:t>
            </w:r>
            <w:r w:rsidRPr="00506703">
              <w:rPr>
                <w:rFonts w:ascii="Times New Roman" w:eastAsiaTheme="minorEastAsia" w:hAnsi="Times New Roman"/>
                <w:sz w:val="18"/>
                <w:szCs w:val="18"/>
                <w:lang w:eastAsia="ru-RU"/>
              </w:rPr>
              <w:br/>
              <w:t>Минниханов Р.М., президент Академии наук Республики Татарстан, Академия наук Республики Татарстан</w:t>
            </w:r>
          </w:p>
        </w:tc>
        <w:tc>
          <w:tcPr>
            <w:tcW w:w="3839" w:type="dxa"/>
          </w:tcPr>
          <w:p w:rsidR="00A33932" w:rsidRPr="00506703" w:rsidRDefault="00A33932" w:rsidP="00EF1A64">
            <w:pPr>
              <w:widowControl w:val="0"/>
              <w:jc w:val="center"/>
              <w:rPr>
                <w:rFonts w:ascii="Times New Roman" w:eastAsia="Times New Roman" w:hAnsi="Times New Roman"/>
                <w:sz w:val="18"/>
                <w:szCs w:val="18"/>
                <w:lang w:eastAsia="ru-RU"/>
              </w:rPr>
            </w:pPr>
            <w:r w:rsidRPr="00506703">
              <w:rPr>
                <w:rFonts w:ascii="Times New Roman" w:eastAsia="Times New Roman" w:hAnsi="Times New Roman"/>
                <w:sz w:val="18"/>
                <w:szCs w:val="18"/>
                <w:lang w:eastAsia="ru-RU"/>
              </w:rPr>
              <w:t>прочий тип документа</w:t>
            </w:r>
          </w:p>
        </w:tc>
      </w:tr>
    </w:tbl>
    <w:p w:rsidR="00A33932" w:rsidRPr="00506703" w:rsidRDefault="00A33932" w:rsidP="00B555D6">
      <w:pPr>
        <w:widowControl w:val="0"/>
        <w:spacing w:after="0" w:line="240" w:lineRule="auto"/>
        <w:jc w:val="center"/>
        <w:rPr>
          <w:rFonts w:ascii="Times New Roman" w:eastAsia="Times New Roman" w:hAnsi="Times New Roman" w:cs="Times New Roman"/>
          <w:sz w:val="28"/>
          <w:szCs w:val="28"/>
        </w:rPr>
      </w:pPr>
    </w:p>
    <w:p w:rsidR="003A0ABF" w:rsidRPr="005676BF" w:rsidRDefault="00B555D6" w:rsidP="00B555D6">
      <w:pPr>
        <w:widowControl w:val="0"/>
        <w:spacing w:after="0" w:line="240" w:lineRule="auto"/>
        <w:jc w:val="center"/>
        <w:rPr>
          <w:rFonts w:ascii="Times New Roman" w:eastAsia="Times New Roman" w:hAnsi="Times New Roman" w:cs="Times New Roman"/>
          <w:sz w:val="28"/>
          <w:szCs w:val="28"/>
        </w:rPr>
      </w:pPr>
      <w:r w:rsidRPr="00506703">
        <w:rPr>
          <w:rFonts w:ascii="Times New Roman" w:eastAsia="Times New Roman" w:hAnsi="Times New Roman" w:cs="Times New Roman"/>
          <w:sz w:val="28"/>
          <w:szCs w:val="28"/>
        </w:rPr>
        <w:t>_________________________________________________</w:t>
      </w:r>
      <w:r w:rsidRPr="005676BF">
        <w:rPr>
          <w:rFonts w:ascii="Times New Roman" w:eastAsia="Times New Roman" w:hAnsi="Times New Roman" w:cs="Times New Roman"/>
          <w:sz w:val="28"/>
          <w:szCs w:val="28"/>
        </w:rPr>
        <w:t xml:space="preserve">  </w:t>
      </w:r>
    </w:p>
    <w:sectPr w:rsidR="003A0ABF" w:rsidRPr="005676BF" w:rsidSect="00434697">
      <w:footnotePr>
        <w:numRestart w:val="eachPage"/>
      </w:footnotePr>
      <w:pgSz w:w="16838" w:h="11906" w:orient="landscape"/>
      <w:pgMar w:top="1134" w:right="567" w:bottom="1134" w:left="1134" w:header="34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E7B" w:rsidRDefault="00CE1E7B" w:rsidP="00FA28FB">
      <w:pPr>
        <w:spacing w:after="0" w:line="240" w:lineRule="auto"/>
      </w:pPr>
      <w:r>
        <w:separator/>
      </w:r>
    </w:p>
  </w:endnote>
  <w:endnote w:type="continuationSeparator" w:id="0">
    <w:p w:rsidR="00CE1E7B" w:rsidRDefault="00CE1E7B" w:rsidP="00FA28FB">
      <w:pPr>
        <w:spacing w:after="0" w:line="240" w:lineRule="auto"/>
      </w:pPr>
      <w:r>
        <w:continuationSeparator/>
      </w:r>
    </w:p>
  </w:endnote>
  <w:endnote w:type="continuationNotice" w:id="1">
    <w:p w:rsidR="00CE1E7B" w:rsidRDefault="00CE1E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CYR">
    <w:panose1 w:val="02020603050405020304"/>
    <w:charset w:val="CC"/>
    <w:family w:val="roman"/>
    <w:pitch w:val="variable"/>
    <w:sig w:usb0="E0002EFF" w:usb1="C000785B" w:usb2="00000009" w:usb3="00000000" w:csb0="000001FF" w:csb1="00000000"/>
  </w:font>
  <w:font w:name="Yu Mincho">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703" w:rsidRDefault="00506703">
    <w:pPr>
      <w:pStyle w:val="af3"/>
    </w:pPr>
  </w:p>
  <w:p w:rsidR="00506703" w:rsidRDefault="0050670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E7B" w:rsidRDefault="00CE1E7B" w:rsidP="00FA28FB">
      <w:pPr>
        <w:spacing w:after="0" w:line="240" w:lineRule="auto"/>
      </w:pPr>
      <w:r>
        <w:separator/>
      </w:r>
    </w:p>
  </w:footnote>
  <w:footnote w:type="continuationSeparator" w:id="0">
    <w:p w:rsidR="00CE1E7B" w:rsidRDefault="00CE1E7B" w:rsidP="00FA28FB">
      <w:pPr>
        <w:spacing w:after="0" w:line="240" w:lineRule="auto"/>
      </w:pPr>
      <w:r>
        <w:continuationSeparator/>
      </w:r>
    </w:p>
  </w:footnote>
  <w:footnote w:type="continuationNotice" w:id="1">
    <w:p w:rsidR="00CE1E7B" w:rsidRDefault="00CE1E7B">
      <w:pPr>
        <w:spacing w:after="0" w:line="240" w:lineRule="auto"/>
      </w:pPr>
    </w:p>
  </w:footnote>
  <w:footnote w:id="2">
    <w:p w:rsidR="00506703" w:rsidRPr="004F05C9" w:rsidRDefault="00506703" w:rsidP="00EF65C0">
      <w:pPr>
        <w:autoSpaceDE w:val="0"/>
        <w:autoSpaceDN w:val="0"/>
        <w:adjustRightInd w:val="0"/>
        <w:spacing w:after="0" w:line="240" w:lineRule="auto"/>
        <w:ind w:firstLine="709"/>
        <w:jc w:val="both"/>
        <w:rPr>
          <w:rFonts w:ascii="Times New Roman" w:hAnsi="Times New Roman" w:cs="Times New Roman"/>
          <w:sz w:val="20"/>
          <w:szCs w:val="20"/>
        </w:rPr>
      </w:pPr>
      <w:r w:rsidRPr="004F05C9">
        <w:rPr>
          <w:rStyle w:val="ae"/>
          <w:rFonts w:ascii="Times New Roman" w:hAnsi="Times New Roman" w:cs="Times New Roman"/>
          <w:sz w:val="20"/>
          <w:szCs w:val="20"/>
        </w:rPr>
        <w:footnoteRef/>
      </w:r>
      <w:r w:rsidRPr="004F05C9">
        <w:rPr>
          <w:rFonts w:ascii="Times New Roman" w:hAnsi="Times New Roman" w:cs="Times New Roman"/>
          <w:sz w:val="20"/>
          <w:szCs w:val="20"/>
        </w:rPr>
        <w:t>ФИАС – Федеральная информационная адресная система.</w:t>
      </w:r>
    </w:p>
    <w:p w:rsidR="00506703" w:rsidRDefault="00506703" w:rsidP="00EF65C0">
      <w:pPr>
        <w:pStyle w:val="ac"/>
      </w:pPr>
    </w:p>
  </w:footnote>
  <w:footnote w:id="3">
    <w:p w:rsidR="00506703" w:rsidRPr="004F05C9" w:rsidRDefault="00506703" w:rsidP="00C70ECB">
      <w:pPr>
        <w:autoSpaceDE w:val="0"/>
        <w:autoSpaceDN w:val="0"/>
        <w:adjustRightInd w:val="0"/>
        <w:spacing w:after="0" w:line="240" w:lineRule="auto"/>
        <w:ind w:firstLine="426"/>
        <w:jc w:val="both"/>
        <w:rPr>
          <w:rFonts w:ascii="Times New Roman" w:hAnsi="Times New Roman" w:cs="Times New Roman"/>
          <w:sz w:val="20"/>
          <w:szCs w:val="20"/>
        </w:rPr>
      </w:pPr>
      <w:r w:rsidRPr="004F05C9">
        <w:rPr>
          <w:rStyle w:val="ae"/>
          <w:rFonts w:ascii="Times New Roman" w:hAnsi="Times New Roman" w:cs="Times New Roman"/>
          <w:sz w:val="20"/>
          <w:szCs w:val="20"/>
        </w:rPr>
        <w:footnoteRef/>
      </w:r>
      <w:r w:rsidRPr="004F05C9">
        <w:rPr>
          <w:rFonts w:ascii="Times New Roman" w:hAnsi="Times New Roman" w:cs="Times New Roman"/>
          <w:sz w:val="20"/>
          <w:szCs w:val="20"/>
        </w:rPr>
        <w:t>ФИАС – Федеральная информационная адресная система.</w:t>
      </w:r>
    </w:p>
    <w:p w:rsidR="00506703" w:rsidRDefault="00506703" w:rsidP="00C70ECB">
      <w:pPr>
        <w:pStyle w:val="ac"/>
      </w:pPr>
    </w:p>
  </w:footnote>
  <w:footnote w:id="4">
    <w:p w:rsidR="00506703" w:rsidRPr="004F05C9" w:rsidRDefault="00506703" w:rsidP="00C91825">
      <w:pPr>
        <w:autoSpaceDE w:val="0"/>
        <w:autoSpaceDN w:val="0"/>
        <w:adjustRightInd w:val="0"/>
        <w:spacing w:after="0" w:line="240" w:lineRule="auto"/>
        <w:ind w:firstLine="709"/>
        <w:jc w:val="both"/>
        <w:rPr>
          <w:rFonts w:ascii="Times New Roman" w:hAnsi="Times New Roman" w:cs="Times New Roman"/>
          <w:sz w:val="20"/>
          <w:szCs w:val="20"/>
        </w:rPr>
      </w:pPr>
      <w:r w:rsidRPr="004F05C9">
        <w:rPr>
          <w:rStyle w:val="ae"/>
          <w:rFonts w:ascii="Times New Roman" w:hAnsi="Times New Roman" w:cs="Times New Roman"/>
          <w:sz w:val="20"/>
          <w:szCs w:val="20"/>
        </w:rPr>
        <w:footnoteRef/>
      </w:r>
      <w:r w:rsidRPr="004F05C9">
        <w:rPr>
          <w:rFonts w:ascii="Times New Roman" w:hAnsi="Times New Roman" w:cs="Times New Roman"/>
          <w:sz w:val="20"/>
          <w:szCs w:val="20"/>
        </w:rPr>
        <w:t>ФИАС – Федеральная информационная адресная система.</w:t>
      </w:r>
    </w:p>
    <w:p w:rsidR="00506703" w:rsidRDefault="00506703" w:rsidP="00C91825">
      <w:pPr>
        <w:pStyle w:val="ac"/>
      </w:pPr>
    </w:p>
  </w:footnote>
  <w:footnote w:id="5">
    <w:p w:rsidR="00506703" w:rsidRPr="004F05C9" w:rsidRDefault="00506703" w:rsidP="00C70ECB">
      <w:pPr>
        <w:autoSpaceDE w:val="0"/>
        <w:autoSpaceDN w:val="0"/>
        <w:adjustRightInd w:val="0"/>
        <w:spacing w:after="0" w:line="240" w:lineRule="auto"/>
        <w:ind w:firstLine="709"/>
        <w:jc w:val="both"/>
        <w:rPr>
          <w:rFonts w:ascii="Times New Roman" w:hAnsi="Times New Roman" w:cs="Times New Roman"/>
          <w:sz w:val="20"/>
          <w:szCs w:val="20"/>
        </w:rPr>
      </w:pPr>
      <w:r w:rsidRPr="004F05C9">
        <w:rPr>
          <w:rStyle w:val="ae"/>
          <w:rFonts w:ascii="Times New Roman" w:hAnsi="Times New Roman" w:cs="Times New Roman"/>
          <w:sz w:val="20"/>
          <w:szCs w:val="20"/>
        </w:rPr>
        <w:footnoteRef/>
      </w:r>
      <w:r w:rsidRPr="004F05C9">
        <w:rPr>
          <w:rFonts w:ascii="Times New Roman" w:hAnsi="Times New Roman" w:cs="Times New Roman"/>
          <w:sz w:val="20"/>
          <w:szCs w:val="20"/>
        </w:rPr>
        <w:t>ФИАС – Федеральная информационная адресная система.</w:t>
      </w:r>
    </w:p>
    <w:p w:rsidR="00506703" w:rsidRDefault="00506703" w:rsidP="00C70ECB">
      <w:pPr>
        <w:pStyle w:val="ac"/>
      </w:pPr>
    </w:p>
  </w:footnote>
  <w:footnote w:id="6">
    <w:p w:rsidR="00506703" w:rsidRPr="00212256" w:rsidRDefault="00506703" w:rsidP="00811041">
      <w:pPr>
        <w:widowControl w:val="0"/>
        <w:spacing w:after="0" w:line="240" w:lineRule="auto"/>
        <w:ind w:firstLine="709"/>
        <w:rPr>
          <w:rFonts w:ascii="Times New Roman" w:eastAsiaTheme="minorEastAsia" w:hAnsi="Times New Roman"/>
          <w:color w:val="000000" w:themeColor="text1"/>
          <w:sz w:val="20"/>
          <w:szCs w:val="18"/>
          <w:lang w:eastAsia="ru-RU"/>
        </w:rPr>
      </w:pPr>
      <w:r>
        <w:rPr>
          <w:rStyle w:val="ae"/>
        </w:rPr>
        <w:footnoteRef/>
      </w:r>
      <w:r w:rsidRPr="00212256">
        <w:rPr>
          <w:rFonts w:ascii="Times New Roman" w:eastAsiaTheme="minorEastAsia" w:hAnsi="Times New Roman"/>
          <w:color w:val="000000" w:themeColor="text1"/>
          <w:sz w:val="20"/>
          <w:szCs w:val="18"/>
          <w:lang w:eastAsia="ru-RU"/>
        </w:rPr>
        <w:t>В данном комплексе процессных мероприятий показатели не декомпозированы по муниципальным образованиям Республики Татарстан, в связи с чем раздел 2 отсутствует.</w:t>
      </w:r>
    </w:p>
    <w:p w:rsidR="00506703" w:rsidRPr="00212256" w:rsidRDefault="00506703" w:rsidP="00811041">
      <w:pPr>
        <w:widowControl w:val="0"/>
        <w:spacing w:after="0" w:line="240" w:lineRule="auto"/>
        <w:ind w:firstLine="709"/>
        <w:rPr>
          <w:rFonts w:ascii="Times New Roman" w:eastAsiaTheme="minorEastAsia" w:hAnsi="Times New Roman"/>
          <w:color w:val="000000" w:themeColor="text1"/>
          <w:sz w:val="18"/>
          <w:szCs w:val="18"/>
          <w:lang w:eastAsia="ru-RU"/>
        </w:rPr>
      </w:pPr>
    </w:p>
    <w:p w:rsidR="00506703" w:rsidRDefault="00506703">
      <w:pPr>
        <w:pStyle w:val="ac"/>
      </w:pPr>
    </w:p>
  </w:footnote>
  <w:footnote w:id="7">
    <w:p w:rsidR="00506703" w:rsidRPr="00212256" w:rsidRDefault="00506703" w:rsidP="00B21EC7">
      <w:pPr>
        <w:widowControl w:val="0"/>
        <w:spacing w:after="0" w:line="240" w:lineRule="auto"/>
        <w:ind w:firstLine="709"/>
        <w:jc w:val="both"/>
        <w:rPr>
          <w:rFonts w:ascii="Times New Roman" w:eastAsiaTheme="minorEastAsia" w:hAnsi="Times New Roman"/>
          <w:color w:val="000000" w:themeColor="text1"/>
          <w:sz w:val="20"/>
          <w:szCs w:val="18"/>
          <w:lang w:eastAsia="ru-RU"/>
        </w:rPr>
      </w:pPr>
      <w:r>
        <w:rPr>
          <w:rStyle w:val="ae"/>
        </w:rPr>
        <w:footnoteRef/>
      </w:r>
      <w:r w:rsidRPr="00212256">
        <w:rPr>
          <w:rFonts w:ascii="Times New Roman" w:eastAsiaTheme="minorEastAsia" w:hAnsi="Times New Roman"/>
          <w:color w:val="000000" w:themeColor="text1"/>
          <w:sz w:val="20"/>
          <w:szCs w:val="18"/>
          <w:lang w:eastAsia="ru-RU"/>
        </w:rPr>
        <w:t>В данном комплексе процессных мероприятий показатели не декомпозированы по муниципальным образованиям Республики Татарстан, в связи с чем раздел 2 отсутствует.</w:t>
      </w:r>
    </w:p>
    <w:p w:rsidR="00506703" w:rsidRDefault="00506703">
      <w:pPr>
        <w:pStyle w:val="ac"/>
      </w:pPr>
    </w:p>
  </w:footnote>
  <w:footnote w:id="8">
    <w:p w:rsidR="00506703" w:rsidRPr="00212256" w:rsidRDefault="00506703" w:rsidP="00AB6662">
      <w:pPr>
        <w:widowControl w:val="0"/>
        <w:spacing w:after="0" w:line="240" w:lineRule="auto"/>
        <w:ind w:firstLine="709"/>
        <w:jc w:val="both"/>
        <w:rPr>
          <w:rFonts w:ascii="Times New Roman" w:eastAsiaTheme="minorEastAsia" w:hAnsi="Times New Roman"/>
          <w:color w:val="000000" w:themeColor="text1"/>
          <w:sz w:val="20"/>
          <w:lang w:eastAsia="ru-RU"/>
        </w:rPr>
      </w:pPr>
      <w:r>
        <w:rPr>
          <w:rStyle w:val="ae"/>
        </w:rPr>
        <w:footnoteRef/>
      </w:r>
      <w:r w:rsidRPr="00212256">
        <w:rPr>
          <w:rFonts w:ascii="Times New Roman" w:eastAsiaTheme="minorEastAsia" w:hAnsi="Times New Roman"/>
          <w:color w:val="000000" w:themeColor="text1"/>
          <w:sz w:val="20"/>
          <w:lang w:eastAsia="ru-RU"/>
        </w:rPr>
        <w:t>В данном комплексе процессных мероприятий показатели не декомпозированы по муниципальным образованиям Республики Татарстан, в связи с чем раздел 2 отсутствует.</w:t>
      </w:r>
    </w:p>
    <w:p w:rsidR="00506703" w:rsidRDefault="00506703">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26196"/>
      <w:docPartObj>
        <w:docPartGallery w:val="Page Numbers (Top of Page)"/>
        <w:docPartUnique/>
      </w:docPartObj>
    </w:sdtPr>
    <w:sdtEndPr>
      <w:rPr>
        <w:rFonts w:ascii="Times New Roman" w:hAnsi="Times New Roman" w:cs="Times New Roman"/>
        <w:sz w:val="28"/>
        <w:szCs w:val="28"/>
      </w:rPr>
    </w:sdtEndPr>
    <w:sdtContent>
      <w:p w:rsidR="00506703" w:rsidRPr="00A824CA" w:rsidRDefault="00506703">
        <w:pPr>
          <w:pStyle w:val="af1"/>
          <w:jc w:val="center"/>
          <w:rPr>
            <w:rFonts w:ascii="Times New Roman" w:hAnsi="Times New Roman" w:cs="Times New Roman"/>
            <w:sz w:val="28"/>
            <w:szCs w:val="28"/>
          </w:rPr>
        </w:pPr>
        <w:r w:rsidRPr="00A824CA">
          <w:rPr>
            <w:rFonts w:ascii="Times New Roman" w:hAnsi="Times New Roman" w:cs="Times New Roman"/>
            <w:sz w:val="28"/>
            <w:szCs w:val="28"/>
          </w:rPr>
          <w:fldChar w:fldCharType="begin"/>
        </w:r>
        <w:r w:rsidRPr="00A824CA">
          <w:rPr>
            <w:rFonts w:ascii="Times New Roman" w:hAnsi="Times New Roman" w:cs="Times New Roman"/>
            <w:sz w:val="28"/>
            <w:szCs w:val="28"/>
          </w:rPr>
          <w:instrText>PAGE   \* MERGEFORMAT</w:instrText>
        </w:r>
        <w:r w:rsidRPr="00A824CA">
          <w:rPr>
            <w:rFonts w:ascii="Times New Roman" w:hAnsi="Times New Roman" w:cs="Times New Roman"/>
            <w:sz w:val="28"/>
            <w:szCs w:val="28"/>
          </w:rPr>
          <w:fldChar w:fldCharType="separate"/>
        </w:r>
        <w:r w:rsidR="00B53FF1">
          <w:rPr>
            <w:rFonts w:ascii="Times New Roman" w:hAnsi="Times New Roman" w:cs="Times New Roman"/>
            <w:noProof/>
            <w:sz w:val="28"/>
            <w:szCs w:val="28"/>
          </w:rPr>
          <w:t>1</w:t>
        </w:r>
        <w:r w:rsidRPr="00A824CA">
          <w:rPr>
            <w:rFonts w:ascii="Times New Roman" w:hAnsi="Times New Roman" w:cs="Times New Roman"/>
            <w:sz w:val="28"/>
            <w:szCs w:val="28"/>
          </w:rPr>
          <w:fldChar w:fldCharType="end"/>
        </w:r>
      </w:p>
    </w:sdtContent>
  </w:sdt>
  <w:p w:rsidR="00506703" w:rsidRPr="007B444A" w:rsidRDefault="00506703" w:rsidP="007B444A">
    <w:pPr>
      <w:pStyle w:val="af1"/>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703" w:rsidRDefault="00506703">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1D53"/>
    <w:multiLevelType w:val="hybridMultilevel"/>
    <w:tmpl w:val="7B0616FA"/>
    <w:lvl w:ilvl="0" w:tplc="E84417CE">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3CB1F8C"/>
    <w:multiLevelType w:val="hybridMultilevel"/>
    <w:tmpl w:val="7E74B53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4F4D9E"/>
    <w:multiLevelType w:val="hybridMultilevel"/>
    <w:tmpl w:val="A8FEC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34966"/>
    <w:multiLevelType w:val="hybridMultilevel"/>
    <w:tmpl w:val="99AA8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011D4D"/>
    <w:multiLevelType w:val="hybridMultilevel"/>
    <w:tmpl w:val="142894DC"/>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5" w15:restartNumberingAfterBreak="0">
    <w:nsid w:val="108154DC"/>
    <w:multiLevelType w:val="hybridMultilevel"/>
    <w:tmpl w:val="4296C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36D33"/>
    <w:multiLevelType w:val="hybridMultilevel"/>
    <w:tmpl w:val="F6EE9320"/>
    <w:lvl w:ilvl="0" w:tplc="C66C932A">
      <w:start w:val="1"/>
      <w:numFmt w:val="decimal"/>
      <w:lvlText w:val="%1."/>
      <w:lvlJc w:val="left"/>
      <w:pPr>
        <w:ind w:left="360" w:hanging="360"/>
      </w:pPr>
      <w:rPr>
        <w:rFonts w:hint="default"/>
      </w:rPr>
    </w:lvl>
    <w:lvl w:ilvl="1" w:tplc="4D40F356">
      <w:start w:val="1"/>
      <w:numFmt w:val="lowerLetter"/>
      <w:lvlText w:val="%2."/>
      <w:lvlJc w:val="left"/>
      <w:pPr>
        <w:ind w:left="1080" w:hanging="360"/>
      </w:pPr>
    </w:lvl>
    <w:lvl w:ilvl="2" w:tplc="EE0E39B6">
      <w:start w:val="1"/>
      <w:numFmt w:val="lowerRoman"/>
      <w:lvlText w:val="%3."/>
      <w:lvlJc w:val="right"/>
      <w:pPr>
        <w:ind w:left="1800" w:hanging="180"/>
      </w:pPr>
    </w:lvl>
    <w:lvl w:ilvl="3" w:tplc="64104FBE">
      <w:start w:val="1"/>
      <w:numFmt w:val="decimal"/>
      <w:lvlText w:val="%4."/>
      <w:lvlJc w:val="left"/>
      <w:pPr>
        <w:ind w:left="2520" w:hanging="360"/>
      </w:pPr>
    </w:lvl>
    <w:lvl w:ilvl="4" w:tplc="BC9C60E0">
      <w:start w:val="1"/>
      <w:numFmt w:val="lowerLetter"/>
      <w:lvlText w:val="%5."/>
      <w:lvlJc w:val="left"/>
      <w:pPr>
        <w:ind w:left="3240" w:hanging="360"/>
      </w:pPr>
    </w:lvl>
    <w:lvl w:ilvl="5" w:tplc="D18A3138">
      <w:start w:val="1"/>
      <w:numFmt w:val="lowerRoman"/>
      <w:lvlText w:val="%6."/>
      <w:lvlJc w:val="right"/>
      <w:pPr>
        <w:ind w:left="3960" w:hanging="180"/>
      </w:pPr>
    </w:lvl>
    <w:lvl w:ilvl="6" w:tplc="9CBECB28">
      <w:start w:val="1"/>
      <w:numFmt w:val="decimal"/>
      <w:lvlText w:val="%7."/>
      <w:lvlJc w:val="left"/>
      <w:pPr>
        <w:ind w:left="4680" w:hanging="360"/>
      </w:pPr>
    </w:lvl>
    <w:lvl w:ilvl="7" w:tplc="4838DA64">
      <w:start w:val="1"/>
      <w:numFmt w:val="lowerLetter"/>
      <w:lvlText w:val="%8."/>
      <w:lvlJc w:val="left"/>
      <w:pPr>
        <w:ind w:left="5400" w:hanging="360"/>
      </w:pPr>
    </w:lvl>
    <w:lvl w:ilvl="8" w:tplc="C23C1D4A">
      <w:start w:val="1"/>
      <w:numFmt w:val="lowerRoman"/>
      <w:lvlText w:val="%9."/>
      <w:lvlJc w:val="right"/>
      <w:pPr>
        <w:ind w:left="6120" w:hanging="180"/>
      </w:pPr>
    </w:lvl>
  </w:abstractNum>
  <w:abstractNum w:abstractNumId="7" w15:restartNumberingAfterBreak="0">
    <w:nsid w:val="3A8D7013"/>
    <w:multiLevelType w:val="hybridMultilevel"/>
    <w:tmpl w:val="2AAA0B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06606B"/>
    <w:multiLevelType w:val="hybridMultilevel"/>
    <w:tmpl w:val="4E22ED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381CE1"/>
    <w:multiLevelType w:val="hybridMultilevel"/>
    <w:tmpl w:val="4030CE2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D6735D6"/>
    <w:multiLevelType w:val="hybridMultilevel"/>
    <w:tmpl w:val="24F88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8D602E"/>
    <w:multiLevelType w:val="hybridMultilevel"/>
    <w:tmpl w:val="C430D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DB7F3B"/>
    <w:multiLevelType w:val="hybridMultilevel"/>
    <w:tmpl w:val="7A5817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1A672C"/>
    <w:multiLevelType w:val="hybridMultilevel"/>
    <w:tmpl w:val="AEBAB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F06816"/>
    <w:multiLevelType w:val="hybridMultilevel"/>
    <w:tmpl w:val="3488C14A"/>
    <w:lvl w:ilvl="0" w:tplc="C0A879F6">
      <w:start w:val="1"/>
      <w:numFmt w:val="decimal"/>
      <w:lvlText w:val="%1."/>
      <w:lvlJc w:val="left"/>
      <w:pPr>
        <w:ind w:left="5540" w:hanging="360"/>
      </w:pPr>
      <w:rPr>
        <w:rFonts w:hint="default"/>
      </w:rPr>
    </w:lvl>
    <w:lvl w:ilvl="1" w:tplc="04190019" w:tentative="1">
      <w:start w:val="1"/>
      <w:numFmt w:val="lowerLetter"/>
      <w:lvlText w:val="%2."/>
      <w:lvlJc w:val="left"/>
      <w:pPr>
        <w:ind w:left="6260" w:hanging="360"/>
      </w:pPr>
    </w:lvl>
    <w:lvl w:ilvl="2" w:tplc="0419001B" w:tentative="1">
      <w:start w:val="1"/>
      <w:numFmt w:val="lowerRoman"/>
      <w:lvlText w:val="%3."/>
      <w:lvlJc w:val="right"/>
      <w:pPr>
        <w:ind w:left="6980" w:hanging="180"/>
      </w:pPr>
    </w:lvl>
    <w:lvl w:ilvl="3" w:tplc="0419000F" w:tentative="1">
      <w:start w:val="1"/>
      <w:numFmt w:val="decimal"/>
      <w:lvlText w:val="%4."/>
      <w:lvlJc w:val="left"/>
      <w:pPr>
        <w:ind w:left="7700" w:hanging="360"/>
      </w:pPr>
    </w:lvl>
    <w:lvl w:ilvl="4" w:tplc="04190019" w:tentative="1">
      <w:start w:val="1"/>
      <w:numFmt w:val="lowerLetter"/>
      <w:lvlText w:val="%5."/>
      <w:lvlJc w:val="left"/>
      <w:pPr>
        <w:ind w:left="8420" w:hanging="360"/>
      </w:pPr>
    </w:lvl>
    <w:lvl w:ilvl="5" w:tplc="0419001B" w:tentative="1">
      <w:start w:val="1"/>
      <w:numFmt w:val="lowerRoman"/>
      <w:lvlText w:val="%6."/>
      <w:lvlJc w:val="right"/>
      <w:pPr>
        <w:ind w:left="9140" w:hanging="180"/>
      </w:pPr>
    </w:lvl>
    <w:lvl w:ilvl="6" w:tplc="0419000F" w:tentative="1">
      <w:start w:val="1"/>
      <w:numFmt w:val="decimal"/>
      <w:lvlText w:val="%7."/>
      <w:lvlJc w:val="left"/>
      <w:pPr>
        <w:ind w:left="9860" w:hanging="360"/>
      </w:pPr>
    </w:lvl>
    <w:lvl w:ilvl="7" w:tplc="04190019" w:tentative="1">
      <w:start w:val="1"/>
      <w:numFmt w:val="lowerLetter"/>
      <w:lvlText w:val="%8."/>
      <w:lvlJc w:val="left"/>
      <w:pPr>
        <w:ind w:left="10580" w:hanging="360"/>
      </w:pPr>
    </w:lvl>
    <w:lvl w:ilvl="8" w:tplc="0419001B" w:tentative="1">
      <w:start w:val="1"/>
      <w:numFmt w:val="lowerRoman"/>
      <w:lvlText w:val="%9."/>
      <w:lvlJc w:val="right"/>
      <w:pPr>
        <w:ind w:left="11300" w:hanging="180"/>
      </w:pPr>
    </w:lvl>
  </w:abstractNum>
  <w:abstractNum w:abstractNumId="15" w15:restartNumberingAfterBreak="0">
    <w:nsid w:val="65937AE3"/>
    <w:multiLevelType w:val="hybridMultilevel"/>
    <w:tmpl w:val="E64A4BEA"/>
    <w:lvl w:ilvl="0" w:tplc="0419000F">
      <w:start w:val="1"/>
      <w:numFmt w:val="decimal"/>
      <w:lvlText w:val="%1."/>
      <w:lvlJc w:val="left"/>
      <w:pPr>
        <w:ind w:left="390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8C22E2"/>
    <w:multiLevelType w:val="hybridMultilevel"/>
    <w:tmpl w:val="9D847D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DF05E71"/>
    <w:multiLevelType w:val="hybridMultilevel"/>
    <w:tmpl w:val="E3F4B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743280"/>
    <w:multiLevelType w:val="hybridMultilevel"/>
    <w:tmpl w:val="C430DFF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206299C"/>
    <w:multiLevelType w:val="hybridMultilevel"/>
    <w:tmpl w:val="A0EAA41A"/>
    <w:lvl w:ilvl="0" w:tplc="072A3646">
      <w:start w:val="1"/>
      <w:numFmt w:val="bullet"/>
      <w:pStyle w:val="a"/>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0" w15:restartNumberingAfterBreak="0">
    <w:nsid w:val="75BF6265"/>
    <w:multiLevelType w:val="hybridMultilevel"/>
    <w:tmpl w:val="09403822"/>
    <w:lvl w:ilvl="0" w:tplc="0419000F">
      <w:start w:val="1"/>
      <w:numFmt w:val="decimal"/>
      <w:lvlText w:val="%1."/>
      <w:lvlJc w:val="left"/>
      <w:pPr>
        <w:ind w:left="5831" w:hanging="360"/>
      </w:pPr>
    </w:lvl>
    <w:lvl w:ilvl="1" w:tplc="04190019" w:tentative="1">
      <w:start w:val="1"/>
      <w:numFmt w:val="lowerLetter"/>
      <w:lvlText w:val="%2."/>
      <w:lvlJc w:val="left"/>
      <w:pPr>
        <w:ind w:left="2091" w:hanging="360"/>
      </w:pPr>
    </w:lvl>
    <w:lvl w:ilvl="2" w:tplc="0419001B" w:tentative="1">
      <w:start w:val="1"/>
      <w:numFmt w:val="lowerRoman"/>
      <w:lvlText w:val="%3."/>
      <w:lvlJc w:val="right"/>
      <w:pPr>
        <w:ind w:left="2811" w:hanging="180"/>
      </w:pPr>
    </w:lvl>
    <w:lvl w:ilvl="3" w:tplc="0419000F" w:tentative="1">
      <w:start w:val="1"/>
      <w:numFmt w:val="decimal"/>
      <w:lvlText w:val="%4."/>
      <w:lvlJc w:val="left"/>
      <w:pPr>
        <w:ind w:left="3531" w:hanging="360"/>
      </w:pPr>
    </w:lvl>
    <w:lvl w:ilvl="4" w:tplc="04190019" w:tentative="1">
      <w:start w:val="1"/>
      <w:numFmt w:val="lowerLetter"/>
      <w:lvlText w:val="%5."/>
      <w:lvlJc w:val="left"/>
      <w:pPr>
        <w:ind w:left="4251" w:hanging="360"/>
      </w:pPr>
    </w:lvl>
    <w:lvl w:ilvl="5" w:tplc="0419001B" w:tentative="1">
      <w:start w:val="1"/>
      <w:numFmt w:val="lowerRoman"/>
      <w:lvlText w:val="%6."/>
      <w:lvlJc w:val="right"/>
      <w:pPr>
        <w:ind w:left="4971" w:hanging="180"/>
      </w:pPr>
    </w:lvl>
    <w:lvl w:ilvl="6" w:tplc="0419000F" w:tentative="1">
      <w:start w:val="1"/>
      <w:numFmt w:val="decimal"/>
      <w:lvlText w:val="%7."/>
      <w:lvlJc w:val="left"/>
      <w:pPr>
        <w:ind w:left="5691" w:hanging="360"/>
      </w:pPr>
    </w:lvl>
    <w:lvl w:ilvl="7" w:tplc="04190019" w:tentative="1">
      <w:start w:val="1"/>
      <w:numFmt w:val="lowerLetter"/>
      <w:lvlText w:val="%8."/>
      <w:lvlJc w:val="left"/>
      <w:pPr>
        <w:ind w:left="6411" w:hanging="360"/>
      </w:pPr>
    </w:lvl>
    <w:lvl w:ilvl="8" w:tplc="0419001B" w:tentative="1">
      <w:start w:val="1"/>
      <w:numFmt w:val="lowerRoman"/>
      <w:lvlText w:val="%9."/>
      <w:lvlJc w:val="right"/>
      <w:pPr>
        <w:ind w:left="7131" w:hanging="180"/>
      </w:pPr>
    </w:lvl>
  </w:abstractNum>
  <w:abstractNum w:abstractNumId="21" w15:restartNumberingAfterBreak="0">
    <w:nsid w:val="76AA3CA4"/>
    <w:multiLevelType w:val="hybridMultilevel"/>
    <w:tmpl w:val="2D0EEADE"/>
    <w:lvl w:ilvl="0" w:tplc="F954D83C">
      <w:start w:val="5"/>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8C3178F"/>
    <w:multiLevelType w:val="hybridMultilevel"/>
    <w:tmpl w:val="108A0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76038A"/>
    <w:multiLevelType w:val="hybridMultilevel"/>
    <w:tmpl w:val="4030CE2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CEE781A"/>
    <w:multiLevelType w:val="hybridMultilevel"/>
    <w:tmpl w:val="C31CA288"/>
    <w:lvl w:ilvl="0" w:tplc="7B0E2592">
      <w:start w:val="1"/>
      <w:numFmt w:val="decimal"/>
      <w:lvlText w:val="%1."/>
      <w:lvlJc w:val="left"/>
      <w:pPr>
        <w:ind w:left="1146" w:hanging="360"/>
      </w:pPr>
      <w:rPr>
        <w:rFonts w:hint="default"/>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9"/>
  </w:num>
  <w:num w:numId="2">
    <w:abstractNumId w:val="1"/>
  </w:num>
  <w:num w:numId="3">
    <w:abstractNumId w:val="0"/>
  </w:num>
  <w:num w:numId="4">
    <w:abstractNumId w:val="2"/>
  </w:num>
  <w:num w:numId="5">
    <w:abstractNumId w:val="20"/>
  </w:num>
  <w:num w:numId="6">
    <w:abstractNumId w:val="8"/>
  </w:num>
  <w:num w:numId="7">
    <w:abstractNumId w:val="11"/>
  </w:num>
  <w:num w:numId="8">
    <w:abstractNumId w:val="15"/>
  </w:num>
  <w:num w:numId="9">
    <w:abstractNumId w:val="4"/>
  </w:num>
  <w:num w:numId="10">
    <w:abstractNumId w:val="21"/>
  </w:num>
  <w:num w:numId="11">
    <w:abstractNumId w:val="7"/>
  </w:num>
  <w:num w:numId="12">
    <w:abstractNumId w:val="12"/>
  </w:num>
  <w:num w:numId="13">
    <w:abstractNumId w:val="14"/>
  </w:num>
  <w:num w:numId="14">
    <w:abstractNumId w:val="24"/>
  </w:num>
  <w:num w:numId="15">
    <w:abstractNumId w:val="10"/>
  </w:num>
  <w:num w:numId="16">
    <w:abstractNumId w:val="3"/>
  </w:num>
  <w:num w:numId="17">
    <w:abstractNumId w:val="5"/>
  </w:num>
  <w:num w:numId="18">
    <w:abstractNumId w:val="22"/>
  </w:num>
  <w:num w:numId="19">
    <w:abstractNumId w:val="17"/>
  </w:num>
  <w:num w:numId="20">
    <w:abstractNumId w:val="18"/>
  </w:num>
  <w:num w:numId="21">
    <w:abstractNumId w:val="16"/>
  </w:num>
  <w:num w:numId="22">
    <w:abstractNumId w:val="23"/>
  </w:num>
  <w:num w:numId="23">
    <w:abstractNumId w:val="9"/>
  </w:num>
  <w:num w:numId="24">
    <w:abstractNumId w:val="6"/>
  </w:num>
  <w:num w:numId="2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60"/>
    <w:rsid w:val="000007F9"/>
    <w:rsid w:val="00001367"/>
    <w:rsid w:val="000023AD"/>
    <w:rsid w:val="000044CF"/>
    <w:rsid w:val="00004FDB"/>
    <w:rsid w:val="00005353"/>
    <w:rsid w:val="00005B48"/>
    <w:rsid w:val="00005CC0"/>
    <w:rsid w:val="0000735D"/>
    <w:rsid w:val="00010F52"/>
    <w:rsid w:val="00011174"/>
    <w:rsid w:val="00012D31"/>
    <w:rsid w:val="00014385"/>
    <w:rsid w:val="00014E44"/>
    <w:rsid w:val="00015C70"/>
    <w:rsid w:val="00015E98"/>
    <w:rsid w:val="00017024"/>
    <w:rsid w:val="00017093"/>
    <w:rsid w:val="000174D7"/>
    <w:rsid w:val="000178F5"/>
    <w:rsid w:val="00017B4D"/>
    <w:rsid w:val="0002046A"/>
    <w:rsid w:val="00021947"/>
    <w:rsid w:val="000232BA"/>
    <w:rsid w:val="00023E02"/>
    <w:rsid w:val="00025E4A"/>
    <w:rsid w:val="00026386"/>
    <w:rsid w:val="00026820"/>
    <w:rsid w:val="00026BB6"/>
    <w:rsid w:val="00030E8F"/>
    <w:rsid w:val="00031342"/>
    <w:rsid w:val="00031D17"/>
    <w:rsid w:val="00031FAA"/>
    <w:rsid w:val="0003237D"/>
    <w:rsid w:val="00032DB0"/>
    <w:rsid w:val="0003390B"/>
    <w:rsid w:val="000339A0"/>
    <w:rsid w:val="0003500D"/>
    <w:rsid w:val="00035CB2"/>
    <w:rsid w:val="0003654D"/>
    <w:rsid w:val="00036852"/>
    <w:rsid w:val="00036880"/>
    <w:rsid w:val="00037719"/>
    <w:rsid w:val="00041793"/>
    <w:rsid w:val="00041B15"/>
    <w:rsid w:val="00042BA7"/>
    <w:rsid w:val="00043075"/>
    <w:rsid w:val="00044BCF"/>
    <w:rsid w:val="0004546A"/>
    <w:rsid w:val="0004594B"/>
    <w:rsid w:val="00045AB0"/>
    <w:rsid w:val="00045AB4"/>
    <w:rsid w:val="0004612F"/>
    <w:rsid w:val="00046351"/>
    <w:rsid w:val="00046788"/>
    <w:rsid w:val="00046860"/>
    <w:rsid w:val="00047E2B"/>
    <w:rsid w:val="00051442"/>
    <w:rsid w:val="00051BC2"/>
    <w:rsid w:val="00054C69"/>
    <w:rsid w:val="00055761"/>
    <w:rsid w:val="00057DE9"/>
    <w:rsid w:val="000602D2"/>
    <w:rsid w:val="00060374"/>
    <w:rsid w:val="00060562"/>
    <w:rsid w:val="000606DB"/>
    <w:rsid w:val="00060791"/>
    <w:rsid w:val="00060BA3"/>
    <w:rsid w:val="00061B72"/>
    <w:rsid w:val="000620A9"/>
    <w:rsid w:val="00062330"/>
    <w:rsid w:val="0006237D"/>
    <w:rsid w:val="00062788"/>
    <w:rsid w:val="00062FF8"/>
    <w:rsid w:val="00063103"/>
    <w:rsid w:val="00063B31"/>
    <w:rsid w:val="00064FFF"/>
    <w:rsid w:val="000665A0"/>
    <w:rsid w:val="00066A8E"/>
    <w:rsid w:val="00066B34"/>
    <w:rsid w:val="00066C98"/>
    <w:rsid w:val="000673B8"/>
    <w:rsid w:val="000714A8"/>
    <w:rsid w:val="00071D5B"/>
    <w:rsid w:val="00072646"/>
    <w:rsid w:val="00074802"/>
    <w:rsid w:val="00076445"/>
    <w:rsid w:val="00077A4C"/>
    <w:rsid w:val="00081477"/>
    <w:rsid w:val="00082163"/>
    <w:rsid w:val="00082B73"/>
    <w:rsid w:val="000831D4"/>
    <w:rsid w:val="000843B4"/>
    <w:rsid w:val="00084DF1"/>
    <w:rsid w:val="00085E5A"/>
    <w:rsid w:val="000868A4"/>
    <w:rsid w:val="00087D29"/>
    <w:rsid w:val="000912A6"/>
    <w:rsid w:val="00092DC2"/>
    <w:rsid w:val="000930C9"/>
    <w:rsid w:val="00093EC9"/>
    <w:rsid w:val="00094E3A"/>
    <w:rsid w:val="0009602B"/>
    <w:rsid w:val="0009621C"/>
    <w:rsid w:val="000965BE"/>
    <w:rsid w:val="000970B7"/>
    <w:rsid w:val="000A11DD"/>
    <w:rsid w:val="000A2043"/>
    <w:rsid w:val="000A2969"/>
    <w:rsid w:val="000A29E2"/>
    <w:rsid w:val="000A2BE7"/>
    <w:rsid w:val="000A3F5D"/>
    <w:rsid w:val="000A4381"/>
    <w:rsid w:val="000A64F8"/>
    <w:rsid w:val="000A696F"/>
    <w:rsid w:val="000A7674"/>
    <w:rsid w:val="000A790E"/>
    <w:rsid w:val="000A7C0C"/>
    <w:rsid w:val="000B089B"/>
    <w:rsid w:val="000B08B0"/>
    <w:rsid w:val="000B0A70"/>
    <w:rsid w:val="000B0C68"/>
    <w:rsid w:val="000B13C6"/>
    <w:rsid w:val="000B1EFD"/>
    <w:rsid w:val="000B2428"/>
    <w:rsid w:val="000B3A9D"/>
    <w:rsid w:val="000B49CA"/>
    <w:rsid w:val="000B4B25"/>
    <w:rsid w:val="000B4B6C"/>
    <w:rsid w:val="000B4D22"/>
    <w:rsid w:val="000B6820"/>
    <w:rsid w:val="000B7AEF"/>
    <w:rsid w:val="000C07EE"/>
    <w:rsid w:val="000C1106"/>
    <w:rsid w:val="000C3D6E"/>
    <w:rsid w:val="000C4750"/>
    <w:rsid w:val="000C4765"/>
    <w:rsid w:val="000C5ED4"/>
    <w:rsid w:val="000C67AB"/>
    <w:rsid w:val="000C6B09"/>
    <w:rsid w:val="000C70F6"/>
    <w:rsid w:val="000C72FA"/>
    <w:rsid w:val="000C7E12"/>
    <w:rsid w:val="000D0630"/>
    <w:rsid w:val="000D2084"/>
    <w:rsid w:val="000D2D13"/>
    <w:rsid w:val="000D311D"/>
    <w:rsid w:val="000D3FCD"/>
    <w:rsid w:val="000D42B4"/>
    <w:rsid w:val="000D42EE"/>
    <w:rsid w:val="000D4B9C"/>
    <w:rsid w:val="000D5381"/>
    <w:rsid w:val="000D621F"/>
    <w:rsid w:val="000D68C8"/>
    <w:rsid w:val="000D6DE0"/>
    <w:rsid w:val="000D702A"/>
    <w:rsid w:val="000D76AD"/>
    <w:rsid w:val="000D76E0"/>
    <w:rsid w:val="000D78FA"/>
    <w:rsid w:val="000D7990"/>
    <w:rsid w:val="000D7A8A"/>
    <w:rsid w:val="000E04E1"/>
    <w:rsid w:val="000E096D"/>
    <w:rsid w:val="000E0D3E"/>
    <w:rsid w:val="000E2957"/>
    <w:rsid w:val="000E332C"/>
    <w:rsid w:val="000E4B4A"/>
    <w:rsid w:val="000E6DB8"/>
    <w:rsid w:val="000E7536"/>
    <w:rsid w:val="000E777A"/>
    <w:rsid w:val="000E7992"/>
    <w:rsid w:val="000E7A68"/>
    <w:rsid w:val="000F1D94"/>
    <w:rsid w:val="000F2451"/>
    <w:rsid w:val="000F2A55"/>
    <w:rsid w:val="000F2BB2"/>
    <w:rsid w:val="000F5FB0"/>
    <w:rsid w:val="000F60B0"/>
    <w:rsid w:val="00101081"/>
    <w:rsid w:val="001011D1"/>
    <w:rsid w:val="001031AE"/>
    <w:rsid w:val="001033A3"/>
    <w:rsid w:val="00103DC0"/>
    <w:rsid w:val="00104C9E"/>
    <w:rsid w:val="001057AB"/>
    <w:rsid w:val="001057DF"/>
    <w:rsid w:val="00106A15"/>
    <w:rsid w:val="0011102E"/>
    <w:rsid w:val="00111A96"/>
    <w:rsid w:val="001135FF"/>
    <w:rsid w:val="0011429E"/>
    <w:rsid w:val="00115F91"/>
    <w:rsid w:val="00116845"/>
    <w:rsid w:val="00116C38"/>
    <w:rsid w:val="00120876"/>
    <w:rsid w:val="00120973"/>
    <w:rsid w:val="001209A8"/>
    <w:rsid w:val="001213AD"/>
    <w:rsid w:val="00122245"/>
    <w:rsid w:val="001225A1"/>
    <w:rsid w:val="001225B1"/>
    <w:rsid w:val="00122BA7"/>
    <w:rsid w:val="00122EDB"/>
    <w:rsid w:val="00123C4E"/>
    <w:rsid w:val="00123DA6"/>
    <w:rsid w:val="00124238"/>
    <w:rsid w:val="001246C1"/>
    <w:rsid w:val="0012508F"/>
    <w:rsid w:val="0012530B"/>
    <w:rsid w:val="00125816"/>
    <w:rsid w:val="0012623A"/>
    <w:rsid w:val="00126D90"/>
    <w:rsid w:val="00126E75"/>
    <w:rsid w:val="00127D4D"/>
    <w:rsid w:val="001308E8"/>
    <w:rsid w:val="00130B44"/>
    <w:rsid w:val="00130FFB"/>
    <w:rsid w:val="001319B6"/>
    <w:rsid w:val="0013242E"/>
    <w:rsid w:val="00132B2B"/>
    <w:rsid w:val="00133064"/>
    <w:rsid w:val="00133093"/>
    <w:rsid w:val="00133795"/>
    <w:rsid w:val="00133B76"/>
    <w:rsid w:val="00133CD2"/>
    <w:rsid w:val="00134736"/>
    <w:rsid w:val="0013517D"/>
    <w:rsid w:val="0013542E"/>
    <w:rsid w:val="001362D6"/>
    <w:rsid w:val="001364CB"/>
    <w:rsid w:val="00136937"/>
    <w:rsid w:val="00137938"/>
    <w:rsid w:val="0014089F"/>
    <w:rsid w:val="00140C77"/>
    <w:rsid w:val="00140CE6"/>
    <w:rsid w:val="0014124D"/>
    <w:rsid w:val="0014228D"/>
    <w:rsid w:val="00142B1A"/>
    <w:rsid w:val="00143725"/>
    <w:rsid w:val="00143990"/>
    <w:rsid w:val="00143A37"/>
    <w:rsid w:val="00143D98"/>
    <w:rsid w:val="001443C3"/>
    <w:rsid w:val="00145856"/>
    <w:rsid w:val="00146F6A"/>
    <w:rsid w:val="001470C2"/>
    <w:rsid w:val="001510A5"/>
    <w:rsid w:val="001510FF"/>
    <w:rsid w:val="00151156"/>
    <w:rsid w:val="00151A71"/>
    <w:rsid w:val="00153828"/>
    <w:rsid w:val="00153AFE"/>
    <w:rsid w:val="00153BD9"/>
    <w:rsid w:val="00153DB7"/>
    <w:rsid w:val="001567C3"/>
    <w:rsid w:val="001573C3"/>
    <w:rsid w:val="00157648"/>
    <w:rsid w:val="00157F34"/>
    <w:rsid w:val="00160680"/>
    <w:rsid w:val="00160BB6"/>
    <w:rsid w:val="001614CA"/>
    <w:rsid w:val="00161591"/>
    <w:rsid w:val="0016372D"/>
    <w:rsid w:val="00163D68"/>
    <w:rsid w:val="00164CB5"/>
    <w:rsid w:val="0016580D"/>
    <w:rsid w:val="00166B6D"/>
    <w:rsid w:val="00172242"/>
    <w:rsid w:val="001727FA"/>
    <w:rsid w:val="00173477"/>
    <w:rsid w:val="0017468D"/>
    <w:rsid w:val="00177462"/>
    <w:rsid w:val="00177494"/>
    <w:rsid w:val="0018052D"/>
    <w:rsid w:val="001807DB"/>
    <w:rsid w:val="00180802"/>
    <w:rsid w:val="001816D0"/>
    <w:rsid w:val="001832BF"/>
    <w:rsid w:val="00183E77"/>
    <w:rsid w:val="001844EF"/>
    <w:rsid w:val="00184664"/>
    <w:rsid w:val="00184A03"/>
    <w:rsid w:val="00184E26"/>
    <w:rsid w:val="00185DCF"/>
    <w:rsid w:val="00185E48"/>
    <w:rsid w:val="0018766D"/>
    <w:rsid w:val="001915A8"/>
    <w:rsid w:val="0019176D"/>
    <w:rsid w:val="00192465"/>
    <w:rsid w:val="001926A4"/>
    <w:rsid w:val="00192891"/>
    <w:rsid w:val="00192A00"/>
    <w:rsid w:val="00193702"/>
    <w:rsid w:val="0019497E"/>
    <w:rsid w:val="00195135"/>
    <w:rsid w:val="00195963"/>
    <w:rsid w:val="00195A05"/>
    <w:rsid w:val="00195A25"/>
    <w:rsid w:val="00196452"/>
    <w:rsid w:val="001971C7"/>
    <w:rsid w:val="001975CE"/>
    <w:rsid w:val="001A01B6"/>
    <w:rsid w:val="001A0879"/>
    <w:rsid w:val="001A0FB5"/>
    <w:rsid w:val="001A2BBA"/>
    <w:rsid w:val="001A2C0C"/>
    <w:rsid w:val="001A3428"/>
    <w:rsid w:val="001A34F1"/>
    <w:rsid w:val="001A4004"/>
    <w:rsid w:val="001A404A"/>
    <w:rsid w:val="001A435A"/>
    <w:rsid w:val="001A5675"/>
    <w:rsid w:val="001A66F7"/>
    <w:rsid w:val="001A702B"/>
    <w:rsid w:val="001A73BD"/>
    <w:rsid w:val="001A73C8"/>
    <w:rsid w:val="001A7D68"/>
    <w:rsid w:val="001B0363"/>
    <w:rsid w:val="001B0D77"/>
    <w:rsid w:val="001B0F81"/>
    <w:rsid w:val="001B1671"/>
    <w:rsid w:val="001B1815"/>
    <w:rsid w:val="001B1E7D"/>
    <w:rsid w:val="001B2659"/>
    <w:rsid w:val="001B2B0D"/>
    <w:rsid w:val="001B3088"/>
    <w:rsid w:val="001B42D7"/>
    <w:rsid w:val="001B47CA"/>
    <w:rsid w:val="001B4D5F"/>
    <w:rsid w:val="001B5678"/>
    <w:rsid w:val="001B6A50"/>
    <w:rsid w:val="001B7B80"/>
    <w:rsid w:val="001C05C7"/>
    <w:rsid w:val="001C085F"/>
    <w:rsid w:val="001C0884"/>
    <w:rsid w:val="001C13AE"/>
    <w:rsid w:val="001C159C"/>
    <w:rsid w:val="001C1A37"/>
    <w:rsid w:val="001C1C09"/>
    <w:rsid w:val="001C1DCF"/>
    <w:rsid w:val="001C21D3"/>
    <w:rsid w:val="001C2BEF"/>
    <w:rsid w:val="001C354A"/>
    <w:rsid w:val="001C7540"/>
    <w:rsid w:val="001D064B"/>
    <w:rsid w:val="001D0F61"/>
    <w:rsid w:val="001D2758"/>
    <w:rsid w:val="001D2D6A"/>
    <w:rsid w:val="001D3CE5"/>
    <w:rsid w:val="001D47C3"/>
    <w:rsid w:val="001D47D5"/>
    <w:rsid w:val="001D48FC"/>
    <w:rsid w:val="001D4DFA"/>
    <w:rsid w:val="001D52C6"/>
    <w:rsid w:val="001D7824"/>
    <w:rsid w:val="001D7A61"/>
    <w:rsid w:val="001D7EF2"/>
    <w:rsid w:val="001E02C7"/>
    <w:rsid w:val="001E17B7"/>
    <w:rsid w:val="001E1C9A"/>
    <w:rsid w:val="001E2D88"/>
    <w:rsid w:val="001E2F58"/>
    <w:rsid w:val="001E34A2"/>
    <w:rsid w:val="001E47E8"/>
    <w:rsid w:val="001E4B74"/>
    <w:rsid w:val="001E5335"/>
    <w:rsid w:val="001E53BB"/>
    <w:rsid w:val="001E5459"/>
    <w:rsid w:val="001E5685"/>
    <w:rsid w:val="001E71AE"/>
    <w:rsid w:val="001E7642"/>
    <w:rsid w:val="001E7F5C"/>
    <w:rsid w:val="001F0326"/>
    <w:rsid w:val="001F0FF3"/>
    <w:rsid w:val="001F1A9F"/>
    <w:rsid w:val="001F291B"/>
    <w:rsid w:val="001F32B5"/>
    <w:rsid w:val="001F5571"/>
    <w:rsid w:val="001F644F"/>
    <w:rsid w:val="001F64DD"/>
    <w:rsid w:val="001F65CF"/>
    <w:rsid w:val="001F697C"/>
    <w:rsid w:val="001F70E2"/>
    <w:rsid w:val="001F72DF"/>
    <w:rsid w:val="001F7F03"/>
    <w:rsid w:val="00200E1A"/>
    <w:rsid w:val="0020193C"/>
    <w:rsid w:val="002026CB"/>
    <w:rsid w:val="00202E6C"/>
    <w:rsid w:val="00203DC6"/>
    <w:rsid w:val="00205365"/>
    <w:rsid w:val="0020713C"/>
    <w:rsid w:val="00207151"/>
    <w:rsid w:val="00207353"/>
    <w:rsid w:val="00211BD6"/>
    <w:rsid w:val="00212256"/>
    <w:rsid w:val="0021316E"/>
    <w:rsid w:val="00213945"/>
    <w:rsid w:val="00214A1B"/>
    <w:rsid w:val="0021500F"/>
    <w:rsid w:val="002158E4"/>
    <w:rsid w:val="00215DD9"/>
    <w:rsid w:val="002168BF"/>
    <w:rsid w:val="00216C9D"/>
    <w:rsid w:val="00220BC5"/>
    <w:rsid w:val="0022129A"/>
    <w:rsid w:val="00221630"/>
    <w:rsid w:val="00222D76"/>
    <w:rsid w:val="00223927"/>
    <w:rsid w:val="002247A2"/>
    <w:rsid w:val="002265B0"/>
    <w:rsid w:val="00227D45"/>
    <w:rsid w:val="00227E76"/>
    <w:rsid w:val="002308E6"/>
    <w:rsid w:val="002319F3"/>
    <w:rsid w:val="00233457"/>
    <w:rsid w:val="002335DE"/>
    <w:rsid w:val="00233F8F"/>
    <w:rsid w:val="002346C4"/>
    <w:rsid w:val="00235417"/>
    <w:rsid w:val="002368F7"/>
    <w:rsid w:val="002369F9"/>
    <w:rsid w:val="00237A3C"/>
    <w:rsid w:val="00241AEB"/>
    <w:rsid w:val="00242A18"/>
    <w:rsid w:val="00242C1E"/>
    <w:rsid w:val="00242D86"/>
    <w:rsid w:val="002431E9"/>
    <w:rsid w:val="00243635"/>
    <w:rsid w:val="00243C6B"/>
    <w:rsid w:val="00244D18"/>
    <w:rsid w:val="00244F1E"/>
    <w:rsid w:val="0024657F"/>
    <w:rsid w:val="00246859"/>
    <w:rsid w:val="00246D84"/>
    <w:rsid w:val="00246F9C"/>
    <w:rsid w:val="0025004A"/>
    <w:rsid w:val="0025097A"/>
    <w:rsid w:val="00250D6F"/>
    <w:rsid w:val="00251700"/>
    <w:rsid w:val="00252192"/>
    <w:rsid w:val="0025262F"/>
    <w:rsid w:val="00252AD5"/>
    <w:rsid w:val="00253B6B"/>
    <w:rsid w:val="00254197"/>
    <w:rsid w:val="002551EB"/>
    <w:rsid w:val="0025601D"/>
    <w:rsid w:val="00256D07"/>
    <w:rsid w:val="00256FBA"/>
    <w:rsid w:val="00261221"/>
    <w:rsid w:val="002619D7"/>
    <w:rsid w:val="002645DD"/>
    <w:rsid w:val="00264783"/>
    <w:rsid w:val="00264F6A"/>
    <w:rsid w:val="00264FCE"/>
    <w:rsid w:val="002666A8"/>
    <w:rsid w:val="002702EB"/>
    <w:rsid w:val="00270802"/>
    <w:rsid w:val="00271C78"/>
    <w:rsid w:val="00272650"/>
    <w:rsid w:val="00272BE0"/>
    <w:rsid w:val="00272E88"/>
    <w:rsid w:val="00273232"/>
    <w:rsid w:val="00273CDF"/>
    <w:rsid w:val="00273DCB"/>
    <w:rsid w:val="002742B6"/>
    <w:rsid w:val="002749B9"/>
    <w:rsid w:val="002758BB"/>
    <w:rsid w:val="00276438"/>
    <w:rsid w:val="00276D75"/>
    <w:rsid w:val="00277DF2"/>
    <w:rsid w:val="00281007"/>
    <w:rsid w:val="00281618"/>
    <w:rsid w:val="0028235A"/>
    <w:rsid w:val="0028256A"/>
    <w:rsid w:val="00283B34"/>
    <w:rsid w:val="00284111"/>
    <w:rsid w:val="00286A58"/>
    <w:rsid w:val="002910FB"/>
    <w:rsid w:val="002911CC"/>
    <w:rsid w:val="00294448"/>
    <w:rsid w:val="00294C9A"/>
    <w:rsid w:val="00294D1E"/>
    <w:rsid w:val="002959B6"/>
    <w:rsid w:val="00295A69"/>
    <w:rsid w:val="00295A88"/>
    <w:rsid w:val="00295D8F"/>
    <w:rsid w:val="00297060"/>
    <w:rsid w:val="00297211"/>
    <w:rsid w:val="002974D3"/>
    <w:rsid w:val="002975D2"/>
    <w:rsid w:val="002A10CA"/>
    <w:rsid w:val="002A28E7"/>
    <w:rsid w:val="002A2A14"/>
    <w:rsid w:val="002A2A61"/>
    <w:rsid w:val="002A30C1"/>
    <w:rsid w:val="002A40A7"/>
    <w:rsid w:val="002A570B"/>
    <w:rsid w:val="002A5F20"/>
    <w:rsid w:val="002A642C"/>
    <w:rsid w:val="002A6AF5"/>
    <w:rsid w:val="002B42D6"/>
    <w:rsid w:val="002B4761"/>
    <w:rsid w:val="002B47A4"/>
    <w:rsid w:val="002B4979"/>
    <w:rsid w:val="002B4B77"/>
    <w:rsid w:val="002B5F7C"/>
    <w:rsid w:val="002B63F6"/>
    <w:rsid w:val="002B6F6F"/>
    <w:rsid w:val="002B7A5C"/>
    <w:rsid w:val="002C049A"/>
    <w:rsid w:val="002C09D2"/>
    <w:rsid w:val="002C0D92"/>
    <w:rsid w:val="002C0DA8"/>
    <w:rsid w:val="002C101A"/>
    <w:rsid w:val="002C111A"/>
    <w:rsid w:val="002C1385"/>
    <w:rsid w:val="002C2221"/>
    <w:rsid w:val="002C24D5"/>
    <w:rsid w:val="002C3704"/>
    <w:rsid w:val="002C437D"/>
    <w:rsid w:val="002C4FD5"/>
    <w:rsid w:val="002C6282"/>
    <w:rsid w:val="002C6F98"/>
    <w:rsid w:val="002C746C"/>
    <w:rsid w:val="002C7772"/>
    <w:rsid w:val="002D1A75"/>
    <w:rsid w:val="002D1E3C"/>
    <w:rsid w:val="002D23F9"/>
    <w:rsid w:val="002D2D8D"/>
    <w:rsid w:val="002D3086"/>
    <w:rsid w:val="002D3235"/>
    <w:rsid w:val="002D3432"/>
    <w:rsid w:val="002D4468"/>
    <w:rsid w:val="002D4A89"/>
    <w:rsid w:val="002D4B7A"/>
    <w:rsid w:val="002D4CB8"/>
    <w:rsid w:val="002D4FE2"/>
    <w:rsid w:val="002D687A"/>
    <w:rsid w:val="002D7743"/>
    <w:rsid w:val="002E0DCD"/>
    <w:rsid w:val="002E1D8A"/>
    <w:rsid w:val="002E229F"/>
    <w:rsid w:val="002E2575"/>
    <w:rsid w:val="002E464B"/>
    <w:rsid w:val="002E535A"/>
    <w:rsid w:val="002E6172"/>
    <w:rsid w:val="002E6BB5"/>
    <w:rsid w:val="002E723D"/>
    <w:rsid w:val="002E7291"/>
    <w:rsid w:val="002F0850"/>
    <w:rsid w:val="002F254D"/>
    <w:rsid w:val="002F2637"/>
    <w:rsid w:val="002F3786"/>
    <w:rsid w:val="002F3B93"/>
    <w:rsid w:val="002F3CFA"/>
    <w:rsid w:val="002F4FDF"/>
    <w:rsid w:val="002F5C4E"/>
    <w:rsid w:val="0030032B"/>
    <w:rsid w:val="00300437"/>
    <w:rsid w:val="00300D8B"/>
    <w:rsid w:val="0030117A"/>
    <w:rsid w:val="00301737"/>
    <w:rsid w:val="00301C9E"/>
    <w:rsid w:val="003020E6"/>
    <w:rsid w:val="003025FB"/>
    <w:rsid w:val="003027B2"/>
    <w:rsid w:val="00302D99"/>
    <w:rsid w:val="00304717"/>
    <w:rsid w:val="003047F7"/>
    <w:rsid w:val="00304FE8"/>
    <w:rsid w:val="0030519A"/>
    <w:rsid w:val="003056B9"/>
    <w:rsid w:val="00311141"/>
    <w:rsid w:val="00311563"/>
    <w:rsid w:val="0031268D"/>
    <w:rsid w:val="00312D85"/>
    <w:rsid w:val="00314663"/>
    <w:rsid w:val="003163CB"/>
    <w:rsid w:val="003168C1"/>
    <w:rsid w:val="00317941"/>
    <w:rsid w:val="003212FB"/>
    <w:rsid w:val="00323F9F"/>
    <w:rsid w:val="0032416B"/>
    <w:rsid w:val="00324953"/>
    <w:rsid w:val="00324B98"/>
    <w:rsid w:val="00324DF0"/>
    <w:rsid w:val="003277B5"/>
    <w:rsid w:val="00327F40"/>
    <w:rsid w:val="0033006C"/>
    <w:rsid w:val="00330319"/>
    <w:rsid w:val="00331C7E"/>
    <w:rsid w:val="00332142"/>
    <w:rsid w:val="00334041"/>
    <w:rsid w:val="00335122"/>
    <w:rsid w:val="003356D1"/>
    <w:rsid w:val="00335D12"/>
    <w:rsid w:val="00336155"/>
    <w:rsid w:val="00336DB4"/>
    <w:rsid w:val="00336F5C"/>
    <w:rsid w:val="003370CF"/>
    <w:rsid w:val="0033791F"/>
    <w:rsid w:val="00340E09"/>
    <w:rsid w:val="003412CC"/>
    <w:rsid w:val="00342750"/>
    <w:rsid w:val="00342AF4"/>
    <w:rsid w:val="00342EF5"/>
    <w:rsid w:val="003431D2"/>
    <w:rsid w:val="00345596"/>
    <w:rsid w:val="00347491"/>
    <w:rsid w:val="00347D2A"/>
    <w:rsid w:val="003500E1"/>
    <w:rsid w:val="00350711"/>
    <w:rsid w:val="00350D4F"/>
    <w:rsid w:val="00351EE5"/>
    <w:rsid w:val="003527EF"/>
    <w:rsid w:val="00353C05"/>
    <w:rsid w:val="00354BBB"/>
    <w:rsid w:val="00354F22"/>
    <w:rsid w:val="003553AB"/>
    <w:rsid w:val="00355707"/>
    <w:rsid w:val="0035737D"/>
    <w:rsid w:val="00357B11"/>
    <w:rsid w:val="00360242"/>
    <w:rsid w:val="00360594"/>
    <w:rsid w:val="003614E5"/>
    <w:rsid w:val="00362777"/>
    <w:rsid w:val="00363677"/>
    <w:rsid w:val="003659D0"/>
    <w:rsid w:val="003662CB"/>
    <w:rsid w:val="00366523"/>
    <w:rsid w:val="00366D54"/>
    <w:rsid w:val="003715DB"/>
    <w:rsid w:val="00371F30"/>
    <w:rsid w:val="00372D0D"/>
    <w:rsid w:val="00373493"/>
    <w:rsid w:val="00373A7B"/>
    <w:rsid w:val="00373E77"/>
    <w:rsid w:val="0037420B"/>
    <w:rsid w:val="003751CA"/>
    <w:rsid w:val="00375423"/>
    <w:rsid w:val="00375801"/>
    <w:rsid w:val="0037617E"/>
    <w:rsid w:val="00376901"/>
    <w:rsid w:val="0037792A"/>
    <w:rsid w:val="0038118D"/>
    <w:rsid w:val="003823D7"/>
    <w:rsid w:val="0038337C"/>
    <w:rsid w:val="003837B8"/>
    <w:rsid w:val="00383EDB"/>
    <w:rsid w:val="00384544"/>
    <w:rsid w:val="00385705"/>
    <w:rsid w:val="00386FDE"/>
    <w:rsid w:val="003878DE"/>
    <w:rsid w:val="00387F90"/>
    <w:rsid w:val="00390F6F"/>
    <w:rsid w:val="0039155F"/>
    <w:rsid w:val="00391635"/>
    <w:rsid w:val="0039170D"/>
    <w:rsid w:val="00391D09"/>
    <w:rsid w:val="00391D8F"/>
    <w:rsid w:val="00391E80"/>
    <w:rsid w:val="0039414A"/>
    <w:rsid w:val="00396A52"/>
    <w:rsid w:val="00396FE9"/>
    <w:rsid w:val="00397743"/>
    <w:rsid w:val="003A0ABF"/>
    <w:rsid w:val="003A14F5"/>
    <w:rsid w:val="003A172B"/>
    <w:rsid w:val="003A26EF"/>
    <w:rsid w:val="003A2760"/>
    <w:rsid w:val="003A35C6"/>
    <w:rsid w:val="003A3B3D"/>
    <w:rsid w:val="003A3D64"/>
    <w:rsid w:val="003A4389"/>
    <w:rsid w:val="003A470C"/>
    <w:rsid w:val="003A6E8A"/>
    <w:rsid w:val="003A701A"/>
    <w:rsid w:val="003A713E"/>
    <w:rsid w:val="003B0210"/>
    <w:rsid w:val="003B0B17"/>
    <w:rsid w:val="003B0B8E"/>
    <w:rsid w:val="003B1EE2"/>
    <w:rsid w:val="003B27B1"/>
    <w:rsid w:val="003B317F"/>
    <w:rsid w:val="003B3ADC"/>
    <w:rsid w:val="003B50B3"/>
    <w:rsid w:val="003B6922"/>
    <w:rsid w:val="003B7877"/>
    <w:rsid w:val="003B7991"/>
    <w:rsid w:val="003B7C98"/>
    <w:rsid w:val="003B7D9B"/>
    <w:rsid w:val="003C2506"/>
    <w:rsid w:val="003C25B8"/>
    <w:rsid w:val="003C3326"/>
    <w:rsid w:val="003C42C5"/>
    <w:rsid w:val="003C42E6"/>
    <w:rsid w:val="003C4857"/>
    <w:rsid w:val="003C55EB"/>
    <w:rsid w:val="003D050A"/>
    <w:rsid w:val="003D0749"/>
    <w:rsid w:val="003D0D1A"/>
    <w:rsid w:val="003D1B4D"/>
    <w:rsid w:val="003D2499"/>
    <w:rsid w:val="003D4439"/>
    <w:rsid w:val="003D4795"/>
    <w:rsid w:val="003D499A"/>
    <w:rsid w:val="003D4C10"/>
    <w:rsid w:val="003D58D1"/>
    <w:rsid w:val="003E0181"/>
    <w:rsid w:val="003E04D2"/>
    <w:rsid w:val="003E1A15"/>
    <w:rsid w:val="003E2DCD"/>
    <w:rsid w:val="003E360C"/>
    <w:rsid w:val="003E374D"/>
    <w:rsid w:val="003E3F72"/>
    <w:rsid w:val="003E43C1"/>
    <w:rsid w:val="003E47CD"/>
    <w:rsid w:val="003E6F6E"/>
    <w:rsid w:val="003E7832"/>
    <w:rsid w:val="003F04BE"/>
    <w:rsid w:val="003F0925"/>
    <w:rsid w:val="003F0C3D"/>
    <w:rsid w:val="003F1691"/>
    <w:rsid w:val="003F1BF2"/>
    <w:rsid w:val="003F25A5"/>
    <w:rsid w:val="003F2740"/>
    <w:rsid w:val="003F32AF"/>
    <w:rsid w:val="003F3D82"/>
    <w:rsid w:val="003F40D7"/>
    <w:rsid w:val="003F5029"/>
    <w:rsid w:val="003F536B"/>
    <w:rsid w:val="003F5497"/>
    <w:rsid w:val="003F618F"/>
    <w:rsid w:val="003F61BF"/>
    <w:rsid w:val="003F6933"/>
    <w:rsid w:val="003F6CE0"/>
    <w:rsid w:val="003F7325"/>
    <w:rsid w:val="003F75D8"/>
    <w:rsid w:val="003F78B8"/>
    <w:rsid w:val="00400DD6"/>
    <w:rsid w:val="00401326"/>
    <w:rsid w:val="00402230"/>
    <w:rsid w:val="004039BB"/>
    <w:rsid w:val="004042DB"/>
    <w:rsid w:val="00404F2D"/>
    <w:rsid w:val="00405D3C"/>
    <w:rsid w:val="00407305"/>
    <w:rsid w:val="00407EB5"/>
    <w:rsid w:val="0041031D"/>
    <w:rsid w:val="00410C4E"/>
    <w:rsid w:val="004117F7"/>
    <w:rsid w:val="00412572"/>
    <w:rsid w:val="00413459"/>
    <w:rsid w:val="0041375D"/>
    <w:rsid w:val="0041382B"/>
    <w:rsid w:val="004162FE"/>
    <w:rsid w:val="00416500"/>
    <w:rsid w:val="00416C6B"/>
    <w:rsid w:val="0041713C"/>
    <w:rsid w:val="0041736E"/>
    <w:rsid w:val="004177AB"/>
    <w:rsid w:val="00417C76"/>
    <w:rsid w:val="00420C50"/>
    <w:rsid w:val="004212AC"/>
    <w:rsid w:val="00422FC9"/>
    <w:rsid w:val="004235AD"/>
    <w:rsid w:val="00423AF0"/>
    <w:rsid w:val="00424484"/>
    <w:rsid w:val="004249D0"/>
    <w:rsid w:val="0042556F"/>
    <w:rsid w:val="00425748"/>
    <w:rsid w:val="0042580D"/>
    <w:rsid w:val="00426202"/>
    <w:rsid w:val="00426626"/>
    <w:rsid w:val="00430B13"/>
    <w:rsid w:val="00430B3E"/>
    <w:rsid w:val="00431823"/>
    <w:rsid w:val="004321FD"/>
    <w:rsid w:val="004322F9"/>
    <w:rsid w:val="004328D9"/>
    <w:rsid w:val="00433366"/>
    <w:rsid w:val="00433E9D"/>
    <w:rsid w:val="00434283"/>
    <w:rsid w:val="00434697"/>
    <w:rsid w:val="00434C84"/>
    <w:rsid w:val="004350F6"/>
    <w:rsid w:val="00435279"/>
    <w:rsid w:val="00435C8C"/>
    <w:rsid w:val="00437711"/>
    <w:rsid w:val="00437D26"/>
    <w:rsid w:val="004409CA"/>
    <w:rsid w:val="00440B6B"/>
    <w:rsid w:val="0044108C"/>
    <w:rsid w:val="00441D37"/>
    <w:rsid w:val="00442421"/>
    <w:rsid w:val="0044344C"/>
    <w:rsid w:val="004438BD"/>
    <w:rsid w:val="00443C7D"/>
    <w:rsid w:val="00444110"/>
    <w:rsid w:val="00444591"/>
    <w:rsid w:val="00444649"/>
    <w:rsid w:val="0044479B"/>
    <w:rsid w:val="004453E5"/>
    <w:rsid w:val="0044765F"/>
    <w:rsid w:val="004479E1"/>
    <w:rsid w:val="00450B5C"/>
    <w:rsid w:val="00450D7A"/>
    <w:rsid w:val="00452C81"/>
    <w:rsid w:val="00452E42"/>
    <w:rsid w:val="004533B9"/>
    <w:rsid w:val="00453628"/>
    <w:rsid w:val="0045481F"/>
    <w:rsid w:val="00454EC9"/>
    <w:rsid w:val="004551BC"/>
    <w:rsid w:val="00456641"/>
    <w:rsid w:val="00457A6F"/>
    <w:rsid w:val="00460582"/>
    <w:rsid w:val="00460CCB"/>
    <w:rsid w:val="00461522"/>
    <w:rsid w:val="00462C99"/>
    <w:rsid w:val="004637DA"/>
    <w:rsid w:val="0046494A"/>
    <w:rsid w:val="004658D3"/>
    <w:rsid w:val="00465F79"/>
    <w:rsid w:val="0046679B"/>
    <w:rsid w:val="004679E5"/>
    <w:rsid w:val="004707AB"/>
    <w:rsid w:val="00470C67"/>
    <w:rsid w:val="004721D5"/>
    <w:rsid w:val="00472E07"/>
    <w:rsid w:val="0047488F"/>
    <w:rsid w:val="004748A2"/>
    <w:rsid w:val="00475D2E"/>
    <w:rsid w:val="004763FF"/>
    <w:rsid w:val="004767A2"/>
    <w:rsid w:val="00476893"/>
    <w:rsid w:val="0047732D"/>
    <w:rsid w:val="0048020A"/>
    <w:rsid w:val="00480938"/>
    <w:rsid w:val="004809A9"/>
    <w:rsid w:val="00481793"/>
    <w:rsid w:val="004818B5"/>
    <w:rsid w:val="00481CE8"/>
    <w:rsid w:val="00482713"/>
    <w:rsid w:val="00483AA6"/>
    <w:rsid w:val="00483B1E"/>
    <w:rsid w:val="004848AF"/>
    <w:rsid w:val="00486382"/>
    <w:rsid w:val="00487FF2"/>
    <w:rsid w:val="00490DB5"/>
    <w:rsid w:val="00490E61"/>
    <w:rsid w:val="00491295"/>
    <w:rsid w:val="00491BBC"/>
    <w:rsid w:val="00491DFF"/>
    <w:rsid w:val="0049246D"/>
    <w:rsid w:val="0049273C"/>
    <w:rsid w:val="00492CA9"/>
    <w:rsid w:val="00493909"/>
    <w:rsid w:val="00493B13"/>
    <w:rsid w:val="0049509C"/>
    <w:rsid w:val="00495B9D"/>
    <w:rsid w:val="00496AD5"/>
    <w:rsid w:val="00496CC2"/>
    <w:rsid w:val="004A03D7"/>
    <w:rsid w:val="004A04A5"/>
    <w:rsid w:val="004A2B45"/>
    <w:rsid w:val="004A447A"/>
    <w:rsid w:val="004A4A6D"/>
    <w:rsid w:val="004A5590"/>
    <w:rsid w:val="004A5A17"/>
    <w:rsid w:val="004A655B"/>
    <w:rsid w:val="004B08EA"/>
    <w:rsid w:val="004B39B8"/>
    <w:rsid w:val="004B4755"/>
    <w:rsid w:val="004B4761"/>
    <w:rsid w:val="004B51A6"/>
    <w:rsid w:val="004B5E65"/>
    <w:rsid w:val="004B75B9"/>
    <w:rsid w:val="004C06A1"/>
    <w:rsid w:val="004C1CA6"/>
    <w:rsid w:val="004C258F"/>
    <w:rsid w:val="004C2E48"/>
    <w:rsid w:val="004C3DF5"/>
    <w:rsid w:val="004C5361"/>
    <w:rsid w:val="004C6B2F"/>
    <w:rsid w:val="004C703A"/>
    <w:rsid w:val="004C70BF"/>
    <w:rsid w:val="004C7706"/>
    <w:rsid w:val="004D064B"/>
    <w:rsid w:val="004D080D"/>
    <w:rsid w:val="004D142F"/>
    <w:rsid w:val="004D1436"/>
    <w:rsid w:val="004D3895"/>
    <w:rsid w:val="004D45B4"/>
    <w:rsid w:val="004D4923"/>
    <w:rsid w:val="004D5343"/>
    <w:rsid w:val="004D58EC"/>
    <w:rsid w:val="004D5CC1"/>
    <w:rsid w:val="004D6363"/>
    <w:rsid w:val="004D74E9"/>
    <w:rsid w:val="004D7524"/>
    <w:rsid w:val="004E04D4"/>
    <w:rsid w:val="004E2EC7"/>
    <w:rsid w:val="004E352C"/>
    <w:rsid w:val="004E492D"/>
    <w:rsid w:val="004E5080"/>
    <w:rsid w:val="004E5485"/>
    <w:rsid w:val="004E6314"/>
    <w:rsid w:val="004E63F5"/>
    <w:rsid w:val="004E6796"/>
    <w:rsid w:val="004E71E3"/>
    <w:rsid w:val="004F0383"/>
    <w:rsid w:val="004F050D"/>
    <w:rsid w:val="004F087C"/>
    <w:rsid w:val="004F15A1"/>
    <w:rsid w:val="004F1E14"/>
    <w:rsid w:val="004F24BF"/>
    <w:rsid w:val="004F2795"/>
    <w:rsid w:val="004F2C24"/>
    <w:rsid w:val="004F34E4"/>
    <w:rsid w:val="004F3C26"/>
    <w:rsid w:val="004F3D71"/>
    <w:rsid w:val="004F4E3B"/>
    <w:rsid w:val="004F511B"/>
    <w:rsid w:val="004F75E6"/>
    <w:rsid w:val="004F77A0"/>
    <w:rsid w:val="004F7977"/>
    <w:rsid w:val="004F7C64"/>
    <w:rsid w:val="00500096"/>
    <w:rsid w:val="00500200"/>
    <w:rsid w:val="005052AF"/>
    <w:rsid w:val="005059EB"/>
    <w:rsid w:val="00505B34"/>
    <w:rsid w:val="00506703"/>
    <w:rsid w:val="0050765B"/>
    <w:rsid w:val="0051034E"/>
    <w:rsid w:val="005109CC"/>
    <w:rsid w:val="00511178"/>
    <w:rsid w:val="00513862"/>
    <w:rsid w:val="0051629A"/>
    <w:rsid w:val="005168FE"/>
    <w:rsid w:val="00516D02"/>
    <w:rsid w:val="00516FA8"/>
    <w:rsid w:val="005200CE"/>
    <w:rsid w:val="005218FC"/>
    <w:rsid w:val="005225B9"/>
    <w:rsid w:val="005226A3"/>
    <w:rsid w:val="005228C6"/>
    <w:rsid w:val="00523AC1"/>
    <w:rsid w:val="00524201"/>
    <w:rsid w:val="00526259"/>
    <w:rsid w:val="005269B9"/>
    <w:rsid w:val="00526CE9"/>
    <w:rsid w:val="005271B5"/>
    <w:rsid w:val="00527D78"/>
    <w:rsid w:val="005303B3"/>
    <w:rsid w:val="0053143C"/>
    <w:rsid w:val="00531D42"/>
    <w:rsid w:val="00531FAD"/>
    <w:rsid w:val="0053217A"/>
    <w:rsid w:val="00532390"/>
    <w:rsid w:val="0053250B"/>
    <w:rsid w:val="00533208"/>
    <w:rsid w:val="0053394F"/>
    <w:rsid w:val="00533980"/>
    <w:rsid w:val="00534D99"/>
    <w:rsid w:val="00535593"/>
    <w:rsid w:val="00535925"/>
    <w:rsid w:val="00536067"/>
    <w:rsid w:val="00536698"/>
    <w:rsid w:val="00541107"/>
    <w:rsid w:val="00541A96"/>
    <w:rsid w:val="00541BFE"/>
    <w:rsid w:val="005434FD"/>
    <w:rsid w:val="00544322"/>
    <w:rsid w:val="00544336"/>
    <w:rsid w:val="0054499D"/>
    <w:rsid w:val="00545C2F"/>
    <w:rsid w:val="00546473"/>
    <w:rsid w:val="005469FA"/>
    <w:rsid w:val="00547326"/>
    <w:rsid w:val="00547D2B"/>
    <w:rsid w:val="0055327D"/>
    <w:rsid w:val="005537CC"/>
    <w:rsid w:val="00554A88"/>
    <w:rsid w:val="005569DD"/>
    <w:rsid w:val="005601C8"/>
    <w:rsid w:val="00560E6F"/>
    <w:rsid w:val="00560E75"/>
    <w:rsid w:val="00562CB4"/>
    <w:rsid w:val="00564384"/>
    <w:rsid w:val="00564CEA"/>
    <w:rsid w:val="00564F2B"/>
    <w:rsid w:val="005652B9"/>
    <w:rsid w:val="0056642B"/>
    <w:rsid w:val="00566944"/>
    <w:rsid w:val="00566E89"/>
    <w:rsid w:val="005676BC"/>
    <w:rsid w:val="005676BF"/>
    <w:rsid w:val="00572A6D"/>
    <w:rsid w:val="0057367D"/>
    <w:rsid w:val="00573C2E"/>
    <w:rsid w:val="00573DBB"/>
    <w:rsid w:val="00574463"/>
    <w:rsid w:val="0057600D"/>
    <w:rsid w:val="005765C1"/>
    <w:rsid w:val="00576898"/>
    <w:rsid w:val="005806CB"/>
    <w:rsid w:val="005809F6"/>
    <w:rsid w:val="00581A4C"/>
    <w:rsid w:val="00582602"/>
    <w:rsid w:val="00583016"/>
    <w:rsid w:val="00584072"/>
    <w:rsid w:val="00585074"/>
    <w:rsid w:val="0058559A"/>
    <w:rsid w:val="00585A9D"/>
    <w:rsid w:val="00585D82"/>
    <w:rsid w:val="005905F8"/>
    <w:rsid w:val="0059068C"/>
    <w:rsid w:val="0059099E"/>
    <w:rsid w:val="00591786"/>
    <w:rsid w:val="005917ED"/>
    <w:rsid w:val="005925B1"/>
    <w:rsid w:val="00592629"/>
    <w:rsid w:val="005928AB"/>
    <w:rsid w:val="00592A03"/>
    <w:rsid w:val="00593599"/>
    <w:rsid w:val="00594585"/>
    <w:rsid w:val="00595143"/>
    <w:rsid w:val="005A000A"/>
    <w:rsid w:val="005A0894"/>
    <w:rsid w:val="005A08D5"/>
    <w:rsid w:val="005A0CFB"/>
    <w:rsid w:val="005A15E3"/>
    <w:rsid w:val="005A389A"/>
    <w:rsid w:val="005A452C"/>
    <w:rsid w:val="005A4CD7"/>
    <w:rsid w:val="005A50C4"/>
    <w:rsid w:val="005A5321"/>
    <w:rsid w:val="005A5FE6"/>
    <w:rsid w:val="005A7337"/>
    <w:rsid w:val="005B2918"/>
    <w:rsid w:val="005B29FC"/>
    <w:rsid w:val="005B2AFE"/>
    <w:rsid w:val="005B2FFE"/>
    <w:rsid w:val="005B4CFC"/>
    <w:rsid w:val="005B6F7B"/>
    <w:rsid w:val="005B7F5D"/>
    <w:rsid w:val="005C0991"/>
    <w:rsid w:val="005C183B"/>
    <w:rsid w:val="005C2045"/>
    <w:rsid w:val="005C389B"/>
    <w:rsid w:val="005C400C"/>
    <w:rsid w:val="005C4216"/>
    <w:rsid w:val="005C4355"/>
    <w:rsid w:val="005C5115"/>
    <w:rsid w:val="005C5420"/>
    <w:rsid w:val="005C5480"/>
    <w:rsid w:val="005C58A8"/>
    <w:rsid w:val="005C5D77"/>
    <w:rsid w:val="005C5E2D"/>
    <w:rsid w:val="005C7A38"/>
    <w:rsid w:val="005C7FD7"/>
    <w:rsid w:val="005D0A3E"/>
    <w:rsid w:val="005D1467"/>
    <w:rsid w:val="005D173C"/>
    <w:rsid w:val="005D1A5D"/>
    <w:rsid w:val="005D224E"/>
    <w:rsid w:val="005D364A"/>
    <w:rsid w:val="005D4144"/>
    <w:rsid w:val="005D5172"/>
    <w:rsid w:val="005D606C"/>
    <w:rsid w:val="005D7B3D"/>
    <w:rsid w:val="005E193D"/>
    <w:rsid w:val="005E2303"/>
    <w:rsid w:val="005E2339"/>
    <w:rsid w:val="005E296C"/>
    <w:rsid w:val="005E7EE9"/>
    <w:rsid w:val="005F14A5"/>
    <w:rsid w:val="005F206E"/>
    <w:rsid w:val="005F3002"/>
    <w:rsid w:val="005F35FE"/>
    <w:rsid w:val="005F3622"/>
    <w:rsid w:val="005F5EC6"/>
    <w:rsid w:val="005F6132"/>
    <w:rsid w:val="005F659E"/>
    <w:rsid w:val="005F6B57"/>
    <w:rsid w:val="005F6BBF"/>
    <w:rsid w:val="005F7129"/>
    <w:rsid w:val="005F7A2F"/>
    <w:rsid w:val="006005DD"/>
    <w:rsid w:val="006006B9"/>
    <w:rsid w:val="00600A5C"/>
    <w:rsid w:val="00601DFD"/>
    <w:rsid w:val="00602C19"/>
    <w:rsid w:val="00603C8D"/>
    <w:rsid w:val="006073A2"/>
    <w:rsid w:val="00612645"/>
    <w:rsid w:val="00612831"/>
    <w:rsid w:val="00613A1E"/>
    <w:rsid w:val="00613AF4"/>
    <w:rsid w:val="00613B74"/>
    <w:rsid w:val="00617046"/>
    <w:rsid w:val="00617C83"/>
    <w:rsid w:val="00617D0B"/>
    <w:rsid w:val="00617FB6"/>
    <w:rsid w:val="00620725"/>
    <w:rsid w:val="00620C85"/>
    <w:rsid w:val="0062109F"/>
    <w:rsid w:val="0062288F"/>
    <w:rsid w:val="006228E5"/>
    <w:rsid w:val="00623F09"/>
    <w:rsid w:val="006258AA"/>
    <w:rsid w:val="0062609E"/>
    <w:rsid w:val="00626434"/>
    <w:rsid w:val="00626441"/>
    <w:rsid w:val="006272ED"/>
    <w:rsid w:val="006277A5"/>
    <w:rsid w:val="00627C71"/>
    <w:rsid w:val="00630482"/>
    <w:rsid w:val="006306FF"/>
    <w:rsid w:val="00630987"/>
    <w:rsid w:val="00632894"/>
    <w:rsid w:val="00633659"/>
    <w:rsid w:val="006354AA"/>
    <w:rsid w:val="006360D2"/>
    <w:rsid w:val="00637342"/>
    <w:rsid w:val="00637BA4"/>
    <w:rsid w:val="00640766"/>
    <w:rsid w:val="00641E3C"/>
    <w:rsid w:val="00641E6A"/>
    <w:rsid w:val="0064294F"/>
    <w:rsid w:val="00642B6A"/>
    <w:rsid w:val="0064366D"/>
    <w:rsid w:val="00645805"/>
    <w:rsid w:val="00645954"/>
    <w:rsid w:val="006462F2"/>
    <w:rsid w:val="00646966"/>
    <w:rsid w:val="00646A5B"/>
    <w:rsid w:val="00647C64"/>
    <w:rsid w:val="006500ED"/>
    <w:rsid w:val="00650972"/>
    <w:rsid w:val="00651B4E"/>
    <w:rsid w:val="00651E1E"/>
    <w:rsid w:val="00652167"/>
    <w:rsid w:val="0065341C"/>
    <w:rsid w:val="00653A8A"/>
    <w:rsid w:val="006544C4"/>
    <w:rsid w:val="0065612C"/>
    <w:rsid w:val="006562DD"/>
    <w:rsid w:val="00656EE5"/>
    <w:rsid w:val="00656FDB"/>
    <w:rsid w:val="00657522"/>
    <w:rsid w:val="00661678"/>
    <w:rsid w:val="00661BBD"/>
    <w:rsid w:val="006622D9"/>
    <w:rsid w:val="00663150"/>
    <w:rsid w:val="00664653"/>
    <w:rsid w:val="006647EA"/>
    <w:rsid w:val="0066487E"/>
    <w:rsid w:val="006649ED"/>
    <w:rsid w:val="00664C50"/>
    <w:rsid w:val="00664F4A"/>
    <w:rsid w:val="0066693D"/>
    <w:rsid w:val="00666F7A"/>
    <w:rsid w:val="0066710A"/>
    <w:rsid w:val="0066769D"/>
    <w:rsid w:val="00667DB4"/>
    <w:rsid w:val="00667F2E"/>
    <w:rsid w:val="00670E43"/>
    <w:rsid w:val="0067233A"/>
    <w:rsid w:val="00672C15"/>
    <w:rsid w:val="0067422A"/>
    <w:rsid w:val="00675681"/>
    <w:rsid w:val="00680CD5"/>
    <w:rsid w:val="006816B1"/>
    <w:rsid w:val="006827AB"/>
    <w:rsid w:val="00682FDE"/>
    <w:rsid w:val="0068338A"/>
    <w:rsid w:val="00683439"/>
    <w:rsid w:val="006838AB"/>
    <w:rsid w:val="00683958"/>
    <w:rsid w:val="0068473D"/>
    <w:rsid w:val="00684A83"/>
    <w:rsid w:val="00684B2F"/>
    <w:rsid w:val="00685A15"/>
    <w:rsid w:val="0068686B"/>
    <w:rsid w:val="00686FC5"/>
    <w:rsid w:val="006870D7"/>
    <w:rsid w:val="00687555"/>
    <w:rsid w:val="00687671"/>
    <w:rsid w:val="006877C3"/>
    <w:rsid w:val="006904A8"/>
    <w:rsid w:val="0069067A"/>
    <w:rsid w:val="006906E8"/>
    <w:rsid w:val="006923FC"/>
    <w:rsid w:val="00692F1F"/>
    <w:rsid w:val="00693248"/>
    <w:rsid w:val="006936EC"/>
    <w:rsid w:val="006949FA"/>
    <w:rsid w:val="00694A32"/>
    <w:rsid w:val="006952CA"/>
    <w:rsid w:val="006953FE"/>
    <w:rsid w:val="006958A4"/>
    <w:rsid w:val="00695C7B"/>
    <w:rsid w:val="0069799B"/>
    <w:rsid w:val="00697F4E"/>
    <w:rsid w:val="006A06FF"/>
    <w:rsid w:val="006A54F2"/>
    <w:rsid w:val="006A5D3F"/>
    <w:rsid w:val="006B030D"/>
    <w:rsid w:val="006B057F"/>
    <w:rsid w:val="006B15AC"/>
    <w:rsid w:val="006B366B"/>
    <w:rsid w:val="006B41B7"/>
    <w:rsid w:val="006B5410"/>
    <w:rsid w:val="006B651F"/>
    <w:rsid w:val="006B7759"/>
    <w:rsid w:val="006C01B6"/>
    <w:rsid w:val="006C041E"/>
    <w:rsid w:val="006C0900"/>
    <w:rsid w:val="006C21A0"/>
    <w:rsid w:val="006C3925"/>
    <w:rsid w:val="006C3F93"/>
    <w:rsid w:val="006C517C"/>
    <w:rsid w:val="006C5759"/>
    <w:rsid w:val="006C57C9"/>
    <w:rsid w:val="006C5975"/>
    <w:rsid w:val="006C65E6"/>
    <w:rsid w:val="006D128E"/>
    <w:rsid w:val="006D1FF7"/>
    <w:rsid w:val="006D361F"/>
    <w:rsid w:val="006D3D0D"/>
    <w:rsid w:val="006D4DCF"/>
    <w:rsid w:val="006D4E90"/>
    <w:rsid w:val="006D60BC"/>
    <w:rsid w:val="006D6C01"/>
    <w:rsid w:val="006D6C66"/>
    <w:rsid w:val="006D707A"/>
    <w:rsid w:val="006D76B4"/>
    <w:rsid w:val="006D7757"/>
    <w:rsid w:val="006D77DA"/>
    <w:rsid w:val="006E0FAC"/>
    <w:rsid w:val="006E106C"/>
    <w:rsid w:val="006E1F99"/>
    <w:rsid w:val="006E4A5D"/>
    <w:rsid w:val="006E64A0"/>
    <w:rsid w:val="006E7F53"/>
    <w:rsid w:val="006F1C75"/>
    <w:rsid w:val="006F26DF"/>
    <w:rsid w:val="006F30B7"/>
    <w:rsid w:val="006F4B6C"/>
    <w:rsid w:val="006F55AB"/>
    <w:rsid w:val="006F6867"/>
    <w:rsid w:val="006F7E1B"/>
    <w:rsid w:val="007007C3"/>
    <w:rsid w:val="00702A6F"/>
    <w:rsid w:val="007033A5"/>
    <w:rsid w:val="0070427B"/>
    <w:rsid w:val="007064C2"/>
    <w:rsid w:val="00706D85"/>
    <w:rsid w:val="00706FBC"/>
    <w:rsid w:val="00707A61"/>
    <w:rsid w:val="0071027E"/>
    <w:rsid w:val="0071178A"/>
    <w:rsid w:val="00712565"/>
    <w:rsid w:val="00712F93"/>
    <w:rsid w:val="00714995"/>
    <w:rsid w:val="007163BF"/>
    <w:rsid w:val="007166FA"/>
    <w:rsid w:val="007178BD"/>
    <w:rsid w:val="00723E57"/>
    <w:rsid w:val="007251F4"/>
    <w:rsid w:val="0072563A"/>
    <w:rsid w:val="007259CC"/>
    <w:rsid w:val="00727EF7"/>
    <w:rsid w:val="00730444"/>
    <w:rsid w:val="007316B4"/>
    <w:rsid w:val="00733AF4"/>
    <w:rsid w:val="00734431"/>
    <w:rsid w:val="0073494B"/>
    <w:rsid w:val="00735536"/>
    <w:rsid w:val="00735FCE"/>
    <w:rsid w:val="00736AC4"/>
    <w:rsid w:val="00736DCF"/>
    <w:rsid w:val="00736FDA"/>
    <w:rsid w:val="00741087"/>
    <w:rsid w:val="0074195D"/>
    <w:rsid w:val="00741AAD"/>
    <w:rsid w:val="00742291"/>
    <w:rsid w:val="00742D1B"/>
    <w:rsid w:val="00743440"/>
    <w:rsid w:val="0074367C"/>
    <w:rsid w:val="00743A3A"/>
    <w:rsid w:val="00744474"/>
    <w:rsid w:val="007446E2"/>
    <w:rsid w:val="00745436"/>
    <w:rsid w:val="00747DF5"/>
    <w:rsid w:val="00750D89"/>
    <w:rsid w:val="007510EF"/>
    <w:rsid w:val="007513AA"/>
    <w:rsid w:val="0075278B"/>
    <w:rsid w:val="00752EE7"/>
    <w:rsid w:val="0075467F"/>
    <w:rsid w:val="00754E42"/>
    <w:rsid w:val="00755791"/>
    <w:rsid w:val="00755A3A"/>
    <w:rsid w:val="00756DD5"/>
    <w:rsid w:val="007571FC"/>
    <w:rsid w:val="0075752D"/>
    <w:rsid w:val="00760697"/>
    <w:rsid w:val="007615F9"/>
    <w:rsid w:val="00761E64"/>
    <w:rsid w:val="00762949"/>
    <w:rsid w:val="00763530"/>
    <w:rsid w:val="007649A1"/>
    <w:rsid w:val="00766B74"/>
    <w:rsid w:val="00767A6F"/>
    <w:rsid w:val="007703E8"/>
    <w:rsid w:val="007704CE"/>
    <w:rsid w:val="0077057A"/>
    <w:rsid w:val="00771605"/>
    <w:rsid w:val="007729AC"/>
    <w:rsid w:val="007737BF"/>
    <w:rsid w:val="00773B08"/>
    <w:rsid w:val="00774873"/>
    <w:rsid w:val="0077496B"/>
    <w:rsid w:val="007749BE"/>
    <w:rsid w:val="00774BA5"/>
    <w:rsid w:val="00774EFD"/>
    <w:rsid w:val="00776273"/>
    <w:rsid w:val="0077671A"/>
    <w:rsid w:val="00776DE7"/>
    <w:rsid w:val="007829E8"/>
    <w:rsid w:val="00783B99"/>
    <w:rsid w:val="00783C9F"/>
    <w:rsid w:val="00784371"/>
    <w:rsid w:val="00784ABD"/>
    <w:rsid w:val="007859FD"/>
    <w:rsid w:val="00790F04"/>
    <w:rsid w:val="007913B6"/>
    <w:rsid w:val="007931DB"/>
    <w:rsid w:val="00793858"/>
    <w:rsid w:val="00794611"/>
    <w:rsid w:val="00794714"/>
    <w:rsid w:val="00795066"/>
    <w:rsid w:val="00795F53"/>
    <w:rsid w:val="00796224"/>
    <w:rsid w:val="007965AF"/>
    <w:rsid w:val="00796B7E"/>
    <w:rsid w:val="00796C91"/>
    <w:rsid w:val="00797765"/>
    <w:rsid w:val="007A06F1"/>
    <w:rsid w:val="007A10D3"/>
    <w:rsid w:val="007A281D"/>
    <w:rsid w:val="007A2A2E"/>
    <w:rsid w:val="007A2A97"/>
    <w:rsid w:val="007A3624"/>
    <w:rsid w:val="007A3C8A"/>
    <w:rsid w:val="007B0599"/>
    <w:rsid w:val="007B184E"/>
    <w:rsid w:val="007B3353"/>
    <w:rsid w:val="007B35F6"/>
    <w:rsid w:val="007B3C7E"/>
    <w:rsid w:val="007B400C"/>
    <w:rsid w:val="007B4346"/>
    <w:rsid w:val="007B444A"/>
    <w:rsid w:val="007B4ABD"/>
    <w:rsid w:val="007B77C0"/>
    <w:rsid w:val="007C0B62"/>
    <w:rsid w:val="007C0C49"/>
    <w:rsid w:val="007C2B0F"/>
    <w:rsid w:val="007C3200"/>
    <w:rsid w:val="007C36BA"/>
    <w:rsid w:val="007C40F3"/>
    <w:rsid w:val="007C47B1"/>
    <w:rsid w:val="007C4B0B"/>
    <w:rsid w:val="007C5810"/>
    <w:rsid w:val="007C5C3F"/>
    <w:rsid w:val="007C622C"/>
    <w:rsid w:val="007C7805"/>
    <w:rsid w:val="007C7E00"/>
    <w:rsid w:val="007D0D6C"/>
    <w:rsid w:val="007D16F4"/>
    <w:rsid w:val="007D2913"/>
    <w:rsid w:val="007D2A08"/>
    <w:rsid w:val="007D3EA8"/>
    <w:rsid w:val="007D434C"/>
    <w:rsid w:val="007D43D8"/>
    <w:rsid w:val="007D46FB"/>
    <w:rsid w:val="007D6965"/>
    <w:rsid w:val="007D6B6C"/>
    <w:rsid w:val="007D6D64"/>
    <w:rsid w:val="007D6F8C"/>
    <w:rsid w:val="007E05CA"/>
    <w:rsid w:val="007E224E"/>
    <w:rsid w:val="007E28EC"/>
    <w:rsid w:val="007E2AEA"/>
    <w:rsid w:val="007E3150"/>
    <w:rsid w:val="007E4D3A"/>
    <w:rsid w:val="007E57AC"/>
    <w:rsid w:val="007E6DBF"/>
    <w:rsid w:val="007E6EF7"/>
    <w:rsid w:val="007F01A4"/>
    <w:rsid w:val="007F1DAA"/>
    <w:rsid w:val="007F1ECF"/>
    <w:rsid w:val="007F2023"/>
    <w:rsid w:val="007F20AD"/>
    <w:rsid w:val="007F2910"/>
    <w:rsid w:val="007F3626"/>
    <w:rsid w:val="007F3632"/>
    <w:rsid w:val="007F3CF4"/>
    <w:rsid w:val="007F40A3"/>
    <w:rsid w:val="007F41B3"/>
    <w:rsid w:val="007F4B57"/>
    <w:rsid w:val="007F5CC7"/>
    <w:rsid w:val="007F71C4"/>
    <w:rsid w:val="007F7938"/>
    <w:rsid w:val="008014D5"/>
    <w:rsid w:val="008022CC"/>
    <w:rsid w:val="0080262C"/>
    <w:rsid w:val="00802949"/>
    <w:rsid w:val="008035A4"/>
    <w:rsid w:val="00803C61"/>
    <w:rsid w:val="00804A8E"/>
    <w:rsid w:val="00805301"/>
    <w:rsid w:val="00806306"/>
    <w:rsid w:val="0080793B"/>
    <w:rsid w:val="0081059B"/>
    <w:rsid w:val="00810691"/>
    <w:rsid w:val="00811041"/>
    <w:rsid w:val="00811065"/>
    <w:rsid w:val="008115A0"/>
    <w:rsid w:val="00813005"/>
    <w:rsid w:val="00813BD5"/>
    <w:rsid w:val="0081525B"/>
    <w:rsid w:val="00815716"/>
    <w:rsid w:val="00815CE5"/>
    <w:rsid w:val="00820DAD"/>
    <w:rsid w:val="00822D4F"/>
    <w:rsid w:val="00824E1E"/>
    <w:rsid w:val="00824EA2"/>
    <w:rsid w:val="00825C56"/>
    <w:rsid w:val="00826608"/>
    <w:rsid w:val="008271FA"/>
    <w:rsid w:val="008278AC"/>
    <w:rsid w:val="00827B02"/>
    <w:rsid w:val="00830C31"/>
    <w:rsid w:val="008316CC"/>
    <w:rsid w:val="00832F72"/>
    <w:rsid w:val="00834460"/>
    <w:rsid w:val="00836F7C"/>
    <w:rsid w:val="00837002"/>
    <w:rsid w:val="00837C94"/>
    <w:rsid w:val="00841603"/>
    <w:rsid w:val="008419D0"/>
    <w:rsid w:val="00841FC2"/>
    <w:rsid w:val="00843F7F"/>
    <w:rsid w:val="00844DD6"/>
    <w:rsid w:val="0084550A"/>
    <w:rsid w:val="0084582A"/>
    <w:rsid w:val="008476D3"/>
    <w:rsid w:val="00847788"/>
    <w:rsid w:val="00850816"/>
    <w:rsid w:val="00850827"/>
    <w:rsid w:val="00850FB1"/>
    <w:rsid w:val="0085129A"/>
    <w:rsid w:val="008514C1"/>
    <w:rsid w:val="00852472"/>
    <w:rsid w:val="00852FDD"/>
    <w:rsid w:val="0085726A"/>
    <w:rsid w:val="0085766A"/>
    <w:rsid w:val="00857F05"/>
    <w:rsid w:val="008602A8"/>
    <w:rsid w:val="008622F2"/>
    <w:rsid w:val="00862E83"/>
    <w:rsid w:val="00863609"/>
    <w:rsid w:val="00863C6D"/>
    <w:rsid w:val="00864489"/>
    <w:rsid w:val="0086648D"/>
    <w:rsid w:val="00866FEF"/>
    <w:rsid w:val="00867091"/>
    <w:rsid w:val="0086769E"/>
    <w:rsid w:val="008702F8"/>
    <w:rsid w:val="008708DB"/>
    <w:rsid w:val="00870B39"/>
    <w:rsid w:val="00872DAF"/>
    <w:rsid w:val="0087357C"/>
    <w:rsid w:val="00874342"/>
    <w:rsid w:val="008756CC"/>
    <w:rsid w:val="008759FC"/>
    <w:rsid w:val="00875DBD"/>
    <w:rsid w:val="00876368"/>
    <w:rsid w:val="008765FF"/>
    <w:rsid w:val="008778CB"/>
    <w:rsid w:val="00880B43"/>
    <w:rsid w:val="008813C2"/>
    <w:rsid w:val="008815A8"/>
    <w:rsid w:val="00881C43"/>
    <w:rsid w:val="008832C6"/>
    <w:rsid w:val="00883AFB"/>
    <w:rsid w:val="008840EE"/>
    <w:rsid w:val="00885E18"/>
    <w:rsid w:val="0088605F"/>
    <w:rsid w:val="008875A6"/>
    <w:rsid w:val="008903B4"/>
    <w:rsid w:val="008908A7"/>
    <w:rsid w:val="00892EE8"/>
    <w:rsid w:val="008937F8"/>
    <w:rsid w:val="00893908"/>
    <w:rsid w:val="00893D07"/>
    <w:rsid w:val="00893EEB"/>
    <w:rsid w:val="00893EFE"/>
    <w:rsid w:val="00894CF7"/>
    <w:rsid w:val="008959F3"/>
    <w:rsid w:val="008A04AB"/>
    <w:rsid w:val="008A2460"/>
    <w:rsid w:val="008A3019"/>
    <w:rsid w:val="008A43B1"/>
    <w:rsid w:val="008A4CCD"/>
    <w:rsid w:val="008A4EC0"/>
    <w:rsid w:val="008A4F0E"/>
    <w:rsid w:val="008A5705"/>
    <w:rsid w:val="008A6C79"/>
    <w:rsid w:val="008B0190"/>
    <w:rsid w:val="008B03BF"/>
    <w:rsid w:val="008B0E7C"/>
    <w:rsid w:val="008B1135"/>
    <w:rsid w:val="008B15FD"/>
    <w:rsid w:val="008B172A"/>
    <w:rsid w:val="008B1FAD"/>
    <w:rsid w:val="008B2673"/>
    <w:rsid w:val="008B3482"/>
    <w:rsid w:val="008B391D"/>
    <w:rsid w:val="008B42DF"/>
    <w:rsid w:val="008B556B"/>
    <w:rsid w:val="008B61A3"/>
    <w:rsid w:val="008B6AB7"/>
    <w:rsid w:val="008B7970"/>
    <w:rsid w:val="008C0194"/>
    <w:rsid w:val="008C0AFB"/>
    <w:rsid w:val="008C0C4C"/>
    <w:rsid w:val="008C1E8C"/>
    <w:rsid w:val="008C29A7"/>
    <w:rsid w:val="008C3248"/>
    <w:rsid w:val="008C329A"/>
    <w:rsid w:val="008C3525"/>
    <w:rsid w:val="008C39F7"/>
    <w:rsid w:val="008C3C1D"/>
    <w:rsid w:val="008C4130"/>
    <w:rsid w:val="008C6D34"/>
    <w:rsid w:val="008C79D4"/>
    <w:rsid w:val="008C7F7F"/>
    <w:rsid w:val="008D0AFA"/>
    <w:rsid w:val="008D2ED0"/>
    <w:rsid w:val="008D3B5E"/>
    <w:rsid w:val="008D3B72"/>
    <w:rsid w:val="008D5598"/>
    <w:rsid w:val="008D58ED"/>
    <w:rsid w:val="008D5B0A"/>
    <w:rsid w:val="008D6C94"/>
    <w:rsid w:val="008D720D"/>
    <w:rsid w:val="008D77D0"/>
    <w:rsid w:val="008D7A07"/>
    <w:rsid w:val="008E03F9"/>
    <w:rsid w:val="008E1893"/>
    <w:rsid w:val="008E1BA3"/>
    <w:rsid w:val="008E2238"/>
    <w:rsid w:val="008E276D"/>
    <w:rsid w:val="008E2B17"/>
    <w:rsid w:val="008E2DC3"/>
    <w:rsid w:val="008E30D7"/>
    <w:rsid w:val="008E31D4"/>
    <w:rsid w:val="008E6A40"/>
    <w:rsid w:val="008E745C"/>
    <w:rsid w:val="008F3265"/>
    <w:rsid w:val="008F3731"/>
    <w:rsid w:val="008F4EA8"/>
    <w:rsid w:val="008F51D1"/>
    <w:rsid w:val="008F573A"/>
    <w:rsid w:val="008F5D7D"/>
    <w:rsid w:val="008F6559"/>
    <w:rsid w:val="008F6ED2"/>
    <w:rsid w:val="008F7446"/>
    <w:rsid w:val="00902AE3"/>
    <w:rsid w:val="009041B6"/>
    <w:rsid w:val="00904683"/>
    <w:rsid w:val="00904C7E"/>
    <w:rsid w:val="0090579F"/>
    <w:rsid w:val="00905FC7"/>
    <w:rsid w:val="009066DD"/>
    <w:rsid w:val="00907036"/>
    <w:rsid w:val="009075D1"/>
    <w:rsid w:val="00911C2F"/>
    <w:rsid w:val="00912BB4"/>
    <w:rsid w:val="00912CE1"/>
    <w:rsid w:val="00915C6B"/>
    <w:rsid w:val="00917B03"/>
    <w:rsid w:val="00917D6E"/>
    <w:rsid w:val="009203C5"/>
    <w:rsid w:val="009210FC"/>
    <w:rsid w:val="00921ED4"/>
    <w:rsid w:val="009220BD"/>
    <w:rsid w:val="009232DA"/>
    <w:rsid w:val="0092379F"/>
    <w:rsid w:val="00923B8A"/>
    <w:rsid w:val="009242BA"/>
    <w:rsid w:val="009246EF"/>
    <w:rsid w:val="00924856"/>
    <w:rsid w:val="00924BC0"/>
    <w:rsid w:val="0092544D"/>
    <w:rsid w:val="00927B9F"/>
    <w:rsid w:val="00927E2D"/>
    <w:rsid w:val="00930145"/>
    <w:rsid w:val="009304A9"/>
    <w:rsid w:val="00931F3A"/>
    <w:rsid w:val="009321EA"/>
    <w:rsid w:val="00933B60"/>
    <w:rsid w:val="00933C5B"/>
    <w:rsid w:val="00936A5B"/>
    <w:rsid w:val="00936B1F"/>
    <w:rsid w:val="00936E0E"/>
    <w:rsid w:val="00937420"/>
    <w:rsid w:val="009375E5"/>
    <w:rsid w:val="00940204"/>
    <w:rsid w:val="00940267"/>
    <w:rsid w:val="00940552"/>
    <w:rsid w:val="0094093E"/>
    <w:rsid w:val="00941740"/>
    <w:rsid w:val="00942E8C"/>
    <w:rsid w:val="00943693"/>
    <w:rsid w:val="00944821"/>
    <w:rsid w:val="00944A96"/>
    <w:rsid w:val="00944F30"/>
    <w:rsid w:val="009452B6"/>
    <w:rsid w:val="009455DA"/>
    <w:rsid w:val="00945D73"/>
    <w:rsid w:val="00946D26"/>
    <w:rsid w:val="00951036"/>
    <w:rsid w:val="009529EE"/>
    <w:rsid w:val="00954B11"/>
    <w:rsid w:val="00954FBE"/>
    <w:rsid w:val="00955ADE"/>
    <w:rsid w:val="00956A4B"/>
    <w:rsid w:val="0095716C"/>
    <w:rsid w:val="00960C73"/>
    <w:rsid w:val="009610AD"/>
    <w:rsid w:val="0096158A"/>
    <w:rsid w:val="00962848"/>
    <w:rsid w:val="00963446"/>
    <w:rsid w:val="00963811"/>
    <w:rsid w:val="00963945"/>
    <w:rsid w:val="00964C58"/>
    <w:rsid w:val="00965BB4"/>
    <w:rsid w:val="0096618D"/>
    <w:rsid w:val="009671F8"/>
    <w:rsid w:val="009707C2"/>
    <w:rsid w:val="0097153E"/>
    <w:rsid w:val="00972C91"/>
    <w:rsid w:val="00973031"/>
    <w:rsid w:val="009756DF"/>
    <w:rsid w:val="00975F5F"/>
    <w:rsid w:val="0097618F"/>
    <w:rsid w:val="00976349"/>
    <w:rsid w:val="009802CD"/>
    <w:rsid w:val="0098175E"/>
    <w:rsid w:val="009822E4"/>
    <w:rsid w:val="00984243"/>
    <w:rsid w:val="0098456C"/>
    <w:rsid w:val="00984758"/>
    <w:rsid w:val="00984BE1"/>
    <w:rsid w:val="009853A5"/>
    <w:rsid w:val="009855E3"/>
    <w:rsid w:val="00985E13"/>
    <w:rsid w:val="009861F2"/>
    <w:rsid w:val="00987040"/>
    <w:rsid w:val="00987220"/>
    <w:rsid w:val="009875B5"/>
    <w:rsid w:val="00987B08"/>
    <w:rsid w:val="009901E0"/>
    <w:rsid w:val="00990754"/>
    <w:rsid w:val="00990D4E"/>
    <w:rsid w:val="00990E7E"/>
    <w:rsid w:val="00990F26"/>
    <w:rsid w:val="0099118D"/>
    <w:rsid w:val="009921D0"/>
    <w:rsid w:val="00992724"/>
    <w:rsid w:val="00993027"/>
    <w:rsid w:val="00993650"/>
    <w:rsid w:val="00994B2B"/>
    <w:rsid w:val="00995976"/>
    <w:rsid w:val="00995A62"/>
    <w:rsid w:val="00995FD7"/>
    <w:rsid w:val="009967E8"/>
    <w:rsid w:val="00996931"/>
    <w:rsid w:val="00996A5B"/>
    <w:rsid w:val="00997840"/>
    <w:rsid w:val="009A15D3"/>
    <w:rsid w:val="009A1CF7"/>
    <w:rsid w:val="009A21A3"/>
    <w:rsid w:val="009A2DD1"/>
    <w:rsid w:val="009A33FA"/>
    <w:rsid w:val="009A3B62"/>
    <w:rsid w:val="009A41B8"/>
    <w:rsid w:val="009A556D"/>
    <w:rsid w:val="009A66C5"/>
    <w:rsid w:val="009B1073"/>
    <w:rsid w:val="009B21C9"/>
    <w:rsid w:val="009B22C2"/>
    <w:rsid w:val="009B2AD9"/>
    <w:rsid w:val="009B5276"/>
    <w:rsid w:val="009B79A0"/>
    <w:rsid w:val="009B7FF9"/>
    <w:rsid w:val="009C05A4"/>
    <w:rsid w:val="009C0BD8"/>
    <w:rsid w:val="009C0FB8"/>
    <w:rsid w:val="009C10E0"/>
    <w:rsid w:val="009C1734"/>
    <w:rsid w:val="009C1B9D"/>
    <w:rsid w:val="009C1E04"/>
    <w:rsid w:val="009C26C5"/>
    <w:rsid w:val="009C285C"/>
    <w:rsid w:val="009C2FDA"/>
    <w:rsid w:val="009C4975"/>
    <w:rsid w:val="009C58DD"/>
    <w:rsid w:val="009C61A2"/>
    <w:rsid w:val="009C675E"/>
    <w:rsid w:val="009C68C1"/>
    <w:rsid w:val="009C74F4"/>
    <w:rsid w:val="009D09C9"/>
    <w:rsid w:val="009D0B27"/>
    <w:rsid w:val="009D1349"/>
    <w:rsid w:val="009D1D9C"/>
    <w:rsid w:val="009D3E05"/>
    <w:rsid w:val="009D546B"/>
    <w:rsid w:val="009E212E"/>
    <w:rsid w:val="009E268E"/>
    <w:rsid w:val="009E2DB4"/>
    <w:rsid w:val="009E3A5A"/>
    <w:rsid w:val="009E5173"/>
    <w:rsid w:val="009E5214"/>
    <w:rsid w:val="009E5828"/>
    <w:rsid w:val="009E6218"/>
    <w:rsid w:val="009E7010"/>
    <w:rsid w:val="009E7D7E"/>
    <w:rsid w:val="009E7FD5"/>
    <w:rsid w:val="009F0957"/>
    <w:rsid w:val="009F3B82"/>
    <w:rsid w:val="009F4979"/>
    <w:rsid w:val="009F49EF"/>
    <w:rsid w:val="009F4C66"/>
    <w:rsid w:val="009F6F35"/>
    <w:rsid w:val="009F7248"/>
    <w:rsid w:val="009F789A"/>
    <w:rsid w:val="009F7C30"/>
    <w:rsid w:val="009F7F36"/>
    <w:rsid w:val="00A002B3"/>
    <w:rsid w:val="00A00753"/>
    <w:rsid w:val="00A008B8"/>
    <w:rsid w:val="00A00C4B"/>
    <w:rsid w:val="00A00E2B"/>
    <w:rsid w:val="00A01B42"/>
    <w:rsid w:val="00A0206C"/>
    <w:rsid w:val="00A030CC"/>
    <w:rsid w:val="00A0386E"/>
    <w:rsid w:val="00A04441"/>
    <w:rsid w:val="00A04C6D"/>
    <w:rsid w:val="00A05003"/>
    <w:rsid w:val="00A0522F"/>
    <w:rsid w:val="00A052E9"/>
    <w:rsid w:val="00A07AB4"/>
    <w:rsid w:val="00A07AEF"/>
    <w:rsid w:val="00A07CA5"/>
    <w:rsid w:val="00A1041C"/>
    <w:rsid w:val="00A1094F"/>
    <w:rsid w:val="00A11068"/>
    <w:rsid w:val="00A11638"/>
    <w:rsid w:val="00A116FB"/>
    <w:rsid w:val="00A11F7C"/>
    <w:rsid w:val="00A12D95"/>
    <w:rsid w:val="00A12E26"/>
    <w:rsid w:val="00A130E1"/>
    <w:rsid w:val="00A13196"/>
    <w:rsid w:val="00A1377C"/>
    <w:rsid w:val="00A13891"/>
    <w:rsid w:val="00A13FCF"/>
    <w:rsid w:val="00A14640"/>
    <w:rsid w:val="00A151EB"/>
    <w:rsid w:val="00A15276"/>
    <w:rsid w:val="00A153A0"/>
    <w:rsid w:val="00A15A36"/>
    <w:rsid w:val="00A15D8C"/>
    <w:rsid w:val="00A211FE"/>
    <w:rsid w:val="00A21415"/>
    <w:rsid w:val="00A21E3E"/>
    <w:rsid w:val="00A22435"/>
    <w:rsid w:val="00A23277"/>
    <w:rsid w:val="00A24770"/>
    <w:rsid w:val="00A25205"/>
    <w:rsid w:val="00A25ABC"/>
    <w:rsid w:val="00A26843"/>
    <w:rsid w:val="00A26954"/>
    <w:rsid w:val="00A270A4"/>
    <w:rsid w:val="00A27AE7"/>
    <w:rsid w:val="00A31786"/>
    <w:rsid w:val="00A33117"/>
    <w:rsid w:val="00A33932"/>
    <w:rsid w:val="00A3395A"/>
    <w:rsid w:val="00A34240"/>
    <w:rsid w:val="00A35512"/>
    <w:rsid w:val="00A35572"/>
    <w:rsid w:val="00A35737"/>
    <w:rsid w:val="00A35DA6"/>
    <w:rsid w:val="00A37376"/>
    <w:rsid w:val="00A373D5"/>
    <w:rsid w:val="00A40B60"/>
    <w:rsid w:val="00A4146E"/>
    <w:rsid w:val="00A4157E"/>
    <w:rsid w:val="00A45180"/>
    <w:rsid w:val="00A45A6A"/>
    <w:rsid w:val="00A4604B"/>
    <w:rsid w:val="00A46ED7"/>
    <w:rsid w:val="00A47F20"/>
    <w:rsid w:val="00A50165"/>
    <w:rsid w:val="00A5063E"/>
    <w:rsid w:val="00A51121"/>
    <w:rsid w:val="00A522B9"/>
    <w:rsid w:val="00A5289B"/>
    <w:rsid w:val="00A53E69"/>
    <w:rsid w:val="00A546F4"/>
    <w:rsid w:val="00A57497"/>
    <w:rsid w:val="00A574CC"/>
    <w:rsid w:val="00A57909"/>
    <w:rsid w:val="00A57E7B"/>
    <w:rsid w:val="00A6036E"/>
    <w:rsid w:val="00A606AC"/>
    <w:rsid w:val="00A6120A"/>
    <w:rsid w:val="00A61223"/>
    <w:rsid w:val="00A61D59"/>
    <w:rsid w:val="00A620C7"/>
    <w:rsid w:val="00A631F1"/>
    <w:rsid w:val="00A6334B"/>
    <w:rsid w:val="00A63E28"/>
    <w:rsid w:val="00A63F2D"/>
    <w:rsid w:val="00A640E2"/>
    <w:rsid w:val="00A6430F"/>
    <w:rsid w:val="00A64BF3"/>
    <w:rsid w:val="00A6613C"/>
    <w:rsid w:val="00A6652C"/>
    <w:rsid w:val="00A677E2"/>
    <w:rsid w:val="00A70088"/>
    <w:rsid w:val="00A70CF1"/>
    <w:rsid w:val="00A71516"/>
    <w:rsid w:val="00A72BC8"/>
    <w:rsid w:val="00A72CDC"/>
    <w:rsid w:val="00A72F54"/>
    <w:rsid w:val="00A73853"/>
    <w:rsid w:val="00A73944"/>
    <w:rsid w:val="00A73C0E"/>
    <w:rsid w:val="00A75408"/>
    <w:rsid w:val="00A77905"/>
    <w:rsid w:val="00A779AC"/>
    <w:rsid w:val="00A77E1E"/>
    <w:rsid w:val="00A801B8"/>
    <w:rsid w:val="00A80B92"/>
    <w:rsid w:val="00A8112C"/>
    <w:rsid w:val="00A8147C"/>
    <w:rsid w:val="00A81ED3"/>
    <w:rsid w:val="00A824CA"/>
    <w:rsid w:val="00A8261A"/>
    <w:rsid w:val="00A83B6F"/>
    <w:rsid w:val="00A84913"/>
    <w:rsid w:val="00A84F7E"/>
    <w:rsid w:val="00A85887"/>
    <w:rsid w:val="00A85A2E"/>
    <w:rsid w:val="00A85A7F"/>
    <w:rsid w:val="00A865FE"/>
    <w:rsid w:val="00A8685B"/>
    <w:rsid w:val="00A86ACD"/>
    <w:rsid w:val="00A87E90"/>
    <w:rsid w:val="00A903E8"/>
    <w:rsid w:val="00A9075C"/>
    <w:rsid w:val="00A9086C"/>
    <w:rsid w:val="00A9094A"/>
    <w:rsid w:val="00A92975"/>
    <w:rsid w:val="00A92E39"/>
    <w:rsid w:val="00A9446B"/>
    <w:rsid w:val="00A95B6F"/>
    <w:rsid w:val="00A96C1D"/>
    <w:rsid w:val="00AA29C1"/>
    <w:rsid w:val="00AA3623"/>
    <w:rsid w:val="00AA4C2C"/>
    <w:rsid w:val="00AA631C"/>
    <w:rsid w:val="00AA7657"/>
    <w:rsid w:val="00AA7A86"/>
    <w:rsid w:val="00AA7ABB"/>
    <w:rsid w:val="00AA7B08"/>
    <w:rsid w:val="00AB0474"/>
    <w:rsid w:val="00AB0CA8"/>
    <w:rsid w:val="00AB1B31"/>
    <w:rsid w:val="00AB30DA"/>
    <w:rsid w:val="00AB34AE"/>
    <w:rsid w:val="00AB3F4E"/>
    <w:rsid w:val="00AB47BC"/>
    <w:rsid w:val="00AB4CA9"/>
    <w:rsid w:val="00AB4ECE"/>
    <w:rsid w:val="00AB61AF"/>
    <w:rsid w:val="00AB6662"/>
    <w:rsid w:val="00AB6857"/>
    <w:rsid w:val="00AC05D6"/>
    <w:rsid w:val="00AC19F3"/>
    <w:rsid w:val="00AC238C"/>
    <w:rsid w:val="00AC39C8"/>
    <w:rsid w:val="00AC444C"/>
    <w:rsid w:val="00AC4B07"/>
    <w:rsid w:val="00AC4CEF"/>
    <w:rsid w:val="00AC538A"/>
    <w:rsid w:val="00AC53F1"/>
    <w:rsid w:val="00AC5D5E"/>
    <w:rsid w:val="00AC692D"/>
    <w:rsid w:val="00AC7121"/>
    <w:rsid w:val="00AC794B"/>
    <w:rsid w:val="00AC7B16"/>
    <w:rsid w:val="00AD02D5"/>
    <w:rsid w:val="00AD15CA"/>
    <w:rsid w:val="00AD2716"/>
    <w:rsid w:val="00AD3D24"/>
    <w:rsid w:val="00AD6533"/>
    <w:rsid w:val="00AD6BEA"/>
    <w:rsid w:val="00AD7E0D"/>
    <w:rsid w:val="00AE02EC"/>
    <w:rsid w:val="00AE1E78"/>
    <w:rsid w:val="00AE2506"/>
    <w:rsid w:val="00AE6374"/>
    <w:rsid w:val="00AE65C2"/>
    <w:rsid w:val="00AE7532"/>
    <w:rsid w:val="00AE7703"/>
    <w:rsid w:val="00AE78BE"/>
    <w:rsid w:val="00AF0605"/>
    <w:rsid w:val="00AF09A1"/>
    <w:rsid w:val="00AF0D80"/>
    <w:rsid w:val="00AF0E40"/>
    <w:rsid w:val="00AF1454"/>
    <w:rsid w:val="00AF1649"/>
    <w:rsid w:val="00AF1E7E"/>
    <w:rsid w:val="00AF2279"/>
    <w:rsid w:val="00AF26CD"/>
    <w:rsid w:val="00AF3015"/>
    <w:rsid w:val="00AF34D5"/>
    <w:rsid w:val="00AF461C"/>
    <w:rsid w:val="00AF5CFC"/>
    <w:rsid w:val="00AF5D4B"/>
    <w:rsid w:val="00AF6107"/>
    <w:rsid w:val="00AF61AE"/>
    <w:rsid w:val="00AF73C4"/>
    <w:rsid w:val="00B011C9"/>
    <w:rsid w:val="00B011DB"/>
    <w:rsid w:val="00B0387D"/>
    <w:rsid w:val="00B03A5D"/>
    <w:rsid w:val="00B05133"/>
    <w:rsid w:val="00B05241"/>
    <w:rsid w:val="00B06266"/>
    <w:rsid w:val="00B07421"/>
    <w:rsid w:val="00B077C5"/>
    <w:rsid w:val="00B10514"/>
    <w:rsid w:val="00B10638"/>
    <w:rsid w:val="00B107EC"/>
    <w:rsid w:val="00B10FDE"/>
    <w:rsid w:val="00B125C9"/>
    <w:rsid w:val="00B12E36"/>
    <w:rsid w:val="00B13309"/>
    <w:rsid w:val="00B13D6B"/>
    <w:rsid w:val="00B14467"/>
    <w:rsid w:val="00B16800"/>
    <w:rsid w:val="00B16B91"/>
    <w:rsid w:val="00B17233"/>
    <w:rsid w:val="00B17817"/>
    <w:rsid w:val="00B179E9"/>
    <w:rsid w:val="00B21EC7"/>
    <w:rsid w:val="00B223EF"/>
    <w:rsid w:val="00B22747"/>
    <w:rsid w:val="00B23D82"/>
    <w:rsid w:val="00B24557"/>
    <w:rsid w:val="00B264B3"/>
    <w:rsid w:val="00B267FC"/>
    <w:rsid w:val="00B26D3A"/>
    <w:rsid w:val="00B271D2"/>
    <w:rsid w:val="00B32338"/>
    <w:rsid w:val="00B329FA"/>
    <w:rsid w:val="00B32FF2"/>
    <w:rsid w:val="00B3361C"/>
    <w:rsid w:val="00B3371C"/>
    <w:rsid w:val="00B340D1"/>
    <w:rsid w:val="00B343B5"/>
    <w:rsid w:val="00B3495C"/>
    <w:rsid w:val="00B35628"/>
    <w:rsid w:val="00B35686"/>
    <w:rsid w:val="00B3719A"/>
    <w:rsid w:val="00B3734C"/>
    <w:rsid w:val="00B40158"/>
    <w:rsid w:val="00B40904"/>
    <w:rsid w:val="00B41EED"/>
    <w:rsid w:val="00B4217A"/>
    <w:rsid w:val="00B42E88"/>
    <w:rsid w:val="00B42EBA"/>
    <w:rsid w:val="00B43254"/>
    <w:rsid w:val="00B43FB9"/>
    <w:rsid w:val="00B44A4E"/>
    <w:rsid w:val="00B451B8"/>
    <w:rsid w:val="00B45FA0"/>
    <w:rsid w:val="00B468E9"/>
    <w:rsid w:val="00B47510"/>
    <w:rsid w:val="00B50DF3"/>
    <w:rsid w:val="00B5140A"/>
    <w:rsid w:val="00B52240"/>
    <w:rsid w:val="00B53FF1"/>
    <w:rsid w:val="00B54B85"/>
    <w:rsid w:val="00B55165"/>
    <w:rsid w:val="00B555D6"/>
    <w:rsid w:val="00B55662"/>
    <w:rsid w:val="00B55DE4"/>
    <w:rsid w:val="00B565B9"/>
    <w:rsid w:val="00B56646"/>
    <w:rsid w:val="00B56CB3"/>
    <w:rsid w:val="00B57263"/>
    <w:rsid w:val="00B57411"/>
    <w:rsid w:val="00B60933"/>
    <w:rsid w:val="00B6136D"/>
    <w:rsid w:val="00B6175C"/>
    <w:rsid w:val="00B61956"/>
    <w:rsid w:val="00B6452A"/>
    <w:rsid w:val="00B647F8"/>
    <w:rsid w:val="00B659CC"/>
    <w:rsid w:val="00B6633E"/>
    <w:rsid w:val="00B673A4"/>
    <w:rsid w:val="00B67992"/>
    <w:rsid w:val="00B705C0"/>
    <w:rsid w:val="00B71093"/>
    <w:rsid w:val="00B71978"/>
    <w:rsid w:val="00B719B4"/>
    <w:rsid w:val="00B71D97"/>
    <w:rsid w:val="00B7205E"/>
    <w:rsid w:val="00B725C7"/>
    <w:rsid w:val="00B7297A"/>
    <w:rsid w:val="00B72E85"/>
    <w:rsid w:val="00B743E5"/>
    <w:rsid w:val="00B74A9F"/>
    <w:rsid w:val="00B74B88"/>
    <w:rsid w:val="00B7590F"/>
    <w:rsid w:val="00B76910"/>
    <w:rsid w:val="00B77161"/>
    <w:rsid w:val="00B7725F"/>
    <w:rsid w:val="00B77E82"/>
    <w:rsid w:val="00B809A2"/>
    <w:rsid w:val="00B80D40"/>
    <w:rsid w:val="00B81599"/>
    <w:rsid w:val="00B8248D"/>
    <w:rsid w:val="00B829B2"/>
    <w:rsid w:val="00B831F1"/>
    <w:rsid w:val="00B83F2E"/>
    <w:rsid w:val="00B847BB"/>
    <w:rsid w:val="00B85AD7"/>
    <w:rsid w:val="00B86AFC"/>
    <w:rsid w:val="00B907ED"/>
    <w:rsid w:val="00B90B38"/>
    <w:rsid w:val="00B912D1"/>
    <w:rsid w:val="00B9190E"/>
    <w:rsid w:val="00B91E8B"/>
    <w:rsid w:val="00B93D4F"/>
    <w:rsid w:val="00B94EB1"/>
    <w:rsid w:val="00B94ED4"/>
    <w:rsid w:val="00B94F51"/>
    <w:rsid w:val="00B95A67"/>
    <w:rsid w:val="00B95D19"/>
    <w:rsid w:val="00B95EA6"/>
    <w:rsid w:val="00B9684C"/>
    <w:rsid w:val="00B969A3"/>
    <w:rsid w:val="00B96FE4"/>
    <w:rsid w:val="00BA00F0"/>
    <w:rsid w:val="00BA01E8"/>
    <w:rsid w:val="00BA10CF"/>
    <w:rsid w:val="00BA166E"/>
    <w:rsid w:val="00BA19A8"/>
    <w:rsid w:val="00BA4B0A"/>
    <w:rsid w:val="00BA5056"/>
    <w:rsid w:val="00BA5E33"/>
    <w:rsid w:val="00BA67AF"/>
    <w:rsid w:val="00BB08D0"/>
    <w:rsid w:val="00BB10E9"/>
    <w:rsid w:val="00BB1849"/>
    <w:rsid w:val="00BB32D8"/>
    <w:rsid w:val="00BB3300"/>
    <w:rsid w:val="00BB3AA3"/>
    <w:rsid w:val="00BB4F2B"/>
    <w:rsid w:val="00BB5124"/>
    <w:rsid w:val="00BB5818"/>
    <w:rsid w:val="00BB6123"/>
    <w:rsid w:val="00BB698E"/>
    <w:rsid w:val="00BB739E"/>
    <w:rsid w:val="00BC0F64"/>
    <w:rsid w:val="00BC0FE9"/>
    <w:rsid w:val="00BC1BB5"/>
    <w:rsid w:val="00BC1BFD"/>
    <w:rsid w:val="00BC1EC8"/>
    <w:rsid w:val="00BC4617"/>
    <w:rsid w:val="00BC5EED"/>
    <w:rsid w:val="00BC7046"/>
    <w:rsid w:val="00BC7657"/>
    <w:rsid w:val="00BD0AFA"/>
    <w:rsid w:val="00BD1950"/>
    <w:rsid w:val="00BD1CF1"/>
    <w:rsid w:val="00BD1EAD"/>
    <w:rsid w:val="00BD2219"/>
    <w:rsid w:val="00BD3A4C"/>
    <w:rsid w:val="00BD3EA8"/>
    <w:rsid w:val="00BD58B7"/>
    <w:rsid w:val="00BD5BD0"/>
    <w:rsid w:val="00BD67DA"/>
    <w:rsid w:val="00BD6966"/>
    <w:rsid w:val="00BD7C27"/>
    <w:rsid w:val="00BE073B"/>
    <w:rsid w:val="00BE2A7A"/>
    <w:rsid w:val="00BE40B7"/>
    <w:rsid w:val="00BE4914"/>
    <w:rsid w:val="00BE4CCD"/>
    <w:rsid w:val="00BE5D33"/>
    <w:rsid w:val="00BE5F18"/>
    <w:rsid w:val="00BF0204"/>
    <w:rsid w:val="00BF05AF"/>
    <w:rsid w:val="00BF264B"/>
    <w:rsid w:val="00BF2768"/>
    <w:rsid w:val="00BF30BD"/>
    <w:rsid w:val="00BF4603"/>
    <w:rsid w:val="00BF4B29"/>
    <w:rsid w:val="00BF4FED"/>
    <w:rsid w:val="00BF5904"/>
    <w:rsid w:val="00BF5A32"/>
    <w:rsid w:val="00BF5BF6"/>
    <w:rsid w:val="00BF5E8B"/>
    <w:rsid w:val="00BF73AD"/>
    <w:rsid w:val="00BF7507"/>
    <w:rsid w:val="00C01454"/>
    <w:rsid w:val="00C01A15"/>
    <w:rsid w:val="00C03EEC"/>
    <w:rsid w:val="00C04164"/>
    <w:rsid w:val="00C044DF"/>
    <w:rsid w:val="00C0492E"/>
    <w:rsid w:val="00C04EA7"/>
    <w:rsid w:val="00C053C3"/>
    <w:rsid w:val="00C059E2"/>
    <w:rsid w:val="00C06094"/>
    <w:rsid w:val="00C06556"/>
    <w:rsid w:val="00C067D8"/>
    <w:rsid w:val="00C07B64"/>
    <w:rsid w:val="00C105A5"/>
    <w:rsid w:val="00C1130F"/>
    <w:rsid w:val="00C11493"/>
    <w:rsid w:val="00C1283E"/>
    <w:rsid w:val="00C12A08"/>
    <w:rsid w:val="00C12C82"/>
    <w:rsid w:val="00C12DC6"/>
    <w:rsid w:val="00C14D17"/>
    <w:rsid w:val="00C1574D"/>
    <w:rsid w:val="00C16CF1"/>
    <w:rsid w:val="00C17FE6"/>
    <w:rsid w:val="00C20FD7"/>
    <w:rsid w:val="00C2304E"/>
    <w:rsid w:val="00C23332"/>
    <w:rsid w:val="00C244B0"/>
    <w:rsid w:val="00C25017"/>
    <w:rsid w:val="00C25A2C"/>
    <w:rsid w:val="00C273D3"/>
    <w:rsid w:val="00C30562"/>
    <w:rsid w:val="00C32AA8"/>
    <w:rsid w:val="00C33222"/>
    <w:rsid w:val="00C337A6"/>
    <w:rsid w:val="00C33A2C"/>
    <w:rsid w:val="00C34836"/>
    <w:rsid w:val="00C34A37"/>
    <w:rsid w:val="00C34B76"/>
    <w:rsid w:val="00C34D6F"/>
    <w:rsid w:val="00C34FE5"/>
    <w:rsid w:val="00C35A04"/>
    <w:rsid w:val="00C35E7E"/>
    <w:rsid w:val="00C36AAB"/>
    <w:rsid w:val="00C40B83"/>
    <w:rsid w:val="00C4100F"/>
    <w:rsid w:val="00C42016"/>
    <w:rsid w:val="00C457FF"/>
    <w:rsid w:val="00C461AA"/>
    <w:rsid w:val="00C5321A"/>
    <w:rsid w:val="00C53849"/>
    <w:rsid w:val="00C541FC"/>
    <w:rsid w:val="00C5448F"/>
    <w:rsid w:val="00C5581B"/>
    <w:rsid w:val="00C604F1"/>
    <w:rsid w:val="00C61130"/>
    <w:rsid w:val="00C612BC"/>
    <w:rsid w:val="00C614A8"/>
    <w:rsid w:val="00C61880"/>
    <w:rsid w:val="00C62622"/>
    <w:rsid w:val="00C628D2"/>
    <w:rsid w:val="00C63253"/>
    <w:rsid w:val="00C63254"/>
    <w:rsid w:val="00C632DC"/>
    <w:rsid w:val="00C63944"/>
    <w:rsid w:val="00C63B01"/>
    <w:rsid w:val="00C6443F"/>
    <w:rsid w:val="00C64463"/>
    <w:rsid w:val="00C64E89"/>
    <w:rsid w:val="00C64EFB"/>
    <w:rsid w:val="00C6682C"/>
    <w:rsid w:val="00C6788F"/>
    <w:rsid w:val="00C678CB"/>
    <w:rsid w:val="00C67901"/>
    <w:rsid w:val="00C70953"/>
    <w:rsid w:val="00C70ECB"/>
    <w:rsid w:val="00C71375"/>
    <w:rsid w:val="00C716C5"/>
    <w:rsid w:val="00C71B7F"/>
    <w:rsid w:val="00C71E5E"/>
    <w:rsid w:val="00C73D66"/>
    <w:rsid w:val="00C73F0D"/>
    <w:rsid w:val="00C75470"/>
    <w:rsid w:val="00C755A4"/>
    <w:rsid w:val="00C76D9E"/>
    <w:rsid w:val="00C77499"/>
    <w:rsid w:val="00C8013D"/>
    <w:rsid w:val="00C8064D"/>
    <w:rsid w:val="00C81669"/>
    <w:rsid w:val="00C81DBF"/>
    <w:rsid w:val="00C8285D"/>
    <w:rsid w:val="00C8291A"/>
    <w:rsid w:val="00C838DC"/>
    <w:rsid w:val="00C850B0"/>
    <w:rsid w:val="00C857A7"/>
    <w:rsid w:val="00C85931"/>
    <w:rsid w:val="00C8606F"/>
    <w:rsid w:val="00C86EF5"/>
    <w:rsid w:val="00C911DB"/>
    <w:rsid w:val="00C915B7"/>
    <w:rsid w:val="00C91825"/>
    <w:rsid w:val="00C91AA7"/>
    <w:rsid w:val="00C9338C"/>
    <w:rsid w:val="00C94200"/>
    <w:rsid w:val="00C951C4"/>
    <w:rsid w:val="00C952BB"/>
    <w:rsid w:val="00C9550E"/>
    <w:rsid w:val="00C963EA"/>
    <w:rsid w:val="00C96809"/>
    <w:rsid w:val="00CA06A2"/>
    <w:rsid w:val="00CA3CBD"/>
    <w:rsid w:val="00CA607E"/>
    <w:rsid w:val="00CA646F"/>
    <w:rsid w:val="00CA7165"/>
    <w:rsid w:val="00CA7FC6"/>
    <w:rsid w:val="00CB20B8"/>
    <w:rsid w:val="00CB2377"/>
    <w:rsid w:val="00CB2FA4"/>
    <w:rsid w:val="00CB3D0B"/>
    <w:rsid w:val="00CB3FC3"/>
    <w:rsid w:val="00CB44BD"/>
    <w:rsid w:val="00CB499A"/>
    <w:rsid w:val="00CB4C40"/>
    <w:rsid w:val="00CB4E01"/>
    <w:rsid w:val="00CB7163"/>
    <w:rsid w:val="00CB7328"/>
    <w:rsid w:val="00CC10D1"/>
    <w:rsid w:val="00CC282C"/>
    <w:rsid w:val="00CC39C4"/>
    <w:rsid w:val="00CC3EE5"/>
    <w:rsid w:val="00CC4042"/>
    <w:rsid w:val="00CC4267"/>
    <w:rsid w:val="00CC546A"/>
    <w:rsid w:val="00CC54C9"/>
    <w:rsid w:val="00CC6B73"/>
    <w:rsid w:val="00CC70F4"/>
    <w:rsid w:val="00CC7DF8"/>
    <w:rsid w:val="00CD04EB"/>
    <w:rsid w:val="00CD0575"/>
    <w:rsid w:val="00CD2746"/>
    <w:rsid w:val="00CD327A"/>
    <w:rsid w:val="00CD35BB"/>
    <w:rsid w:val="00CD366F"/>
    <w:rsid w:val="00CD6956"/>
    <w:rsid w:val="00CD6DFE"/>
    <w:rsid w:val="00CD7DF7"/>
    <w:rsid w:val="00CE0037"/>
    <w:rsid w:val="00CE0597"/>
    <w:rsid w:val="00CE0FA7"/>
    <w:rsid w:val="00CE1070"/>
    <w:rsid w:val="00CE1E7B"/>
    <w:rsid w:val="00CE2034"/>
    <w:rsid w:val="00CE2BB6"/>
    <w:rsid w:val="00CE32E7"/>
    <w:rsid w:val="00CE3AD2"/>
    <w:rsid w:val="00CE3DB7"/>
    <w:rsid w:val="00CE493D"/>
    <w:rsid w:val="00CE5940"/>
    <w:rsid w:val="00CE5E67"/>
    <w:rsid w:val="00CE6D13"/>
    <w:rsid w:val="00CE7364"/>
    <w:rsid w:val="00CF0B3D"/>
    <w:rsid w:val="00CF25D1"/>
    <w:rsid w:val="00CF2E24"/>
    <w:rsid w:val="00CF2FFC"/>
    <w:rsid w:val="00CF31BF"/>
    <w:rsid w:val="00CF3570"/>
    <w:rsid w:val="00CF402A"/>
    <w:rsid w:val="00CF57C9"/>
    <w:rsid w:val="00CF5858"/>
    <w:rsid w:val="00CF595E"/>
    <w:rsid w:val="00CF632D"/>
    <w:rsid w:val="00CF6C5C"/>
    <w:rsid w:val="00CF7BF5"/>
    <w:rsid w:val="00D011BA"/>
    <w:rsid w:val="00D01390"/>
    <w:rsid w:val="00D029BD"/>
    <w:rsid w:val="00D03828"/>
    <w:rsid w:val="00D0422B"/>
    <w:rsid w:val="00D045E4"/>
    <w:rsid w:val="00D10A93"/>
    <w:rsid w:val="00D1141F"/>
    <w:rsid w:val="00D1143D"/>
    <w:rsid w:val="00D12057"/>
    <w:rsid w:val="00D12E1E"/>
    <w:rsid w:val="00D13401"/>
    <w:rsid w:val="00D14917"/>
    <w:rsid w:val="00D15B00"/>
    <w:rsid w:val="00D15BB0"/>
    <w:rsid w:val="00D162A0"/>
    <w:rsid w:val="00D16503"/>
    <w:rsid w:val="00D174D2"/>
    <w:rsid w:val="00D17539"/>
    <w:rsid w:val="00D179C4"/>
    <w:rsid w:val="00D20897"/>
    <w:rsid w:val="00D21093"/>
    <w:rsid w:val="00D21963"/>
    <w:rsid w:val="00D228B7"/>
    <w:rsid w:val="00D22A2D"/>
    <w:rsid w:val="00D2430F"/>
    <w:rsid w:val="00D24C12"/>
    <w:rsid w:val="00D2601D"/>
    <w:rsid w:val="00D2764C"/>
    <w:rsid w:val="00D30DA9"/>
    <w:rsid w:val="00D34B4F"/>
    <w:rsid w:val="00D35927"/>
    <w:rsid w:val="00D36512"/>
    <w:rsid w:val="00D36C9D"/>
    <w:rsid w:val="00D36E5E"/>
    <w:rsid w:val="00D37E0C"/>
    <w:rsid w:val="00D403FE"/>
    <w:rsid w:val="00D4165F"/>
    <w:rsid w:val="00D41E3A"/>
    <w:rsid w:val="00D41E62"/>
    <w:rsid w:val="00D42502"/>
    <w:rsid w:val="00D44528"/>
    <w:rsid w:val="00D44AAC"/>
    <w:rsid w:val="00D469A3"/>
    <w:rsid w:val="00D46BF1"/>
    <w:rsid w:val="00D46DB2"/>
    <w:rsid w:val="00D47966"/>
    <w:rsid w:val="00D47C49"/>
    <w:rsid w:val="00D49723"/>
    <w:rsid w:val="00D50EE5"/>
    <w:rsid w:val="00D51153"/>
    <w:rsid w:val="00D523DA"/>
    <w:rsid w:val="00D52F67"/>
    <w:rsid w:val="00D5324E"/>
    <w:rsid w:val="00D537AB"/>
    <w:rsid w:val="00D5461B"/>
    <w:rsid w:val="00D54A22"/>
    <w:rsid w:val="00D55223"/>
    <w:rsid w:val="00D55873"/>
    <w:rsid w:val="00D56959"/>
    <w:rsid w:val="00D56B7D"/>
    <w:rsid w:val="00D57F72"/>
    <w:rsid w:val="00D6236B"/>
    <w:rsid w:val="00D62771"/>
    <w:rsid w:val="00D63F43"/>
    <w:rsid w:val="00D642B1"/>
    <w:rsid w:val="00D64354"/>
    <w:rsid w:val="00D64878"/>
    <w:rsid w:val="00D64CBF"/>
    <w:rsid w:val="00D64EB1"/>
    <w:rsid w:val="00D65047"/>
    <w:rsid w:val="00D650B7"/>
    <w:rsid w:val="00D65211"/>
    <w:rsid w:val="00D65568"/>
    <w:rsid w:val="00D65FC2"/>
    <w:rsid w:val="00D662D7"/>
    <w:rsid w:val="00D66670"/>
    <w:rsid w:val="00D7008C"/>
    <w:rsid w:val="00D72036"/>
    <w:rsid w:val="00D731CB"/>
    <w:rsid w:val="00D74440"/>
    <w:rsid w:val="00D75003"/>
    <w:rsid w:val="00D753C2"/>
    <w:rsid w:val="00D7750B"/>
    <w:rsid w:val="00D77FC1"/>
    <w:rsid w:val="00D81011"/>
    <w:rsid w:val="00D81317"/>
    <w:rsid w:val="00D81E8E"/>
    <w:rsid w:val="00D820A1"/>
    <w:rsid w:val="00D82FCD"/>
    <w:rsid w:val="00D833EC"/>
    <w:rsid w:val="00D844D4"/>
    <w:rsid w:val="00D8518A"/>
    <w:rsid w:val="00D86E99"/>
    <w:rsid w:val="00D87E36"/>
    <w:rsid w:val="00D90A6E"/>
    <w:rsid w:val="00D91CCE"/>
    <w:rsid w:val="00D91F70"/>
    <w:rsid w:val="00D92057"/>
    <w:rsid w:val="00D9246B"/>
    <w:rsid w:val="00D93C1D"/>
    <w:rsid w:val="00D94283"/>
    <w:rsid w:val="00D965CC"/>
    <w:rsid w:val="00D9698D"/>
    <w:rsid w:val="00D97C23"/>
    <w:rsid w:val="00DA0732"/>
    <w:rsid w:val="00DA0A90"/>
    <w:rsid w:val="00DA0E36"/>
    <w:rsid w:val="00DA30D6"/>
    <w:rsid w:val="00DA3929"/>
    <w:rsid w:val="00DA4440"/>
    <w:rsid w:val="00DA4615"/>
    <w:rsid w:val="00DA5C78"/>
    <w:rsid w:val="00DA6728"/>
    <w:rsid w:val="00DA798E"/>
    <w:rsid w:val="00DB0B54"/>
    <w:rsid w:val="00DB12CB"/>
    <w:rsid w:val="00DB1A80"/>
    <w:rsid w:val="00DB4717"/>
    <w:rsid w:val="00DB553C"/>
    <w:rsid w:val="00DB5A08"/>
    <w:rsid w:val="00DB606A"/>
    <w:rsid w:val="00DB69CB"/>
    <w:rsid w:val="00DB6BD0"/>
    <w:rsid w:val="00DB7B65"/>
    <w:rsid w:val="00DB7FB8"/>
    <w:rsid w:val="00DC0032"/>
    <w:rsid w:val="00DC0161"/>
    <w:rsid w:val="00DC0273"/>
    <w:rsid w:val="00DC1651"/>
    <w:rsid w:val="00DC1DAC"/>
    <w:rsid w:val="00DC2E17"/>
    <w:rsid w:val="00DC3215"/>
    <w:rsid w:val="00DC3522"/>
    <w:rsid w:val="00DC3EE2"/>
    <w:rsid w:val="00DC48D0"/>
    <w:rsid w:val="00DC747C"/>
    <w:rsid w:val="00DC7651"/>
    <w:rsid w:val="00DC78CA"/>
    <w:rsid w:val="00DD23BC"/>
    <w:rsid w:val="00DD3653"/>
    <w:rsid w:val="00DD3659"/>
    <w:rsid w:val="00DD412D"/>
    <w:rsid w:val="00DD4B70"/>
    <w:rsid w:val="00DD5EA8"/>
    <w:rsid w:val="00DD709F"/>
    <w:rsid w:val="00DD72E9"/>
    <w:rsid w:val="00DD7A3B"/>
    <w:rsid w:val="00DE0FC3"/>
    <w:rsid w:val="00DE1B6C"/>
    <w:rsid w:val="00DE2270"/>
    <w:rsid w:val="00DE2BF5"/>
    <w:rsid w:val="00DE2D1D"/>
    <w:rsid w:val="00DE30CC"/>
    <w:rsid w:val="00DE3629"/>
    <w:rsid w:val="00DE36F3"/>
    <w:rsid w:val="00DE42BD"/>
    <w:rsid w:val="00DE4541"/>
    <w:rsid w:val="00DE5560"/>
    <w:rsid w:val="00DE5C07"/>
    <w:rsid w:val="00DE627C"/>
    <w:rsid w:val="00DE666D"/>
    <w:rsid w:val="00DE7D94"/>
    <w:rsid w:val="00DF0412"/>
    <w:rsid w:val="00DF0FA6"/>
    <w:rsid w:val="00DF1898"/>
    <w:rsid w:val="00DF1AE5"/>
    <w:rsid w:val="00DF1ED1"/>
    <w:rsid w:val="00DF2B31"/>
    <w:rsid w:val="00DF2BDE"/>
    <w:rsid w:val="00DF39C6"/>
    <w:rsid w:val="00DF3E0D"/>
    <w:rsid w:val="00DF3F6E"/>
    <w:rsid w:val="00DF4AFC"/>
    <w:rsid w:val="00DF50DF"/>
    <w:rsid w:val="00DF5C1B"/>
    <w:rsid w:val="00DF5E4C"/>
    <w:rsid w:val="00DF7B04"/>
    <w:rsid w:val="00DF7C67"/>
    <w:rsid w:val="00E005D6"/>
    <w:rsid w:val="00E0364E"/>
    <w:rsid w:val="00E0384F"/>
    <w:rsid w:val="00E038FF"/>
    <w:rsid w:val="00E0457D"/>
    <w:rsid w:val="00E0468A"/>
    <w:rsid w:val="00E051F6"/>
    <w:rsid w:val="00E05305"/>
    <w:rsid w:val="00E0545C"/>
    <w:rsid w:val="00E05B5E"/>
    <w:rsid w:val="00E05CF6"/>
    <w:rsid w:val="00E10A98"/>
    <w:rsid w:val="00E10D2F"/>
    <w:rsid w:val="00E13CF0"/>
    <w:rsid w:val="00E140BF"/>
    <w:rsid w:val="00E14A83"/>
    <w:rsid w:val="00E155A4"/>
    <w:rsid w:val="00E16E77"/>
    <w:rsid w:val="00E1765B"/>
    <w:rsid w:val="00E17AD6"/>
    <w:rsid w:val="00E219AE"/>
    <w:rsid w:val="00E21D2D"/>
    <w:rsid w:val="00E225B2"/>
    <w:rsid w:val="00E22709"/>
    <w:rsid w:val="00E22DC7"/>
    <w:rsid w:val="00E22F1F"/>
    <w:rsid w:val="00E237A3"/>
    <w:rsid w:val="00E242F4"/>
    <w:rsid w:val="00E249C0"/>
    <w:rsid w:val="00E2547D"/>
    <w:rsid w:val="00E258FE"/>
    <w:rsid w:val="00E301FE"/>
    <w:rsid w:val="00E30B2B"/>
    <w:rsid w:val="00E31125"/>
    <w:rsid w:val="00E3143D"/>
    <w:rsid w:val="00E317B5"/>
    <w:rsid w:val="00E31DC8"/>
    <w:rsid w:val="00E32B3E"/>
    <w:rsid w:val="00E3328C"/>
    <w:rsid w:val="00E34006"/>
    <w:rsid w:val="00E3423C"/>
    <w:rsid w:val="00E3425C"/>
    <w:rsid w:val="00E34633"/>
    <w:rsid w:val="00E37AAE"/>
    <w:rsid w:val="00E4144B"/>
    <w:rsid w:val="00E42D8A"/>
    <w:rsid w:val="00E42E21"/>
    <w:rsid w:val="00E44131"/>
    <w:rsid w:val="00E4442B"/>
    <w:rsid w:val="00E453FF"/>
    <w:rsid w:val="00E461F1"/>
    <w:rsid w:val="00E468CF"/>
    <w:rsid w:val="00E46C72"/>
    <w:rsid w:val="00E46DD6"/>
    <w:rsid w:val="00E477A3"/>
    <w:rsid w:val="00E47F48"/>
    <w:rsid w:val="00E50F26"/>
    <w:rsid w:val="00E51605"/>
    <w:rsid w:val="00E5278D"/>
    <w:rsid w:val="00E53BA4"/>
    <w:rsid w:val="00E53CA8"/>
    <w:rsid w:val="00E53D01"/>
    <w:rsid w:val="00E55384"/>
    <w:rsid w:val="00E565F2"/>
    <w:rsid w:val="00E57404"/>
    <w:rsid w:val="00E60C15"/>
    <w:rsid w:val="00E62F9F"/>
    <w:rsid w:val="00E634EA"/>
    <w:rsid w:val="00E635D5"/>
    <w:rsid w:val="00E63971"/>
    <w:rsid w:val="00E64475"/>
    <w:rsid w:val="00E649A1"/>
    <w:rsid w:val="00E65E59"/>
    <w:rsid w:val="00E65F3C"/>
    <w:rsid w:val="00E6726E"/>
    <w:rsid w:val="00E70B5D"/>
    <w:rsid w:val="00E70C09"/>
    <w:rsid w:val="00E70D7D"/>
    <w:rsid w:val="00E713C2"/>
    <w:rsid w:val="00E73582"/>
    <w:rsid w:val="00E7398B"/>
    <w:rsid w:val="00E76181"/>
    <w:rsid w:val="00E7631C"/>
    <w:rsid w:val="00E76C4C"/>
    <w:rsid w:val="00E80050"/>
    <w:rsid w:val="00E80061"/>
    <w:rsid w:val="00E80721"/>
    <w:rsid w:val="00E808E8"/>
    <w:rsid w:val="00E80A85"/>
    <w:rsid w:val="00E81CEF"/>
    <w:rsid w:val="00E82241"/>
    <w:rsid w:val="00E82372"/>
    <w:rsid w:val="00E84AF4"/>
    <w:rsid w:val="00E84F60"/>
    <w:rsid w:val="00E861AC"/>
    <w:rsid w:val="00E9023E"/>
    <w:rsid w:val="00E907CB"/>
    <w:rsid w:val="00E90B83"/>
    <w:rsid w:val="00E90BBC"/>
    <w:rsid w:val="00E92048"/>
    <w:rsid w:val="00E922EF"/>
    <w:rsid w:val="00E92FC5"/>
    <w:rsid w:val="00E93C00"/>
    <w:rsid w:val="00E954EA"/>
    <w:rsid w:val="00E95957"/>
    <w:rsid w:val="00E9605C"/>
    <w:rsid w:val="00E96206"/>
    <w:rsid w:val="00E9779F"/>
    <w:rsid w:val="00E97B09"/>
    <w:rsid w:val="00E97C76"/>
    <w:rsid w:val="00E97FCA"/>
    <w:rsid w:val="00EA1BB5"/>
    <w:rsid w:val="00EA229D"/>
    <w:rsid w:val="00EA2F62"/>
    <w:rsid w:val="00EA448D"/>
    <w:rsid w:val="00EA44C8"/>
    <w:rsid w:val="00EA48D1"/>
    <w:rsid w:val="00EA53E5"/>
    <w:rsid w:val="00EA5D1A"/>
    <w:rsid w:val="00EB03C2"/>
    <w:rsid w:val="00EB0B8F"/>
    <w:rsid w:val="00EB18D8"/>
    <w:rsid w:val="00EB2703"/>
    <w:rsid w:val="00EB2ED3"/>
    <w:rsid w:val="00EB2ED4"/>
    <w:rsid w:val="00EB2FBD"/>
    <w:rsid w:val="00EB3294"/>
    <w:rsid w:val="00EB4720"/>
    <w:rsid w:val="00EB4B17"/>
    <w:rsid w:val="00EB4EF4"/>
    <w:rsid w:val="00EB5B50"/>
    <w:rsid w:val="00EB7901"/>
    <w:rsid w:val="00EB7BD3"/>
    <w:rsid w:val="00EC02E5"/>
    <w:rsid w:val="00EC20CE"/>
    <w:rsid w:val="00EC2750"/>
    <w:rsid w:val="00EC5B88"/>
    <w:rsid w:val="00EC6EEE"/>
    <w:rsid w:val="00ED0601"/>
    <w:rsid w:val="00ED0943"/>
    <w:rsid w:val="00ED17E2"/>
    <w:rsid w:val="00ED1C27"/>
    <w:rsid w:val="00ED2589"/>
    <w:rsid w:val="00ED3958"/>
    <w:rsid w:val="00ED3F90"/>
    <w:rsid w:val="00ED459E"/>
    <w:rsid w:val="00ED4680"/>
    <w:rsid w:val="00ED5F6A"/>
    <w:rsid w:val="00ED6463"/>
    <w:rsid w:val="00ED6BDE"/>
    <w:rsid w:val="00ED6D77"/>
    <w:rsid w:val="00ED6F10"/>
    <w:rsid w:val="00EE03E9"/>
    <w:rsid w:val="00EE04D4"/>
    <w:rsid w:val="00EE0570"/>
    <w:rsid w:val="00EE2032"/>
    <w:rsid w:val="00EE2A2A"/>
    <w:rsid w:val="00EE2BC2"/>
    <w:rsid w:val="00EE3776"/>
    <w:rsid w:val="00EE3B72"/>
    <w:rsid w:val="00EE3DBF"/>
    <w:rsid w:val="00EE6A9A"/>
    <w:rsid w:val="00EE6B2E"/>
    <w:rsid w:val="00EE71F4"/>
    <w:rsid w:val="00EE72F9"/>
    <w:rsid w:val="00EE7610"/>
    <w:rsid w:val="00EF00AC"/>
    <w:rsid w:val="00EF064D"/>
    <w:rsid w:val="00EF1254"/>
    <w:rsid w:val="00EF12AD"/>
    <w:rsid w:val="00EF1A64"/>
    <w:rsid w:val="00EF22D6"/>
    <w:rsid w:val="00EF354E"/>
    <w:rsid w:val="00EF396A"/>
    <w:rsid w:val="00EF5479"/>
    <w:rsid w:val="00EF65C0"/>
    <w:rsid w:val="00EF6675"/>
    <w:rsid w:val="00EF6E03"/>
    <w:rsid w:val="00F021A2"/>
    <w:rsid w:val="00F03407"/>
    <w:rsid w:val="00F03D49"/>
    <w:rsid w:val="00F03D5F"/>
    <w:rsid w:val="00F040A9"/>
    <w:rsid w:val="00F04906"/>
    <w:rsid w:val="00F07570"/>
    <w:rsid w:val="00F10442"/>
    <w:rsid w:val="00F10D1A"/>
    <w:rsid w:val="00F11FE9"/>
    <w:rsid w:val="00F12C33"/>
    <w:rsid w:val="00F13FC0"/>
    <w:rsid w:val="00F14DDC"/>
    <w:rsid w:val="00F155F7"/>
    <w:rsid w:val="00F15D15"/>
    <w:rsid w:val="00F16F2C"/>
    <w:rsid w:val="00F20E3E"/>
    <w:rsid w:val="00F21BB7"/>
    <w:rsid w:val="00F240C5"/>
    <w:rsid w:val="00F24335"/>
    <w:rsid w:val="00F25530"/>
    <w:rsid w:val="00F26078"/>
    <w:rsid w:val="00F26F75"/>
    <w:rsid w:val="00F27F76"/>
    <w:rsid w:val="00F300BF"/>
    <w:rsid w:val="00F31071"/>
    <w:rsid w:val="00F33B80"/>
    <w:rsid w:val="00F35756"/>
    <w:rsid w:val="00F360F5"/>
    <w:rsid w:val="00F3690B"/>
    <w:rsid w:val="00F37AFA"/>
    <w:rsid w:val="00F37DEC"/>
    <w:rsid w:val="00F37EC8"/>
    <w:rsid w:val="00F40F69"/>
    <w:rsid w:val="00F4183C"/>
    <w:rsid w:val="00F42A0D"/>
    <w:rsid w:val="00F43C42"/>
    <w:rsid w:val="00F44CA4"/>
    <w:rsid w:val="00F4634B"/>
    <w:rsid w:val="00F47A36"/>
    <w:rsid w:val="00F5050E"/>
    <w:rsid w:val="00F50A8D"/>
    <w:rsid w:val="00F523ED"/>
    <w:rsid w:val="00F53F41"/>
    <w:rsid w:val="00F55774"/>
    <w:rsid w:val="00F5593F"/>
    <w:rsid w:val="00F55E36"/>
    <w:rsid w:val="00F56170"/>
    <w:rsid w:val="00F566A1"/>
    <w:rsid w:val="00F5697C"/>
    <w:rsid w:val="00F623DF"/>
    <w:rsid w:val="00F62C76"/>
    <w:rsid w:val="00F62D07"/>
    <w:rsid w:val="00F62D50"/>
    <w:rsid w:val="00F63379"/>
    <w:rsid w:val="00F64689"/>
    <w:rsid w:val="00F6488A"/>
    <w:rsid w:val="00F65174"/>
    <w:rsid w:val="00F65901"/>
    <w:rsid w:val="00F67F52"/>
    <w:rsid w:val="00F7061D"/>
    <w:rsid w:val="00F70627"/>
    <w:rsid w:val="00F71F2A"/>
    <w:rsid w:val="00F72CD5"/>
    <w:rsid w:val="00F746A2"/>
    <w:rsid w:val="00F746E0"/>
    <w:rsid w:val="00F82312"/>
    <w:rsid w:val="00F83C23"/>
    <w:rsid w:val="00F84879"/>
    <w:rsid w:val="00F85B7A"/>
    <w:rsid w:val="00F86491"/>
    <w:rsid w:val="00F86B54"/>
    <w:rsid w:val="00F87F9F"/>
    <w:rsid w:val="00F90E77"/>
    <w:rsid w:val="00F91A7E"/>
    <w:rsid w:val="00F939C8"/>
    <w:rsid w:val="00F944E7"/>
    <w:rsid w:val="00F95158"/>
    <w:rsid w:val="00F95D6C"/>
    <w:rsid w:val="00F96A5F"/>
    <w:rsid w:val="00F96F0C"/>
    <w:rsid w:val="00F97AF3"/>
    <w:rsid w:val="00FA0112"/>
    <w:rsid w:val="00FA03BD"/>
    <w:rsid w:val="00FA28FB"/>
    <w:rsid w:val="00FA524B"/>
    <w:rsid w:val="00FA615F"/>
    <w:rsid w:val="00FA6367"/>
    <w:rsid w:val="00FA7D60"/>
    <w:rsid w:val="00FB08E6"/>
    <w:rsid w:val="00FB0B4D"/>
    <w:rsid w:val="00FB18A0"/>
    <w:rsid w:val="00FB3A01"/>
    <w:rsid w:val="00FB3E40"/>
    <w:rsid w:val="00FB5627"/>
    <w:rsid w:val="00FB7679"/>
    <w:rsid w:val="00FC02E5"/>
    <w:rsid w:val="00FC0662"/>
    <w:rsid w:val="00FC3087"/>
    <w:rsid w:val="00FC3108"/>
    <w:rsid w:val="00FC372C"/>
    <w:rsid w:val="00FC51B8"/>
    <w:rsid w:val="00FC51E0"/>
    <w:rsid w:val="00FC5A13"/>
    <w:rsid w:val="00FD0979"/>
    <w:rsid w:val="00FD0F6F"/>
    <w:rsid w:val="00FD15B1"/>
    <w:rsid w:val="00FD4077"/>
    <w:rsid w:val="00FD5F40"/>
    <w:rsid w:val="00FD61AA"/>
    <w:rsid w:val="00FD68BA"/>
    <w:rsid w:val="00FD7E42"/>
    <w:rsid w:val="00FE3A0E"/>
    <w:rsid w:val="00FE3AAA"/>
    <w:rsid w:val="00FE3ACC"/>
    <w:rsid w:val="00FE54DC"/>
    <w:rsid w:val="00FE5F52"/>
    <w:rsid w:val="00FE673E"/>
    <w:rsid w:val="00FE6F9D"/>
    <w:rsid w:val="00FE7582"/>
    <w:rsid w:val="00FE7904"/>
    <w:rsid w:val="00FF03CC"/>
    <w:rsid w:val="00FF1136"/>
    <w:rsid w:val="00FF1EE4"/>
    <w:rsid w:val="00FF1EF9"/>
    <w:rsid w:val="00FF22DB"/>
    <w:rsid w:val="00FF23B3"/>
    <w:rsid w:val="00FF5BB7"/>
    <w:rsid w:val="00FF5F5F"/>
    <w:rsid w:val="00FF6FD1"/>
    <w:rsid w:val="00FF7BAE"/>
    <w:rsid w:val="0217359E"/>
    <w:rsid w:val="054379F2"/>
    <w:rsid w:val="05460260"/>
    <w:rsid w:val="05745584"/>
    <w:rsid w:val="09276BD4"/>
    <w:rsid w:val="121DE18C"/>
    <w:rsid w:val="1355DE18"/>
    <w:rsid w:val="16D01C3B"/>
    <w:rsid w:val="19E30063"/>
    <w:rsid w:val="1B0A31E3"/>
    <w:rsid w:val="1BC1F02E"/>
    <w:rsid w:val="24BC8C49"/>
    <w:rsid w:val="28EB41EA"/>
    <w:rsid w:val="2F90BD83"/>
    <w:rsid w:val="3FF8AFC3"/>
    <w:rsid w:val="4E78AC97"/>
    <w:rsid w:val="51C238B4"/>
    <w:rsid w:val="52C564F2"/>
    <w:rsid w:val="59B1F72D"/>
    <w:rsid w:val="5EB81265"/>
    <w:rsid w:val="61FB64E5"/>
    <w:rsid w:val="68989D5F"/>
    <w:rsid w:val="6A59006E"/>
    <w:rsid w:val="6AEBF776"/>
    <w:rsid w:val="6F81D2DC"/>
    <w:rsid w:val="75D7EC03"/>
    <w:rsid w:val="7F507001"/>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3C7226-FE98-4CBF-91B4-706A6861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064"/>
  </w:style>
  <w:style w:type="paragraph" w:styleId="1">
    <w:name w:val="heading 1"/>
    <w:basedOn w:val="a0"/>
    <w:next w:val="a0"/>
    <w:link w:val="10"/>
    <w:uiPriority w:val="99"/>
    <w:qFormat/>
    <w:rsid w:val="00FA28FB"/>
    <w:pPr>
      <w:keepNext/>
      <w:keepLines/>
      <w:spacing w:before="240" w:after="0"/>
      <w:outlineLvl w:val="0"/>
    </w:pPr>
    <w:rPr>
      <w:rFonts w:ascii="Times New Roman" w:eastAsia="Yu Gothic Light" w:hAnsi="Times New Roman" w:cs="Times New Roman"/>
      <w:b/>
      <w:color w:val="2F5496"/>
      <w:sz w:val="32"/>
      <w:szCs w:val="32"/>
    </w:rPr>
  </w:style>
  <w:style w:type="paragraph" w:styleId="2">
    <w:name w:val="heading 2"/>
    <w:basedOn w:val="a0"/>
    <w:next w:val="a0"/>
    <w:link w:val="20"/>
    <w:uiPriority w:val="99"/>
    <w:unhideWhenUsed/>
    <w:qFormat/>
    <w:rsid w:val="00FA28FB"/>
    <w:pPr>
      <w:keepNext/>
      <w:keepLines/>
      <w:spacing w:before="40" w:after="0"/>
      <w:outlineLvl w:val="1"/>
    </w:pPr>
    <w:rPr>
      <w:rFonts w:ascii="Times New Roman CYR" w:eastAsia="Yu Gothic Light" w:hAnsi="Times New Roman CYR" w:cs="Times New Roman"/>
      <w:color w:val="2F5496"/>
      <w:sz w:val="32"/>
      <w:szCs w:val="26"/>
    </w:rPr>
  </w:style>
  <w:style w:type="paragraph" w:styleId="3">
    <w:name w:val="heading 3"/>
    <w:basedOn w:val="a0"/>
    <w:next w:val="a0"/>
    <w:link w:val="30"/>
    <w:uiPriority w:val="9"/>
    <w:unhideWhenUsed/>
    <w:qFormat/>
    <w:rsid w:val="00FA28FB"/>
    <w:pPr>
      <w:keepNext/>
      <w:keepLines/>
      <w:spacing w:before="40" w:after="0"/>
      <w:outlineLvl w:val="2"/>
    </w:pPr>
    <w:rPr>
      <w:rFonts w:ascii="Times New Roman" w:eastAsia="Yu Gothic Light" w:hAnsi="Times New Roman" w:cs="Times New Roman"/>
      <w:b/>
      <w:color w:val="1F3763"/>
      <w:sz w:val="28"/>
      <w:szCs w:val="24"/>
    </w:rPr>
  </w:style>
  <w:style w:type="paragraph" w:styleId="4">
    <w:name w:val="heading 4"/>
    <w:basedOn w:val="a0"/>
    <w:next w:val="a0"/>
    <w:link w:val="40"/>
    <w:uiPriority w:val="99"/>
    <w:qFormat/>
    <w:rsid w:val="003A0ABF"/>
    <w:pPr>
      <w:keepNext/>
      <w:keepLines/>
      <w:spacing w:before="240" w:after="40"/>
      <w:outlineLvl w:val="3"/>
    </w:pPr>
    <w:rPr>
      <w:rFonts w:ascii="Calibri" w:eastAsia="Calibri" w:hAnsi="Calibri" w:cs="Calibri"/>
      <w:b/>
      <w:sz w:val="24"/>
      <w:szCs w:val="24"/>
      <w:lang w:eastAsia="ru-RU"/>
    </w:rPr>
  </w:style>
  <w:style w:type="paragraph" w:styleId="5">
    <w:name w:val="heading 5"/>
    <w:basedOn w:val="a0"/>
    <w:next w:val="a0"/>
    <w:link w:val="50"/>
    <w:rsid w:val="003A0ABF"/>
    <w:pPr>
      <w:keepNext/>
      <w:keepLines/>
      <w:spacing w:before="220" w:after="40"/>
      <w:outlineLvl w:val="4"/>
    </w:pPr>
    <w:rPr>
      <w:rFonts w:ascii="Calibri" w:eastAsia="Calibri" w:hAnsi="Calibri" w:cs="Calibri"/>
      <w:b/>
      <w:lang w:eastAsia="ru-RU"/>
    </w:rPr>
  </w:style>
  <w:style w:type="paragraph" w:styleId="6">
    <w:name w:val="heading 6"/>
    <w:basedOn w:val="a0"/>
    <w:next w:val="a0"/>
    <w:link w:val="60"/>
    <w:rsid w:val="003A0ABF"/>
    <w:pPr>
      <w:keepNext/>
      <w:keepLines/>
      <w:spacing w:before="200" w:after="40"/>
      <w:outlineLvl w:val="5"/>
    </w:pPr>
    <w:rPr>
      <w:rFonts w:ascii="Calibri" w:eastAsia="Calibri" w:hAnsi="Calibri" w:cs="Calibri"/>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uiPriority w:val="9"/>
    <w:qFormat/>
    <w:rsid w:val="00FA28FB"/>
    <w:pPr>
      <w:keepNext/>
      <w:keepLines/>
      <w:spacing w:before="240" w:after="0"/>
      <w:outlineLvl w:val="0"/>
    </w:pPr>
    <w:rPr>
      <w:rFonts w:ascii="Times New Roman" w:eastAsia="Yu Gothic Light" w:hAnsi="Times New Roman" w:cs="Times New Roman"/>
      <w:b/>
      <w:color w:val="2F5496"/>
      <w:sz w:val="32"/>
      <w:szCs w:val="32"/>
    </w:rPr>
  </w:style>
  <w:style w:type="paragraph" w:customStyle="1" w:styleId="21">
    <w:name w:val="Заголовок 21"/>
    <w:basedOn w:val="a0"/>
    <w:next w:val="a0"/>
    <w:uiPriority w:val="9"/>
    <w:unhideWhenUsed/>
    <w:qFormat/>
    <w:rsid w:val="00FA28FB"/>
    <w:pPr>
      <w:keepNext/>
      <w:keepLines/>
      <w:spacing w:before="40" w:after="0"/>
      <w:outlineLvl w:val="1"/>
    </w:pPr>
    <w:rPr>
      <w:rFonts w:ascii="Times New Roman CYR" w:eastAsia="Yu Gothic Light" w:hAnsi="Times New Roman CYR" w:cs="Times New Roman"/>
      <w:color w:val="2F5496"/>
      <w:sz w:val="32"/>
      <w:szCs w:val="26"/>
    </w:rPr>
  </w:style>
  <w:style w:type="paragraph" w:customStyle="1" w:styleId="31">
    <w:name w:val="Заголовок 31"/>
    <w:basedOn w:val="a0"/>
    <w:next w:val="a0"/>
    <w:uiPriority w:val="9"/>
    <w:unhideWhenUsed/>
    <w:qFormat/>
    <w:rsid w:val="00FA28FB"/>
    <w:pPr>
      <w:keepNext/>
      <w:keepLines/>
      <w:spacing w:before="40" w:after="0"/>
      <w:outlineLvl w:val="2"/>
    </w:pPr>
    <w:rPr>
      <w:rFonts w:ascii="Times New Roman" w:eastAsia="Yu Gothic Light" w:hAnsi="Times New Roman" w:cs="Times New Roman"/>
      <w:b/>
      <w:color w:val="1F3763"/>
      <w:sz w:val="28"/>
      <w:szCs w:val="24"/>
    </w:rPr>
  </w:style>
  <w:style w:type="numbering" w:customStyle="1" w:styleId="12">
    <w:name w:val="Нет списка1"/>
    <w:next w:val="a3"/>
    <w:uiPriority w:val="99"/>
    <w:semiHidden/>
    <w:unhideWhenUsed/>
    <w:rsid w:val="00FA28FB"/>
  </w:style>
  <w:style w:type="character" w:customStyle="1" w:styleId="10">
    <w:name w:val="Заголовок 1 Знак"/>
    <w:basedOn w:val="a1"/>
    <w:link w:val="1"/>
    <w:uiPriority w:val="99"/>
    <w:rsid w:val="00FA28FB"/>
    <w:rPr>
      <w:rFonts w:ascii="Times New Roman" w:eastAsia="Yu Gothic Light" w:hAnsi="Times New Roman" w:cs="Times New Roman"/>
      <w:b/>
      <w:color w:val="2F5496"/>
      <w:sz w:val="32"/>
      <w:szCs w:val="32"/>
    </w:rPr>
  </w:style>
  <w:style w:type="character" w:customStyle="1" w:styleId="20">
    <w:name w:val="Заголовок 2 Знак"/>
    <w:basedOn w:val="a1"/>
    <w:link w:val="2"/>
    <w:uiPriority w:val="99"/>
    <w:rsid w:val="00FA28FB"/>
    <w:rPr>
      <w:rFonts w:ascii="Times New Roman CYR" w:eastAsia="Yu Gothic Light" w:hAnsi="Times New Roman CYR" w:cs="Times New Roman"/>
      <w:color w:val="2F5496"/>
      <w:sz w:val="32"/>
      <w:szCs w:val="26"/>
    </w:rPr>
  </w:style>
  <w:style w:type="paragraph" w:styleId="a4">
    <w:name w:val="List Paragraph"/>
    <w:aliases w:val="Абзац списка2,Bullet List,FooterText,numbered,Подпись рисунка,Маркированный список_уровень1,Абзац списка основной,Список_маркированный,Варианты ответов,Абзац списка11,Мой красивый 1,Список2,Абзац вправо-1,List Paragraph1,ПАРАГРАФ"/>
    <w:basedOn w:val="a0"/>
    <w:link w:val="a5"/>
    <w:uiPriority w:val="1"/>
    <w:qFormat/>
    <w:rsid w:val="00FA28FB"/>
    <w:pPr>
      <w:ind w:left="720"/>
      <w:contextualSpacing/>
    </w:pPr>
    <w:rPr>
      <w:rFonts w:ascii="Times New Roman CYR" w:hAnsi="Times New Roman CYR"/>
      <w:sz w:val="28"/>
    </w:rPr>
  </w:style>
  <w:style w:type="paragraph" w:customStyle="1" w:styleId="13">
    <w:name w:val="Заголовок оглавления1"/>
    <w:basedOn w:val="1"/>
    <w:next w:val="a0"/>
    <w:uiPriority w:val="39"/>
    <w:unhideWhenUsed/>
    <w:qFormat/>
    <w:rsid w:val="00FA28FB"/>
  </w:style>
  <w:style w:type="paragraph" w:styleId="14">
    <w:name w:val="toc 1"/>
    <w:basedOn w:val="a0"/>
    <w:next w:val="a0"/>
    <w:autoRedefine/>
    <w:uiPriority w:val="39"/>
    <w:unhideWhenUsed/>
    <w:rsid w:val="00FA28FB"/>
    <w:pPr>
      <w:tabs>
        <w:tab w:val="right" w:leader="dot" w:pos="9345"/>
      </w:tabs>
      <w:spacing w:after="0" w:line="240" w:lineRule="auto"/>
    </w:pPr>
    <w:rPr>
      <w:rFonts w:ascii="Times New Roman CYR" w:hAnsi="Times New Roman CYR"/>
      <w:sz w:val="28"/>
    </w:rPr>
  </w:style>
  <w:style w:type="character" w:customStyle="1" w:styleId="15">
    <w:name w:val="Гиперссылка1"/>
    <w:basedOn w:val="a1"/>
    <w:uiPriority w:val="99"/>
    <w:unhideWhenUsed/>
    <w:rsid w:val="00FA28FB"/>
    <w:rPr>
      <w:color w:val="0563C1"/>
      <w:u w:val="single"/>
    </w:rPr>
  </w:style>
  <w:style w:type="table" w:customStyle="1" w:styleId="16">
    <w:name w:val="Сетка таблицы1"/>
    <w:basedOn w:val="a2"/>
    <w:next w:val="a6"/>
    <w:uiPriority w:val="39"/>
    <w:rsid w:val="00FA28F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annotation text"/>
    <w:basedOn w:val="a0"/>
    <w:link w:val="a8"/>
    <w:uiPriority w:val="99"/>
    <w:unhideWhenUsed/>
    <w:rsid w:val="00FA28FB"/>
    <w:pPr>
      <w:spacing w:line="240" w:lineRule="auto"/>
    </w:pPr>
    <w:rPr>
      <w:rFonts w:ascii="Times New Roman CYR" w:hAnsi="Times New Roman CYR"/>
      <w:sz w:val="20"/>
      <w:szCs w:val="20"/>
    </w:rPr>
  </w:style>
  <w:style w:type="character" w:customStyle="1" w:styleId="a8">
    <w:name w:val="Текст примечания Знак"/>
    <w:basedOn w:val="a1"/>
    <w:link w:val="a7"/>
    <w:uiPriority w:val="99"/>
    <w:rsid w:val="00FA28FB"/>
    <w:rPr>
      <w:rFonts w:ascii="Times New Roman CYR" w:hAnsi="Times New Roman CYR"/>
      <w:sz w:val="20"/>
      <w:szCs w:val="20"/>
    </w:rPr>
  </w:style>
  <w:style w:type="character" w:styleId="a9">
    <w:name w:val="annotation reference"/>
    <w:basedOn w:val="a1"/>
    <w:uiPriority w:val="99"/>
    <w:semiHidden/>
    <w:unhideWhenUsed/>
    <w:rsid w:val="00FA28FB"/>
    <w:rPr>
      <w:sz w:val="16"/>
      <w:szCs w:val="16"/>
    </w:rPr>
  </w:style>
  <w:style w:type="character" w:styleId="aa">
    <w:name w:val="Emphasis"/>
    <w:basedOn w:val="a1"/>
    <w:uiPriority w:val="20"/>
    <w:qFormat/>
    <w:rsid w:val="00FA28FB"/>
    <w:rPr>
      <w:i/>
      <w:iCs/>
    </w:rPr>
  </w:style>
  <w:style w:type="paragraph" w:customStyle="1" w:styleId="a">
    <w:name w:val="Перечисление"/>
    <w:basedOn w:val="a0"/>
    <w:link w:val="ab"/>
    <w:qFormat/>
    <w:rsid w:val="00FA28FB"/>
    <w:pPr>
      <w:numPr>
        <w:numId w:val="1"/>
      </w:numPr>
      <w:spacing w:after="0" w:line="360" w:lineRule="auto"/>
      <w:contextualSpacing/>
      <w:jc w:val="both"/>
    </w:pPr>
    <w:rPr>
      <w:rFonts w:ascii="Times New Roman" w:hAnsi="Times New Roman" w:cs="Times New Roman"/>
      <w:sz w:val="24"/>
      <w:szCs w:val="24"/>
    </w:rPr>
  </w:style>
  <w:style w:type="character" w:customStyle="1" w:styleId="ab">
    <w:name w:val="Перечисление Знак"/>
    <w:link w:val="a"/>
    <w:rsid w:val="00FA28FB"/>
    <w:rPr>
      <w:rFonts w:ascii="Times New Roman" w:hAnsi="Times New Roman" w:cs="Times New Roman"/>
      <w:sz w:val="24"/>
      <w:szCs w:val="24"/>
    </w:rPr>
  </w:style>
  <w:style w:type="paragraph" w:customStyle="1" w:styleId="s1">
    <w:name w:val="s_1"/>
    <w:basedOn w:val="a0"/>
    <w:rsid w:val="00FA28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n1">
    <w:name w:val="fn1"/>
    <w:basedOn w:val="a0"/>
    <w:next w:val="ac"/>
    <w:link w:val="ad"/>
    <w:uiPriority w:val="99"/>
    <w:unhideWhenUsed/>
    <w:rsid w:val="00FA28FB"/>
    <w:pPr>
      <w:spacing w:after="0" w:line="240" w:lineRule="auto"/>
    </w:pPr>
    <w:rPr>
      <w:sz w:val="20"/>
      <w:szCs w:val="20"/>
    </w:rPr>
  </w:style>
  <w:style w:type="character" w:customStyle="1" w:styleId="ad">
    <w:name w:val="Текст сноски Знак"/>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
    <w:basedOn w:val="a1"/>
    <w:link w:val="fn1"/>
    <w:uiPriority w:val="99"/>
    <w:qFormat/>
    <w:rsid w:val="00FA28FB"/>
    <w:rPr>
      <w:sz w:val="20"/>
      <w:szCs w:val="20"/>
    </w:rPr>
  </w:style>
  <w:style w:type="character" w:styleId="ae">
    <w:name w:val="footnote reference"/>
    <w:aliases w:val="Знак сноски-FN,Ciae niinee-FN,SUPERS,Знак сноски 1,Ciae niinee 1,Referencia nota al pie,Ссылка на сноску 45,Appel note de bas de page,fr,Used by Word for Help footnote symbols,анкета сноска,Style 49,o,Style 18,Ref,de nota al pie,ОР,зс"/>
    <w:basedOn w:val="a1"/>
    <w:uiPriority w:val="99"/>
    <w:unhideWhenUsed/>
    <w:rsid w:val="00FA28FB"/>
    <w:rPr>
      <w:vertAlign w:val="superscript"/>
    </w:rPr>
  </w:style>
  <w:style w:type="character" w:customStyle="1" w:styleId="af">
    <w:name w:val="Гипертекстовая ссылка"/>
    <w:basedOn w:val="a1"/>
    <w:uiPriority w:val="99"/>
    <w:rsid w:val="00FA28FB"/>
    <w:rPr>
      <w:b w:val="0"/>
      <w:bCs w:val="0"/>
      <w:color w:val="106BBE"/>
    </w:rPr>
  </w:style>
  <w:style w:type="paragraph" w:customStyle="1" w:styleId="af0">
    <w:name w:val="Нормальный (таблица)"/>
    <w:basedOn w:val="a0"/>
    <w:next w:val="a0"/>
    <w:uiPriority w:val="99"/>
    <w:rsid w:val="00FA28FB"/>
    <w:pPr>
      <w:widowControl w:val="0"/>
      <w:autoSpaceDE w:val="0"/>
      <w:autoSpaceDN w:val="0"/>
      <w:adjustRightInd w:val="0"/>
      <w:spacing w:after="0" w:line="240" w:lineRule="auto"/>
      <w:jc w:val="both"/>
    </w:pPr>
    <w:rPr>
      <w:rFonts w:ascii="Arial" w:eastAsia="Yu Mincho" w:hAnsi="Arial" w:cs="Arial"/>
      <w:sz w:val="24"/>
      <w:szCs w:val="24"/>
      <w:lang w:eastAsia="ru-RU"/>
    </w:rPr>
  </w:style>
  <w:style w:type="paragraph" w:customStyle="1" w:styleId="210">
    <w:name w:val="Оглавление 21"/>
    <w:basedOn w:val="a0"/>
    <w:next w:val="a0"/>
    <w:autoRedefine/>
    <w:uiPriority w:val="39"/>
    <w:unhideWhenUsed/>
    <w:rsid w:val="00FA28FB"/>
    <w:pPr>
      <w:tabs>
        <w:tab w:val="right" w:leader="dot" w:pos="9345"/>
      </w:tabs>
      <w:spacing w:after="100" w:line="240" w:lineRule="auto"/>
      <w:ind w:left="221"/>
    </w:pPr>
  </w:style>
  <w:style w:type="paragraph" w:customStyle="1" w:styleId="17">
    <w:name w:val="Верхний колонтитул1"/>
    <w:basedOn w:val="a0"/>
    <w:next w:val="af1"/>
    <w:link w:val="af2"/>
    <w:uiPriority w:val="99"/>
    <w:unhideWhenUsed/>
    <w:rsid w:val="00FA28FB"/>
    <w:pPr>
      <w:tabs>
        <w:tab w:val="center" w:pos="4677"/>
        <w:tab w:val="right" w:pos="9355"/>
      </w:tabs>
      <w:spacing w:after="0" w:line="240" w:lineRule="auto"/>
    </w:pPr>
  </w:style>
  <w:style w:type="character" w:customStyle="1" w:styleId="af2">
    <w:name w:val="Верхний колонтитул Знак"/>
    <w:basedOn w:val="a1"/>
    <w:link w:val="17"/>
    <w:uiPriority w:val="99"/>
    <w:rsid w:val="00FA28FB"/>
  </w:style>
  <w:style w:type="paragraph" w:customStyle="1" w:styleId="18">
    <w:name w:val="Нижний колонтитул1"/>
    <w:basedOn w:val="a0"/>
    <w:next w:val="af3"/>
    <w:link w:val="af4"/>
    <w:uiPriority w:val="99"/>
    <w:unhideWhenUsed/>
    <w:rsid w:val="00FA28FB"/>
    <w:pPr>
      <w:tabs>
        <w:tab w:val="center" w:pos="4677"/>
        <w:tab w:val="right" w:pos="9355"/>
      </w:tabs>
      <w:spacing w:after="0" w:line="240" w:lineRule="auto"/>
    </w:pPr>
  </w:style>
  <w:style w:type="character" w:customStyle="1" w:styleId="af4">
    <w:name w:val="Нижний колонтитул Знак"/>
    <w:basedOn w:val="a1"/>
    <w:link w:val="18"/>
    <w:uiPriority w:val="99"/>
    <w:rsid w:val="00FA28FB"/>
  </w:style>
  <w:style w:type="character" w:customStyle="1" w:styleId="normaltextrun">
    <w:name w:val="normaltextrun"/>
    <w:basedOn w:val="a1"/>
    <w:rsid w:val="00FA28FB"/>
  </w:style>
  <w:style w:type="paragraph" w:styleId="af5">
    <w:name w:val="Normal (Web)"/>
    <w:aliases w:val="Обычный (Web)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0"/>
    <w:link w:val="22"/>
    <w:uiPriority w:val="99"/>
    <w:unhideWhenUsed/>
    <w:rsid w:val="00FA28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0"/>
    <w:rsid w:val="00FA28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1"/>
    <w:rsid w:val="00FA28FB"/>
  </w:style>
  <w:style w:type="character" w:customStyle="1" w:styleId="eop">
    <w:name w:val="eop"/>
    <w:basedOn w:val="a1"/>
    <w:rsid w:val="00FA28FB"/>
  </w:style>
  <w:style w:type="character" w:customStyle="1" w:styleId="contextualspellingandgrammarerror">
    <w:name w:val="contextualspellingandgrammarerror"/>
    <w:basedOn w:val="a1"/>
    <w:rsid w:val="00FA28FB"/>
  </w:style>
  <w:style w:type="paragraph" w:customStyle="1" w:styleId="formattext">
    <w:name w:val="formattext"/>
    <w:basedOn w:val="a0"/>
    <w:rsid w:val="00FA28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9">
    <w:name w:val="Сетка таблицы светлая1"/>
    <w:basedOn w:val="a2"/>
    <w:next w:val="23"/>
    <w:uiPriority w:val="40"/>
    <w:rsid w:val="00FA28F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nsPlusNormal">
    <w:name w:val="ConsPlusNormal"/>
    <w:rsid w:val="00FA28F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сноска"/>
    <w:basedOn w:val="ac"/>
    <w:link w:val="af7"/>
    <w:qFormat/>
    <w:rsid w:val="00FA28FB"/>
    <w:pPr>
      <w:ind w:firstLine="709"/>
      <w:jc w:val="both"/>
    </w:pPr>
    <w:rPr>
      <w:rFonts w:ascii="Times New Roman" w:eastAsia="Calibri" w:hAnsi="Times New Roman" w:cs="Times New Roman"/>
    </w:rPr>
  </w:style>
  <w:style w:type="character" w:customStyle="1" w:styleId="af7">
    <w:name w:val="сноска Знак"/>
    <w:basedOn w:val="a1"/>
    <w:link w:val="af6"/>
    <w:rsid w:val="00FA28FB"/>
    <w:rPr>
      <w:rFonts w:ascii="Times New Roman" w:eastAsia="Calibri" w:hAnsi="Times New Roman" w:cs="Times New Roman"/>
      <w:sz w:val="20"/>
      <w:szCs w:val="20"/>
    </w:rPr>
  </w:style>
  <w:style w:type="paragraph" w:styleId="af8">
    <w:name w:val="annotation subject"/>
    <w:basedOn w:val="a7"/>
    <w:next w:val="a7"/>
    <w:link w:val="af9"/>
    <w:uiPriority w:val="99"/>
    <w:semiHidden/>
    <w:unhideWhenUsed/>
    <w:rsid w:val="00FA28FB"/>
    <w:rPr>
      <w:b/>
      <w:bCs/>
    </w:rPr>
  </w:style>
  <w:style w:type="character" w:customStyle="1" w:styleId="af9">
    <w:name w:val="Тема примечания Знак"/>
    <w:basedOn w:val="a8"/>
    <w:link w:val="af8"/>
    <w:uiPriority w:val="99"/>
    <w:semiHidden/>
    <w:rsid w:val="00FA28FB"/>
    <w:rPr>
      <w:rFonts w:ascii="Times New Roman CYR" w:hAnsi="Times New Roman CYR"/>
      <w:b/>
      <w:bCs/>
      <w:sz w:val="20"/>
      <w:szCs w:val="20"/>
    </w:rPr>
  </w:style>
  <w:style w:type="character" w:styleId="afa">
    <w:name w:val="Strong"/>
    <w:basedOn w:val="a1"/>
    <w:uiPriority w:val="22"/>
    <w:qFormat/>
    <w:rsid w:val="00FA28FB"/>
    <w:rPr>
      <w:b/>
      <w:bCs/>
    </w:rPr>
  </w:style>
  <w:style w:type="character" w:customStyle="1" w:styleId="organictitlecontentspan">
    <w:name w:val="organictitlecontentspan"/>
    <w:basedOn w:val="a1"/>
    <w:rsid w:val="00FA28FB"/>
  </w:style>
  <w:style w:type="paragraph" w:customStyle="1" w:styleId="ConsPlusCell">
    <w:name w:val="ConsPlusCell"/>
    <w:rsid w:val="00FA28FB"/>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table" w:customStyle="1" w:styleId="110">
    <w:name w:val="Сетка таблицы11"/>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w:basedOn w:val="a0"/>
    <w:link w:val="afc"/>
    <w:uiPriority w:val="99"/>
    <w:qFormat/>
    <w:rsid w:val="00FA28FB"/>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c">
    <w:name w:val="Основной текст Знак"/>
    <w:basedOn w:val="a1"/>
    <w:link w:val="afb"/>
    <w:uiPriority w:val="99"/>
    <w:rsid w:val="00FA28FB"/>
    <w:rPr>
      <w:rFonts w:ascii="Times New Roman" w:eastAsia="Times New Roman" w:hAnsi="Times New Roman" w:cs="Times New Roman"/>
      <w:sz w:val="28"/>
      <w:szCs w:val="28"/>
    </w:rPr>
  </w:style>
  <w:style w:type="paragraph" w:customStyle="1" w:styleId="TableParagraph">
    <w:name w:val="Table Paragraph"/>
    <w:basedOn w:val="a0"/>
    <w:uiPriority w:val="1"/>
    <w:qFormat/>
    <w:rsid w:val="00FA28FB"/>
    <w:pPr>
      <w:widowControl w:val="0"/>
      <w:autoSpaceDE w:val="0"/>
      <w:autoSpaceDN w:val="0"/>
      <w:spacing w:after="0" w:line="240" w:lineRule="auto"/>
    </w:pPr>
    <w:rPr>
      <w:rFonts w:ascii="Times New Roman" w:eastAsia="Times New Roman" w:hAnsi="Times New Roman" w:cs="Times New Roman"/>
    </w:rPr>
  </w:style>
  <w:style w:type="table" w:customStyle="1" w:styleId="120">
    <w:name w:val="Сетка таблицы12"/>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A28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30">
    <w:name w:val="Заголовок 3 Знак"/>
    <w:basedOn w:val="a1"/>
    <w:link w:val="3"/>
    <w:uiPriority w:val="9"/>
    <w:rsid w:val="00FA28FB"/>
    <w:rPr>
      <w:rFonts w:ascii="Times New Roman" w:eastAsia="Yu Gothic Light" w:hAnsi="Times New Roman" w:cs="Times New Roman"/>
      <w:b/>
      <w:color w:val="1F3763"/>
      <w:sz w:val="28"/>
      <w:szCs w:val="24"/>
    </w:rPr>
  </w:style>
  <w:style w:type="paragraph" w:styleId="33">
    <w:name w:val="toc 3"/>
    <w:basedOn w:val="a0"/>
    <w:next w:val="a0"/>
    <w:autoRedefine/>
    <w:uiPriority w:val="39"/>
    <w:unhideWhenUsed/>
    <w:rsid w:val="00FA28FB"/>
    <w:pPr>
      <w:spacing w:after="100"/>
      <w:ind w:left="560"/>
    </w:pPr>
    <w:rPr>
      <w:rFonts w:ascii="Times New Roman CYR" w:hAnsi="Times New Roman CYR"/>
      <w:sz w:val="28"/>
    </w:rPr>
  </w:style>
  <w:style w:type="table" w:customStyle="1" w:styleId="51">
    <w:name w:val="Сетка таблицы5"/>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FA28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qFormat/>
    <w:rsid w:val="00FA28F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61">
    <w:name w:val="Сетка таблицы6"/>
    <w:basedOn w:val="a2"/>
    <w:next w:val="a6"/>
    <w:uiPriority w:val="3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6"/>
    <w:uiPriority w:val="3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6"/>
    <w:uiPriority w:val="5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next w:val="a6"/>
    <w:uiPriority w:val="39"/>
    <w:rsid w:val="00FA28FB"/>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Абзац списка2 Знак,Bullet List Знак,FooterText Знак,numbered Знак,Подпись рисунка Знак,Маркированный список_уровень1 Знак,Абзац списка основной Знак,Список_маркированный Знак,Варианты ответов Знак,Абзац списка11 Знак,Список2 Знак"/>
    <w:link w:val="a4"/>
    <w:uiPriority w:val="1"/>
    <w:qFormat/>
    <w:locked/>
    <w:rsid w:val="00FA28FB"/>
    <w:rPr>
      <w:rFonts w:ascii="Times New Roman CYR" w:hAnsi="Times New Roman CYR"/>
      <w:sz w:val="28"/>
    </w:rPr>
  </w:style>
  <w:style w:type="character" w:customStyle="1" w:styleId="afd">
    <w:name w:val="Другое_"/>
    <w:basedOn w:val="a1"/>
    <w:link w:val="afe"/>
    <w:rsid w:val="00FA28FB"/>
    <w:rPr>
      <w:rFonts w:ascii="Calibri" w:eastAsia="Calibri" w:hAnsi="Calibri" w:cs="Calibri"/>
      <w:sz w:val="20"/>
      <w:szCs w:val="20"/>
      <w:shd w:val="clear" w:color="auto" w:fill="FFFFFF"/>
    </w:rPr>
  </w:style>
  <w:style w:type="paragraph" w:customStyle="1" w:styleId="afe">
    <w:name w:val="Другое"/>
    <w:basedOn w:val="a0"/>
    <w:link w:val="afd"/>
    <w:rsid w:val="00FA28FB"/>
    <w:pPr>
      <w:widowControl w:val="0"/>
      <w:shd w:val="clear" w:color="auto" w:fill="FFFFFF"/>
      <w:spacing w:after="120" w:line="252" w:lineRule="auto"/>
    </w:pPr>
    <w:rPr>
      <w:rFonts w:ascii="Calibri" w:eastAsia="Calibri" w:hAnsi="Calibri" w:cs="Calibri"/>
      <w:sz w:val="20"/>
      <w:szCs w:val="20"/>
    </w:rPr>
  </w:style>
  <w:style w:type="paragraph" w:styleId="aff">
    <w:name w:val="endnote text"/>
    <w:basedOn w:val="a0"/>
    <w:link w:val="aff0"/>
    <w:uiPriority w:val="99"/>
    <w:semiHidden/>
    <w:unhideWhenUsed/>
    <w:rsid w:val="00FA28FB"/>
    <w:pPr>
      <w:spacing w:after="0" w:line="240" w:lineRule="auto"/>
    </w:pPr>
    <w:rPr>
      <w:rFonts w:ascii="Times New Roman CYR" w:hAnsi="Times New Roman CYR"/>
      <w:sz w:val="20"/>
      <w:szCs w:val="20"/>
    </w:rPr>
  </w:style>
  <w:style w:type="character" w:customStyle="1" w:styleId="aff0">
    <w:name w:val="Текст концевой сноски Знак"/>
    <w:basedOn w:val="a1"/>
    <w:link w:val="aff"/>
    <w:uiPriority w:val="99"/>
    <w:semiHidden/>
    <w:rsid w:val="00FA28FB"/>
    <w:rPr>
      <w:rFonts w:ascii="Times New Roman CYR" w:hAnsi="Times New Roman CYR"/>
      <w:sz w:val="20"/>
      <w:szCs w:val="20"/>
    </w:rPr>
  </w:style>
  <w:style w:type="character" w:styleId="aff1">
    <w:name w:val="endnote reference"/>
    <w:basedOn w:val="a1"/>
    <w:uiPriority w:val="99"/>
    <w:unhideWhenUsed/>
    <w:rsid w:val="00FA28FB"/>
    <w:rPr>
      <w:vertAlign w:val="superscript"/>
    </w:rPr>
  </w:style>
  <w:style w:type="character" w:customStyle="1" w:styleId="extendedtext-full">
    <w:name w:val="extendedtext-full"/>
    <w:basedOn w:val="a1"/>
    <w:rsid w:val="00FA28FB"/>
  </w:style>
  <w:style w:type="character" w:customStyle="1" w:styleId="layout">
    <w:name w:val="layout"/>
    <w:basedOn w:val="a1"/>
    <w:rsid w:val="00FA28FB"/>
  </w:style>
  <w:style w:type="paragraph" w:customStyle="1" w:styleId="ConsPlusTitle">
    <w:name w:val="ConsPlusTitle"/>
    <w:rsid w:val="00FA28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0"/>
    <w:uiPriority w:val="34"/>
    <w:qFormat/>
    <w:rsid w:val="00FA28FB"/>
    <w:pPr>
      <w:spacing w:after="200" w:line="276" w:lineRule="auto"/>
      <w:ind w:left="720"/>
      <w:contextualSpacing/>
    </w:pPr>
    <w:rPr>
      <w:rFonts w:ascii="Calibri" w:eastAsia="Times New Roman" w:hAnsi="Calibri" w:cs="Times New Roman"/>
      <w:lang w:eastAsia="ru-RU"/>
    </w:rPr>
  </w:style>
  <w:style w:type="paragraph" w:styleId="aff2">
    <w:name w:val="Balloon Text"/>
    <w:basedOn w:val="a0"/>
    <w:link w:val="aff3"/>
    <w:uiPriority w:val="99"/>
    <w:semiHidden/>
    <w:unhideWhenUsed/>
    <w:rsid w:val="00FA28FB"/>
    <w:pPr>
      <w:spacing w:after="0" w:line="240" w:lineRule="auto"/>
    </w:pPr>
    <w:rPr>
      <w:rFonts w:ascii="Tahoma" w:hAnsi="Tahoma" w:cs="Tahoma"/>
      <w:sz w:val="16"/>
      <w:szCs w:val="16"/>
    </w:rPr>
  </w:style>
  <w:style w:type="character" w:customStyle="1" w:styleId="aff3">
    <w:name w:val="Текст выноски Знак"/>
    <w:basedOn w:val="a1"/>
    <w:link w:val="aff2"/>
    <w:uiPriority w:val="99"/>
    <w:semiHidden/>
    <w:rsid w:val="00FA28FB"/>
    <w:rPr>
      <w:rFonts w:ascii="Tahoma" w:hAnsi="Tahoma" w:cs="Tahoma"/>
      <w:sz w:val="16"/>
      <w:szCs w:val="16"/>
    </w:rPr>
  </w:style>
  <w:style w:type="paragraph" w:styleId="aff4">
    <w:name w:val="No Spacing"/>
    <w:uiPriority w:val="1"/>
    <w:qFormat/>
    <w:rsid w:val="00FA28FB"/>
    <w:pPr>
      <w:spacing w:after="0" w:line="240" w:lineRule="auto"/>
    </w:pPr>
  </w:style>
  <w:style w:type="character" w:customStyle="1" w:styleId="aff5">
    <w:name w:val="Основной текст_"/>
    <w:basedOn w:val="a1"/>
    <w:link w:val="1b"/>
    <w:locked/>
    <w:rsid w:val="00FA28FB"/>
    <w:rPr>
      <w:rFonts w:ascii="Calibri" w:eastAsia="Calibri" w:hAnsi="Calibri" w:cs="Calibri"/>
      <w:sz w:val="20"/>
      <w:szCs w:val="20"/>
      <w:shd w:val="clear" w:color="auto" w:fill="FFFFFF"/>
    </w:rPr>
  </w:style>
  <w:style w:type="paragraph" w:customStyle="1" w:styleId="1b">
    <w:name w:val="Основной текст1"/>
    <w:basedOn w:val="a0"/>
    <w:link w:val="aff5"/>
    <w:rsid w:val="00FA28FB"/>
    <w:pPr>
      <w:widowControl w:val="0"/>
      <w:shd w:val="clear" w:color="auto" w:fill="FFFFFF"/>
      <w:spacing w:after="120" w:line="252" w:lineRule="auto"/>
    </w:pPr>
    <w:rPr>
      <w:rFonts w:ascii="Calibri" w:eastAsia="Calibri" w:hAnsi="Calibri" w:cs="Calibri"/>
      <w:sz w:val="20"/>
      <w:szCs w:val="20"/>
    </w:rPr>
  </w:style>
  <w:style w:type="paragraph" w:styleId="aff6">
    <w:name w:val="Revision"/>
    <w:hidden/>
    <w:uiPriority w:val="99"/>
    <w:semiHidden/>
    <w:rsid w:val="00FA28FB"/>
    <w:pPr>
      <w:spacing w:after="0" w:line="240" w:lineRule="auto"/>
    </w:pPr>
    <w:rPr>
      <w:rFonts w:ascii="Times New Roman CYR" w:hAnsi="Times New Roman CYR"/>
      <w:sz w:val="28"/>
    </w:rPr>
  </w:style>
  <w:style w:type="table" w:customStyle="1" w:styleId="100">
    <w:name w:val="Сетка таблицы10"/>
    <w:basedOn w:val="a2"/>
    <w:next w:val="a6"/>
    <w:uiPriority w:val="3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Оглавление 41"/>
    <w:basedOn w:val="a0"/>
    <w:next w:val="a0"/>
    <w:autoRedefine/>
    <w:uiPriority w:val="39"/>
    <w:unhideWhenUsed/>
    <w:rsid w:val="00FA28FB"/>
    <w:pPr>
      <w:spacing w:after="100"/>
      <w:ind w:left="660"/>
    </w:pPr>
    <w:rPr>
      <w:rFonts w:eastAsia="Yu Mincho"/>
      <w:lang w:eastAsia="ru-RU"/>
    </w:rPr>
  </w:style>
  <w:style w:type="paragraph" w:customStyle="1" w:styleId="510">
    <w:name w:val="Оглавление 51"/>
    <w:basedOn w:val="a0"/>
    <w:next w:val="a0"/>
    <w:autoRedefine/>
    <w:uiPriority w:val="39"/>
    <w:unhideWhenUsed/>
    <w:rsid w:val="00FA28FB"/>
    <w:pPr>
      <w:spacing w:after="100"/>
      <w:ind w:left="880"/>
    </w:pPr>
    <w:rPr>
      <w:rFonts w:eastAsia="Yu Mincho"/>
      <w:lang w:eastAsia="ru-RU"/>
    </w:rPr>
  </w:style>
  <w:style w:type="paragraph" w:customStyle="1" w:styleId="610">
    <w:name w:val="Оглавление 61"/>
    <w:basedOn w:val="a0"/>
    <w:next w:val="a0"/>
    <w:autoRedefine/>
    <w:uiPriority w:val="39"/>
    <w:unhideWhenUsed/>
    <w:rsid w:val="00FA28FB"/>
    <w:pPr>
      <w:spacing w:after="100"/>
      <w:ind w:left="1100"/>
    </w:pPr>
    <w:rPr>
      <w:rFonts w:eastAsia="Yu Mincho"/>
      <w:lang w:eastAsia="ru-RU"/>
    </w:rPr>
  </w:style>
  <w:style w:type="paragraph" w:customStyle="1" w:styleId="71">
    <w:name w:val="Оглавление 71"/>
    <w:basedOn w:val="a0"/>
    <w:next w:val="a0"/>
    <w:autoRedefine/>
    <w:uiPriority w:val="39"/>
    <w:unhideWhenUsed/>
    <w:rsid w:val="00FA28FB"/>
    <w:pPr>
      <w:spacing w:after="100"/>
      <w:ind w:left="1320"/>
    </w:pPr>
    <w:rPr>
      <w:rFonts w:eastAsia="Yu Mincho"/>
      <w:lang w:eastAsia="ru-RU"/>
    </w:rPr>
  </w:style>
  <w:style w:type="paragraph" w:customStyle="1" w:styleId="81">
    <w:name w:val="Оглавление 81"/>
    <w:basedOn w:val="a0"/>
    <w:next w:val="a0"/>
    <w:autoRedefine/>
    <w:uiPriority w:val="39"/>
    <w:unhideWhenUsed/>
    <w:rsid w:val="00FA28FB"/>
    <w:pPr>
      <w:spacing w:after="100"/>
      <w:ind w:left="1540"/>
    </w:pPr>
    <w:rPr>
      <w:rFonts w:eastAsia="Yu Mincho"/>
      <w:lang w:eastAsia="ru-RU"/>
    </w:rPr>
  </w:style>
  <w:style w:type="paragraph" w:customStyle="1" w:styleId="91">
    <w:name w:val="Оглавление 91"/>
    <w:basedOn w:val="a0"/>
    <w:next w:val="a0"/>
    <w:autoRedefine/>
    <w:uiPriority w:val="39"/>
    <w:unhideWhenUsed/>
    <w:rsid w:val="00FA28FB"/>
    <w:pPr>
      <w:spacing w:after="100"/>
      <w:ind w:left="1760"/>
    </w:pPr>
    <w:rPr>
      <w:rFonts w:eastAsia="Yu Mincho"/>
      <w:lang w:eastAsia="ru-RU"/>
    </w:rPr>
  </w:style>
  <w:style w:type="character" w:customStyle="1" w:styleId="1c">
    <w:name w:val="Неразрешенное упоминание1"/>
    <w:basedOn w:val="a1"/>
    <w:uiPriority w:val="99"/>
    <w:semiHidden/>
    <w:unhideWhenUsed/>
    <w:rsid w:val="00FA28FB"/>
    <w:rPr>
      <w:color w:val="605E5C"/>
      <w:shd w:val="clear" w:color="auto" w:fill="E1DFDD"/>
    </w:rPr>
  </w:style>
  <w:style w:type="paragraph" w:styleId="34">
    <w:name w:val="Body Text Indent 3"/>
    <w:basedOn w:val="a0"/>
    <w:link w:val="35"/>
    <w:uiPriority w:val="99"/>
    <w:semiHidden/>
    <w:unhideWhenUsed/>
    <w:rsid w:val="00FA28FB"/>
    <w:pPr>
      <w:spacing w:after="120"/>
      <w:ind w:left="283"/>
    </w:pPr>
    <w:rPr>
      <w:rFonts w:ascii="Times New Roman CYR" w:hAnsi="Times New Roman CYR"/>
      <w:sz w:val="16"/>
      <w:szCs w:val="16"/>
    </w:rPr>
  </w:style>
  <w:style w:type="character" w:customStyle="1" w:styleId="35">
    <w:name w:val="Основной текст с отступом 3 Знак"/>
    <w:basedOn w:val="a1"/>
    <w:link w:val="34"/>
    <w:uiPriority w:val="99"/>
    <w:semiHidden/>
    <w:rsid w:val="00FA28FB"/>
    <w:rPr>
      <w:rFonts w:ascii="Times New Roman CYR" w:hAnsi="Times New Roman CYR"/>
      <w:sz w:val="16"/>
      <w:szCs w:val="16"/>
    </w:rPr>
  </w:style>
  <w:style w:type="character" w:styleId="aff7">
    <w:name w:val="FollowedHyperlink"/>
    <w:basedOn w:val="a1"/>
    <w:uiPriority w:val="99"/>
    <w:semiHidden/>
    <w:unhideWhenUsed/>
    <w:rsid w:val="00FA28FB"/>
    <w:rPr>
      <w:color w:val="954F72"/>
      <w:u w:val="single"/>
    </w:rPr>
  </w:style>
  <w:style w:type="paragraph" w:customStyle="1" w:styleId="msonormal0">
    <w:name w:val="msonormal"/>
    <w:basedOn w:val="a0"/>
    <w:rsid w:val="00FA28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FA28FB"/>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64">
    <w:name w:val="xl64"/>
    <w:basedOn w:val="a0"/>
    <w:rsid w:val="00FA2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0"/>
    <w:rsid w:val="00FA28F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0"/>
    <w:rsid w:val="00FA28FB"/>
    <w:pPr>
      <w:shd w:val="clear" w:color="000000" w:fill="D9D9D9"/>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0"/>
    <w:rsid w:val="00FA2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FA2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1">
    <w:name w:val="xl71"/>
    <w:basedOn w:val="a0"/>
    <w:rsid w:val="00FA2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0"/>
    <w:rsid w:val="00FA2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0"/>
    <w:rsid w:val="00FA28F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rsid w:val="00FA28F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0"/>
    <w:rsid w:val="00FA28F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85">
    <w:name w:val="xl85"/>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89">
    <w:name w:val="xl89"/>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90">
    <w:name w:val="xl90"/>
    <w:basedOn w:val="a0"/>
    <w:rsid w:val="00FA28FB"/>
    <w:pP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0"/>
    <w:rsid w:val="00FA28FB"/>
    <w:pPr>
      <w:pBdr>
        <w:left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FA28FB"/>
    <w:pPr>
      <w:pBdr>
        <w:left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0"/>
    <w:rsid w:val="00FA28FB"/>
    <w:pP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0"/>
    <w:rsid w:val="00FA28FB"/>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0"/>
    <w:rsid w:val="00FA28FB"/>
    <w:pPr>
      <w:pBdr>
        <w:left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0"/>
    <w:rsid w:val="00FA28FB"/>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0"/>
    <w:rsid w:val="00FA28FB"/>
    <w:pPr>
      <w:pBdr>
        <w:top w:val="single" w:sz="4" w:space="0" w:color="auto"/>
        <w:left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0"/>
    <w:rsid w:val="00FA28FB"/>
    <w:pPr>
      <w:pBdr>
        <w:left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0"/>
    <w:rsid w:val="00FA28FB"/>
    <w:pPr>
      <w:pBdr>
        <w:left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0"/>
    <w:rsid w:val="00FA28FB"/>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0"/>
    <w:rsid w:val="00FA28FB"/>
    <w:pPr>
      <w:pBdr>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Calibri" w:eastAsia="Times New Roman" w:hAnsi="Calibri" w:cs="Calibri"/>
      <w:b/>
      <w:bCs/>
      <w:sz w:val="20"/>
      <w:szCs w:val="20"/>
      <w:lang w:eastAsia="ru-RU"/>
    </w:rPr>
  </w:style>
  <w:style w:type="paragraph" w:customStyle="1" w:styleId="xl104">
    <w:name w:val="xl104"/>
    <w:basedOn w:val="a0"/>
    <w:rsid w:val="00FA28F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0"/>
    <w:rsid w:val="00FA28F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7">
    <w:name w:val="xl107"/>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9">
    <w:name w:val="xl109"/>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0">
    <w:name w:val="xl110"/>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0"/>
    <w:rsid w:val="00FA28FB"/>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12">
    <w:name w:val="xl112"/>
    <w:basedOn w:val="a0"/>
    <w:rsid w:val="00FA28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c">
    <w:name w:val="c"/>
    <w:basedOn w:val="a0"/>
    <w:uiPriority w:val="99"/>
    <w:semiHidden/>
    <w:rsid w:val="00FA28FB"/>
    <w:pPr>
      <w:spacing w:before="90" w:after="90" w:line="240" w:lineRule="auto"/>
      <w:ind w:left="675" w:right="675"/>
      <w:jc w:val="center"/>
    </w:pPr>
    <w:rPr>
      <w:rFonts w:ascii="Times New Roman" w:eastAsia="Yu Mincho" w:hAnsi="Times New Roman" w:cs="Times New Roman"/>
      <w:sz w:val="24"/>
      <w:szCs w:val="24"/>
      <w:lang w:eastAsia="ru-RU"/>
    </w:rPr>
  </w:style>
  <w:style w:type="character" w:customStyle="1" w:styleId="111">
    <w:name w:val="Заголовок 1 Знак1"/>
    <w:basedOn w:val="a1"/>
    <w:uiPriority w:val="9"/>
    <w:rsid w:val="00FA28FB"/>
    <w:rPr>
      <w:rFonts w:asciiTheme="majorHAnsi" w:eastAsiaTheme="majorEastAsia" w:hAnsiTheme="majorHAnsi" w:cstheme="majorBidi"/>
      <w:color w:val="2E74B5" w:themeColor="accent1" w:themeShade="BF"/>
      <w:sz w:val="32"/>
      <w:szCs w:val="32"/>
    </w:rPr>
  </w:style>
  <w:style w:type="character" w:customStyle="1" w:styleId="211">
    <w:name w:val="Заголовок 2 Знак1"/>
    <w:basedOn w:val="a1"/>
    <w:uiPriority w:val="9"/>
    <w:semiHidden/>
    <w:rsid w:val="00FA28FB"/>
    <w:rPr>
      <w:rFonts w:asciiTheme="majorHAnsi" w:eastAsiaTheme="majorEastAsia" w:hAnsiTheme="majorHAnsi" w:cstheme="majorBidi"/>
      <w:color w:val="2E74B5" w:themeColor="accent1" w:themeShade="BF"/>
      <w:sz w:val="26"/>
      <w:szCs w:val="26"/>
    </w:rPr>
  </w:style>
  <w:style w:type="character" w:styleId="aff8">
    <w:name w:val="Hyperlink"/>
    <w:basedOn w:val="a1"/>
    <w:uiPriority w:val="99"/>
    <w:unhideWhenUsed/>
    <w:rsid w:val="00FA28FB"/>
    <w:rPr>
      <w:color w:val="0563C1" w:themeColor="hyperlink"/>
      <w:u w:val="single"/>
    </w:rPr>
  </w:style>
  <w:style w:type="table" w:styleId="a6">
    <w:name w:val="Table Grid"/>
    <w:basedOn w:val="a2"/>
    <w:uiPriority w:val="39"/>
    <w:rsid w:val="00FA2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aliases w:val="Table_Footnote_last,Schriftart: 9 pt,Schriftart: 10 pt,Schriftart: 8 pt,Текст сноски Знак1 Знак,Текст сноски Знак Знак Знак,Footnote Text Char Знак Знак,Footnote Text Char Знак,single space,Текст сноски-FN,Texto de nota al p,Знак4 Знак,fn"/>
    <w:basedOn w:val="a0"/>
    <w:link w:val="1d"/>
    <w:uiPriority w:val="99"/>
    <w:unhideWhenUsed/>
    <w:rsid w:val="00FA28FB"/>
    <w:pPr>
      <w:spacing w:after="0" w:line="240" w:lineRule="auto"/>
    </w:pPr>
    <w:rPr>
      <w:sz w:val="20"/>
      <w:szCs w:val="20"/>
    </w:rPr>
  </w:style>
  <w:style w:type="character" w:customStyle="1" w:styleId="1d">
    <w:name w:val="Текст сноски Знак1"/>
    <w:aliases w:val="Table_Footnote_last Знак1,Schriftart: 9 pt Знак1,Schriftart: 10 pt Знак1,Schriftart: 8 pt Знак1,Текст сноски Знак1 Знак Знак1,Текст сноски Знак Знак Знак Знак1,Footnote Text Char Знак Знак Знак1,Footnote Text Char Знак Знак2,fn Знак"/>
    <w:basedOn w:val="a1"/>
    <w:link w:val="ac"/>
    <w:uiPriority w:val="99"/>
    <w:semiHidden/>
    <w:rsid w:val="00FA28FB"/>
    <w:rPr>
      <w:sz w:val="20"/>
      <w:szCs w:val="20"/>
    </w:rPr>
  </w:style>
  <w:style w:type="paragraph" w:styleId="af1">
    <w:name w:val="header"/>
    <w:basedOn w:val="a0"/>
    <w:link w:val="1e"/>
    <w:uiPriority w:val="99"/>
    <w:unhideWhenUsed/>
    <w:rsid w:val="00FA28FB"/>
    <w:pPr>
      <w:tabs>
        <w:tab w:val="center" w:pos="4677"/>
        <w:tab w:val="right" w:pos="9355"/>
      </w:tabs>
      <w:spacing w:after="0" w:line="240" w:lineRule="auto"/>
    </w:pPr>
  </w:style>
  <w:style w:type="character" w:customStyle="1" w:styleId="1e">
    <w:name w:val="Верхний колонтитул Знак1"/>
    <w:basedOn w:val="a1"/>
    <w:link w:val="af1"/>
    <w:uiPriority w:val="99"/>
    <w:rsid w:val="00FA28FB"/>
  </w:style>
  <w:style w:type="paragraph" w:styleId="af3">
    <w:name w:val="footer"/>
    <w:basedOn w:val="a0"/>
    <w:link w:val="1f"/>
    <w:uiPriority w:val="99"/>
    <w:unhideWhenUsed/>
    <w:rsid w:val="00FA28FB"/>
    <w:pPr>
      <w:tabs>
        <w:tab w:val="center" w:pos="4677"/>
        <w:tab w:val="right" w:pos="9355"/>
      </w:tabs>
      <w:spacing w:after="0" w:line="240" w:lineRule="auto"/>
    </w:pPr>
  </w:style>
  <w:style w:type="character" w:customStyle="1" w:styleId="1f">
    <w:name w:val="Нижний колонтитул Знак1"/>
    <w:basedOn w:val="a1"/>
    <w:link w:val="af3"/>
    <w:uiPriority w:val="99"/>
    <w:rsid w:val="00FA28FB"/>
  </w:style>
  <w:style w:type="table" w:customStyle="1" w:styleId="23">
    <w:name w:val="Сетка таблицы светлая2"/>
    <w:basedOn w:val="a2"/>
    <w:uiPriority w:val="40"/>
    <w:rsid w:val="00FA28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310">
    <w:name w:val="Заголовок 3 Знак1"/>
    <w:basedOn w:val="a1"/>
    <w:uiPriority w:val="9"/>
    <w:semiHidden/>
    <w:rsid w:val="00FA28FB"/>
    <w:rPr>
      <w:rFonts w:asciiTheme="majorHAnsi" w:eastAsiaTheme="majorEastAsia" w:hAnsiTheme="majorHAnsi" w:cstheme="majorBidi"/>
      <w:color w:val="1F4D78" w:themeColor="accent1" w:themeShade="7F"/>
      <w:sz w:val="24"/>
      <w:szCs w:val="24"/>
    </w:rPr>
  </w:style>
  <w:style w:type="table" w:customStyle="1" w:styleId="130">
    <w:name w:val="Сетка таблицы13"/>
    <w:basedOn w:val="a2"/>
    <w:next w:val="a6"/>
    <w:uiPriority w:val="39"/>
    <w:rsid w:val="00E70D7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1"/>
    <w:link w:val="4"/>
    <w:uiPriority w:val="99"/>
    <w:rsid w:val="003A0ABF"/>
    <w:rPr>
      <w:rFonts w:ascii="Calibri" w:eastAsia="Calibri" w:hAnsi="Calibri" w:cs="Calibri"/>
      <w:b/>
      <w:sz w:val="24"/>
      <w:szCs w:val="24"/>
      <w:lang w:eastAsia="ru-RU"/>
    </w:rPr>
  </w:style>
  <w:style w:type="character" w:customStyle="1" w:styleId="50">
    <w:name w:val="Заголовок 5 Знак"/>
    <w:basedOn w:val="a1"/>
    <w:link w:val="5"/>
    <w:rsid w:val="003A0ABF"/>
    <w:rPr>
      <w:rFonts w:ascii="Calibri" w:eastAsia="Calibri" w:hAnsi="Calibri" w:cs="Calibri"/>
      <w:b/>
      <w:lang w:eastAsia="ru-RU"/>
    </w:rPr>
  </w:style>
  <w:style w:type="character" w:customStyle="1" w:styleId="60">
    <w:name w:val="Заголовок 6 Знак"/>
    <w:basedOn w:val="a1"/>
    <w:link w:val="6"/>
    <w:rsid w:val="003A0ABF"/>
    <w:rPr>
      <w:rFonts w:ascii="Calibri" w:eastAsia="Calibri" w:hAnsi="Calibri" w:cs="Calibri"/>
      <w:b/>
      <w:sz w:val="20"/>
      <w:szCs w:val="20"/>
      <w:lang w:eastAsia="ru-RU"/>
    </w:rPr>
  </w:style>
  <w:style w:type="paragraph" w:customStyle="1" w:styleId="s">
    <w:name w:val="s"/>
    <w:basedOn w:val="a0"/>
    <w:uiPriority w:val="99"/>
    <w:semiHidden/>
    <w:rsid w:val="003A0ABF"/>
    <w:pPr>
      <w:spacing w:before="90" w:after="90" w:line="240" w:lineRule="auto"/>
      <w:ind w:left="5100"/>
      <w:jc w:val="center"/>
    </w:pPr>
    <w:rPr>
      <w:rFonts w:ascii="Times New Roman" w:eastAsiaTheme="minorEastAsia" w:hAnsi="Times New Roman" w:cs="Times New Roman"/>
      <w:sz w:val="24"/>
      <w:szCs w:val="24"/>
      <w:lang w:eastAsia="ru-RU"/>
    </w:rPr>
  </w:style>
  <w:style w:type="paragraph" w:customStyle="1" w:styleId="t">
    <w:name w:val="t"/>
    <w:basedOn w:val="a0"/>
    <w:uiPriority w:val="99"/>
    <w:semiHidden/>
    <w:rsid w:val="003A0ABF"/>
    <w:pPr>
      <w:spacing w:before="90" w:after="90" w:line="240" w:lineRule="auto"/>
      <w:ind w:left="675" w:right="675"/>
      <w:jc w:val="center"/>
    </w:pPr>
    <w:rPr>
      <w:rFonts w:ascii="Times New Roman" w:eastAsiaTheme="minorEastAsia" w:hAnsi="Times New Roman" w:cs="Times New Roman"/>
      <w:b/>
      <w:bCs/>
      <w:sz w:val="24"/>
      <w:szCs w:val="24"/>
      <w:lang w:eastAsia="ru-RU"/>
    </w:rPr>
  </w:style>
  <w:style w:type="character" w:customStyle="1" w:styleId="w91">
    <w:name w:val="w91"/>
    <w:basedOn w:val="a1"/>
    <w:rsid w:val="003A0ABF"/>
    <w:rPr>
      <w:b w:val="0"/>
      <w:bCs w:val="0"/>
      <w:i w:val="0"/>
      <w:iCs w:val="0"/>
      <w:strike w:val="0"/>
      <w:dstrike w:val="0"/>
      <w:sz w:val="24"/>
      <w:szCs w:val="24"/>
      <w:u w:val="none"/>
      <w:effect w:val="none"/>
      <w:vertAlign w:val="superscript"/>
    </w:rPr>
  </w:style>
  <w:style w:type="character" w:customStyle="1" w:styleId="cmd">
    <w:name w:val="cmd"/>
    <w:basedOn w:val="a1"/>
    <w:rsid w:val="003A0ABF"/>
  </w:style>
  <w:style w:type="paragraph" w:styleId="aff9">
    <w:name w:val="Title"/>
    <w:aliases w:val="Заголовок1"/>
    <w:basedOn w:val="a0"/>
    <w:next w:val="a0"/>
    <w:link w:val="affa"/>
    <w:uiPriority w:val="10"/>
    <w:qFormat/>
    <w:rsid w:val="003A0ABF"/>
    <w:pPr>
      <w:keepNext/>
      <w:keepLines/>
      <w:spacing w:before="480" w:after="120"/>
    </w:pPr>
    <w:rPr>
      <w:rFonts w:ascii="Calibri" w:eastAsia="Calibri" w:hAnsi="Calibri" w:cs="Calibri"/>
      <w:b/>
      <w:sz w:val="72"/>
      <w:szCs w:val="72"/>
      <w:lang w:eastAsia="ru-RU"/>
    </w:rPr>
  </w:style>
  <w:style w:type="character" w:customStyle="1" w:styleId="affa">
    <w:name w:val="Заголовок Знак"/>
    <w:aliases w:val="Заголовок1 Знак1"/>
    <w:basedOn w:val="a1"/>
    <w:link w:val="aff9"/>
    <w:uiPriority w:val="10"/>
    <w:rsid w:val="003A0ABF"/>
    <w:rPr>
      <w:rFonts w:ascii="Calibri" w:eastAsia="Calibri" w:hAnsi="Calibri" w:cs="Calibri"/>
      <w:b/>
      <w:sz w:val="72"/>
      <w:szCs w:val="72"/>
      <w:lang w:eastAsia="ru-RU"/>
    </w:rPr>
  </w:style>
  <w:style w:type="paragraph" w:styleId="affb">
    <w:name w:val="Subtitle"/>
    <w:basedOn w:val="a0"/>
    <w:next w:val="a0"/>
    <w:link w:val="affc"/>
    <w:rsid w:val="003A0ABF"/>
    <w:rPr>
      <w:rFonts w:ascii="Calibri" w:eastAsia="Calibri" w:hAnsi="Calibri" w:cs="Calibri"/>
      <w:color w:val="5A5A5A"/>
      <w:lang w:eastAsia="ru-RU"/>
    </w:rPr>
  </w:style>
  <w:style w:type="character" w:customStyle="1" w:styleId="affc">
    <w:name w:val="Подзаголовок Знак"/>
    <w:basedOn w:val="a1"/>
    <w:link w:val="affb"/>
    <w:rsid w:val="003A0ABF"/>
    <w:rPr>
      <w:rFonts w:ascii="Calibri" w:eastAsia="Calibri" w:hAnsi="Calibri" w:cs="Calibri"/>
      <w:color w:val="5A5A5A"/>
      <w:lang w:eastAsia="ru-RU"/>
    </w:rPr>
  </w:style>
  <w:style w:type="table" w:customStyle="1" w:styleId="1110">
    <w:name w:val="Сетка таблицы111"/>
    <w:basedOn w:val="a2"/>
    <w:next w:val="a6"/>
    <w:uiPriority w:val="59"/>
    <w:rsid w:val="003A0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6"/>
    <w:uiPriority w:val="59"/>
    <w:rsid w:val="003A0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39"/>
    <w:rsid w:val="003A0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Прижатый влево"/>
    <w:basedOn w:val="a0"/>
    <w:next w:val="a0"/>
    <w:uiPriority w:val="99"/>
    <w:rsid w:val="003A0AB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footnotedescription">
    <w:name w:val="footnote description"/>
    <w:next w:val="a0"/>
    <w:link w:val="footnotedescriptionChar"/>
    <w:hidden/>
    <w:rsid w:val="003A0ABF"/>
    <w:pPr>
      <w:spacing w:after="3"/>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sid w:val="003A0ABF"/>
    <w:rPr>
      <w:rFonts w:ascii="Times New Roman" w:eastAsia="Times New Roman" w:hAnsi="Times New Roman" w:cs="Times New Roman"/>
      <w:color w:val="000000"/>
      <w:sz w:val="18"/>
      <w:lang w:eastAsia="ru-RU"/>
    </w:rPr>
  </w:style>
  <w:style w:type="character" w:customStyle="1" w:styleId="footnotemark">
    <w:name w:val="footnote mark"/>
    <w:hidden/>
    <w:rsid w:val="003A0ABF"/>
    <w:rPr>
      <w:rFonts w:ascii="Times New Roman" w:eastAsia="Times New Roman" w:hAnsi="Times New Roman" w:cs="Times New Roman"/>
      <w:color w:val="000000"/>
      <w:sz w:val="18"/>
      <w:vertAlign w:val="superscript"/>
    </w:rPr>
  </w:style>
  <w:style w:type="table" w:customStyle="1" w:styleId="220">
    <w:name w:val="Сетка таблицы22"/>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3"/>
    <w:uiPriority w:val="99"/>
    <w:semiHidden/>
    <w:unhideWhenUsed/>
    <w:rsid w:val="003A0ABF"/>
  </w:style>
  <w:style w:type="character" w:customStyle="1" w:styleId="affe">
    <w:name w:val="Цветовое выделение"/>
    <w:uiPriority w:val="99"/>
    <w:rsid w:val="003A0ABF"/>
    <w:rPr>
      <w:b/>
      <w:bCs/>
      <w:color w:val="26282F"/>
    </w:rPr>
  </w:style>
  <w:style w:type="table" w:customStyle="1" w:styleId="212">
    <w:name w:val="Сетка таблицы2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3"/>
    <w:uiPriority w:val="99"/>
    <w:semiHidden/>
    <w:unhideWhenUsed/>
    <w:rsid w:val="003A0ABF"/>
  </w:style>
  <w:style w:type="character" w:customStyle="1" w:styleId="afff">
    <w:name w:val="Активная гипертекстовая ссылка"/>
    <w:uiPriority w:val="99"/>
    <w:rsid w:val="003A0ABF"/>
    <w:rPr>
      <w:rFonts w:cs="Times New Roman"/>
      <w:b w:val="0"/>
      <w:bCs w:val="0"/>
      <w:color w:val="106BBE"/>
      <w:u w:val="single"/>
    </w:rPr>
  </w:style>
  <w:style w:type="paragraph" w:customStyle="1" w:styleId="afff0">
    <w:name w:val="Внимание"/>
    <w:basedOn w:val="a0"/>
    <w:next w:val="a0"/>
    <w:uiPriority w:val="99"/>
    <w:rsid w:val="003A0AB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1">
    <w:name w:val="Внимание: криминал!!"/>
    <w:basedOn w:val="afff0"/>
    <w:next w:val="a0"/>
    <w:uiPriority w:val="99"/>
    <w:rsid w:val="003A0ABF"/>
  </w:style>
  <w:style w:type="paragraph" w:customStyle="1" w:styleId="afff2">
    <w:name w:val="Внимание: недобросовестность!"/>
    <w:basedOn w:val="afff0"/>
    <w:next w:val="a0"/>
    <w:uiPriority w:val="99"/>
    <w:rsid w:val="003A0ABF"/>
  </w:style>
  <w:style w:type="character" w:customStyle="1" w:styleId="afff3">
    <w:name w:val="Выделение для Базового Поиска"/>
    <w:uiPriority w:val="99"/>
    <w:rsid w:val="003A0ABF"/>
    <w:rPr>
      <w:rFonts w:cs="Times New Roman"/>
      <w:b/>
      <w:bCs/>
      <w:color w:val="0058A9"/>
    </w:rPr>
  </w:style>
  <w:style w:type="character" w:customStyle="1" w:styleId="afff4">
    <w:name w:val="Выделение для Базового Поиска (курсив)"/>
    <w:uiPriority w:val="99"/>
    <w:rsid w:val="003A0ABF"/>
    <w:rPr>
      <w:rFonts w:cs="Times New Roman"/>
      <w:b/>
      <w:bCs/>
      <w:i/>
      <w:iCs/>
      <w:color w:val="0058A9"/>
    </w:rPr>
  </w:style>
  <w:style w:type="paragraph" w:customStyle="1" w:styleId="afff5">
    <w:name w:val="Дочерний элемент списка"/>
    <w:basedOn w:val="a0"/>
    <w:next w:val="a0"/>
    <w:uiPriority w:val="99"/>
    <w:rsid w:val="003A0ABF"/>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6">
    <w:name w:val="Основное меню (преемственное)"/>
    <w:basedOn w:val="a0"/>
    <w:next w:val="a0"/>
    <w:uiPriority w:val="99"/>
    <w:rsid w:val="003A0ABF"/>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7">
    <w:name w:val="Заголовок группы контролов"/>
    <w:basedOn w:val="a0"/>
    <w:next w:val="a0"/>
    <w:uiPriority w:val="99"/>
    <w:rsid w:val="003A0AB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8">
    <w:name w:val="Заголовок для информации об изменениях"/>
    <w:basedOn w:val="1"/>
    <w:next w:val="a0"/>
    <w:uiPriority w:val="99"/>
    <w:rsid w:val="003A0ABF"/>
    <w:pPr>
      <w:keepNext w:val="0"/>
      <w:keepLines w:val="0"/>
      <w:widowControl w:val="0"/>
      <w:autoSpaceDE w:val="0"/>
      <w:autoSpaceDN w:val="0"/>
      <w:adjustRightInd w:val="0"/>
      <w:spacing w:before="0" w:after="108" w:line="240" w:lineRule="auto"/>
      <w:jc w:val="center"/>
      <w:outlineLvl w:val="9"/>
    </w:pPr>
    <w:rPr>
      <w:rFonts w:ascii="Arial" w:eastAsia="Times New Roman" w:hAnsi="Arial" w:cs="Arial"/>
      <w:b w:val="0"/>
      <w:color w:val="26282F"/>
      <w:sz w:val="18"/>
      <w:szCs w:val="18"/>
      <w:shd w:val="clear" w:color="auto" w:fill="FFFFFF"/>
      <w:lang w:eastAsia="ru-RU"/>
    </w:rPr>
  </w:style>
  <w:style w:type="paragraph" w:customStyle="1" w:styleId="afff9">
    <w:name w:val="Заголовок распахивающейся части диалога"/>
    <w:basedOn w:val="a0"/>
    <w:next w:val="a0"/>
    <w:uiPriority w:val="99"/>
    <w:rsid w:val="003A0ABF"/>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a">
    <w:name w:val="Заголовок своего сообщения"/>
    <w:uiPriority w:val="99"/>
    <w:rsid w:val="003A0ABF"/>
    <w:rPr>
      <w:rFonts w:cs="Times New Roman"/>
      <w:b/>
      <w:bCs/>
      <w:color w:val="26282F"/>
    </w:rPr>
  </w:style>
  <w:style w:type="paragraph" w:customStyle="1" w:styleId="afffb">
    <w:name w:val="Заголовок статьи"/>
    <w:basedOn w:val="a0"/>
    <w:next w:val="a0"/>
    <w:uiPriority w:val="99"/>
    <w:rsid w:val="003A0ABF"/>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c">
    <w:name w:val="Заголовок чужого сообщения"/>
    <w:uiPriority w:val="99"/>
    <w:rsid w:val="003A0ABF"/>
    <w:rPr>
      <w:rFonts w:cs="Times New Roman"/>
      <w:b/>
      <w:bCs/>
      <w:color w:val="FF0000"/>
    </w:rPr>
  </w:style>
  <w:style w:type="paragraph" w:customStyle="1" w:styleId="afffd">
    <w:name w:val="Заголовок ЭР (левое окно)"/>
    <w:basedOn w:val="a0"/>
    <w:next w:val="a0"/>
    <w:uiPriority w:val="99"/>
    <w:rsid w:val="003A0AB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e">
    <w:name w:val="Заголовок ЭР (правое окно)"/>
    <w:basedOn w:val="afffd"/>
    <w:next w:val="a0"/>
    <w:uiPriority w:val="99"/>
    <w:rsid w:val="003A0ABF"/>
    <w:pPr>
      <w:spacing w:after="0"/>
      <w:jc w:val="left"/>
    </w:pPr>
  </w:style>
  <w:style w:type="paragraph" w:customStyle="1" w:styleId="affff">
    <w:name w:val="Интерактивный заголовок"/>
    <w:basedOn w:val="aff9"/>
    <w:next w:val="a0"/>
    <w:uiPriority w:val="99"/>
    <w:rsid w:val="003A0ABF"/>
    <w:pPr>
      <w:keepNext w:val="0"/>
      <w:keepLines w:val="0"/>
      <w:spacing w:before="240" w:after="60" w:line="240" w:lineRule="auto"/>
      <w:jc w:val="center"/>
      <w:outlineLvl w:val="0"/>
    </w:pPr>
    <w:rPr>
      <w:rFonts w:ascii="Cambria" w:eastAsia="Times New Roman" w:hAnsi="Cambria" w:cs="Times New Roman"/>
      <w:bCs/>
      <w:kern w:val="28"/>
      <w:sz w:val="32"/>
      <w:szCs w:val="32"/>
      <w:u w:val="single"/>
      <w:lang w:eastAsia="en-US"/>
    </w:rPr>
  </w:style>
  <w:style w:type="paragraph" w:customStyle="1" w:styleId="affff0">
    <w:name w:val="Текст информации об изменениях"/>
    <w:basedOn w:val="a0"/>
    <w:next w:val="a0"/>
    <w:uiPriority w:val="99"/>
    <w:rsid w:val="003A0ABF"/>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1">
    <w:name w:val="Информация об изменениях"/>
    <w:basedOn w:val="affff0"/>
    <w:next w:val="a0"/>
    <w:uiPriority w:val="99"/>
    <w:rsid w:val="003A0ABF"/>
    <w:pPr>
      <w:spacing w:before="180"/>
      <w:ind w:left="360" w:right="360" w:firstLine="0"/>
    </w:pPr>
    <w:rPr>
      <w:shd w:val="clear" w:color="auto" w:fill="EAEFED"/>
    </w:rPr>
  </w:style>
  <w:style w:type="paragraph" w:customStyle="1" w:styleId="affff2">
    <w:name w:val="Текст (справка)"/>
    <w:basedOn w:val="a0"/>
    <w:next w:val="a0"/>
    <w:uiPriority w:val="99"/>
    <w:rsid w:val="003A0ABF"/>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3">
    <w:name w:val="Комментарий"/>
    <w:basedOn w:val="affff2"/>
    <w:next w:val="a0"/>
    <w:uiPriority w:val="99"/>
    <w:rsid w:val="003A0ABF"/>
    <w:pPr>
      <w:spacing w:before="75"/>
      <w:ind w:right="0"/>
      <w:jc w:val="both"/>
    </w:pPr>
    <w:rPr>
      <w:color w:val="353842"/>
      <w:shd w:val="clear" w:color="auto" w:fill="F0F0F0"/>
    </w:rPr>
  </w:style>
  <w:style w:type="paragraph" w:customStyle="1" w:styleId="affff4">
    <w:name w:val="Информация об изменениях документа"/>
    <w:basedOn w:val="affff3"/>
    <w:next w:val="a0"/>
    <w:uiPriority w:val="99"/>
    <w:rsid w:val="003A0ABF"/>
    <w:rPr>
      <w:i/>
      <w:iCs/>
    </w:rPr>
  </w:style>
  <w:style w:type="paragraph" w:customStyle="1" w:styleId="affff5">
    <w:name w:val="Текст (лев. подпись)"/>
    <w:basedOn w:val="a0"/>
    <w:next w:val="a0"/>
    <w:uiPriority w:val="99"/>
    <w:rsid w:val="003A0AB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6">
    <w:name w:val="Колонтитул (левый)"/>
    <w:basedOn w:val="affff5"/>
    <w:next w:val="a0"/>
    <w:uiPriority w:val="99"/>
    <w:rsid w:val="003A0ABF"/>
    <w:rPr>
      <w:sz w:val="14"/>
      <w:szCs w:val="14"/>
    </w:rPr>
  </w:style>
  <w:style w:type="paragraph" w:customStyle="1" w:styleId="affff7">
    <w:name w:val="Текст (прав. подпись)"/>
    <w:basedOn w:val="a0"/>
    <w:next w:val="a0"/>
    <w:uiPriority w:val="99"/>
    <w:rsid w:val="003A0ABF"/>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8">
    <w:name w:val="Колонтитул (правый)"/>
    <w:basedOn w:val="affff7"/>
    <w:next w:val="a0"/>
    <w:uiPriority w:val="99"/>
    <w:rsid w:val="003A0ABF"/>
    <w:rPr>
      <w:sz w:val="14"/>
      <w:szCs w:val="14"/>
    </w:rPr>
  </w:style>
  <w:style w:type="paragraph" w:customStyle="1" w:styleId="affff9">
    <w:name w:val="Комментарий пользователя"/>
    <w:basedOn w:val="affff3"/>
    <w:next w:val="a0"/>
    <w:uiPriority w:val="99"/>
    <w:rsid w:val="003A0ABF"/>
    <w:pPr>
      <w:jc w:val="left"/>
    </w:pPr>
    <w:rPr>
      <w:shd w:val="clear" w:color="auto" w:fill="FFDFE0"/>
    </w:rPr>
  </w:style>
  <w:style w:type="paragraph" w:customStyle="1" w:styleId="affffa">
    <w:name w:val="Куда обратиться?"/>
    <w:basedOn w:val="afff0"/>
    <w:next w:val="a0"/>
    <w:uiPriority w:val="99"/>
    <w:rsid w:val="003A0ABF"/>
  </w:style>
  <w:style w:type="paragraph" w:customStyle="1" w:styleId="affffb">
    <w:name w:val="Моноширинный"/>
    <w:basedOn w:val="a0"/>
    <w:next w:val="a0"/>
    <w:uiPriority w:val="99"/>
    <w:rsid w:val="003A0AB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c">
    <w:name w:val="Найденные слова"/>
    <w:uiPriority w:val="99"/>
    <w:rsid w:val="003A0ABF"/>
    <w:rPr>
      <w:rFonts w:cs="Times New Roman"/>
      <w:b w:val="0"/>
      <w:bCs/>
      <w:color w:val="26282F"/>
      <w:shd w:val="clear" w:color="auto" w:fill="FFF580"/>
    </w:rPr>
  </w:style>
  <w:style w:type="character" w:customStyle="1" w:styleId="affffd">
    <w:name w:val="Не вступил в силу"/>
    <w:uiPriority w:val="99"/>
    <w:rsid w:val="003A0ABF"/>
    <w:rPr>
      <w:rFonts w:cs="Times New Roman"/>
      <w:b w:val="0"/>
      <w:bCs/>
      <w:color w:val="000000"/>
      <w:shd w:val="clear" w:color="auto" w:fill="D8EDE8"/>
    </w:rPr>
  </w:style>
  <w:style w:type="paragraph" w:customStyle="1" w:styleId="affffe">
    <w:name w:val="Необходимые документы"/>
    <w:basedOn w:val="afff0"/>
    <w:next w:val="a0"/>
    <w:uiPriority w:val="99"/>
    <w:rsid w:val="003A0ABF"/>
    <w:pPr>
      <w:ind w:firstLine="118"/>
    </w:pPr>
  </w:style>
  <w:style w:type="paragraph" w:customStyle="1" w:styleId="afffff">
    <w:name w:val="Таблицы (моноширинный)"/>
    <w:basedOn w:val="a0"/>
    <w:next w:val="a0"/>
    <w:uiPriority w:val="99"/>
    <w:rsid w:val="003A0AB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ff0">
    <w:name w:val="Оглавление"/>
    <w:basedOn w:val="afffff"/>
    <w:next w:val="a0"/>
    <w:uiPriority w:val="99"/>
    <w:rsid w:val="003A0ABF"/>
    <w:pPr>
      <w:ind w:left="140"/>
    </w:pPr>
  </w:style>
  <w:style w:type="character" w:customStyle="1" w:styleId="afffff1">
    <w:name w:val="Опечатки"/>
    <w:uiPriority w:val="99"/>
    <w:rsid w:val="003A0ABF"/>
    <w:rPr>
      <w:color w:val="FF0000"/>
    </w:rPr>
  </w:style>
  <w:style w:type="paragraph" w:customStyle="1" w:styleId="afffff2">
    <w:name w:val="Переменная часть"/>
    <w:basedOn w:val="afff6"/>
    <w:next w:val="a0"/>
    <w:uiPriority w:val="99"/>
    <w:rsid w:val="003A0ABF"/>
    <w:rPr>
      <w:sz w:val="18"/>
      <w:szCs w:val="18"/>
    </w:rPr>
  </w:style>
  <w:style w:type="paragraph" w:customStyle="1" w:styleId="afffff3">
    <w:name w:val="Подвал для информации об изменениях"/>
    <w:basedOn w:val="1"/>
    <w:next w:val="a0"/>
    <w:uiPriority w:val="99"/>
    <w:rsid w:val="003A0ABF"/>
    <w:pPr>
      <w:keepNext w:val="0"/>
      <w:keepLines w:val="0"/>
      <w:widowControl w:val="0"/>
      <w:autoSpaceDE w:val="0"/>
      <w:autoSpaceDN w:val="0"/>
      <w:adjustRightInd w:val="0"/>
      <w:spacing w:before="108" w:after="108" w:line="240" w:lineRule="auto"/>
      <w:jc w:val="center"/>
      <w:outlineLvl w:val="9"/>
    </w:pPr>
    <w:rPr>
      <w:rFonts w:ascii="Arial" w:eastAsia="Times New Roman" w:hAnsi="Arial" w:cs="Arial"/>
      <w:b w:val="0"/>
      <w:color w:val="26282F"/>
      <w:sz w:val="18"/>
      <w:szCs w:val="18"/>
      <w:lang w:eastAsia="ru-RU"/>
    </w:rPr>
  </w:style>
  <w:style w:type="paragraph" w:customStyle="1" w:styleId="afffff4">
    <w:name w:val="Подзаголовок для информации об изменениях"/>
    <w:basedOn w:val="affff0"/>
    <w:next w:val="a0"/>
    <w:uiPriority w:val="99"/>
    <w:rsid w:val="003A0ABF"/>
    <w:rPr>
      <w:b/>
      <w:bCs/>
    </w:rPr>
  </w:style>
  <w:style w:type="paragraph" w:customStyle="1" w:styleId="afffff5">
    <w:name w:val="Подчёркнуный текст"/>
    <w:basedOn w:val="a0"/>
    <w:next w:val="a0"/>
    <w:uiPriority w:val="99"/>
    <w:rsid w:val="003A0AB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6">
    <w:name w:val="Постоянная часть"/>
    <w:basedOn w:val="afff6"/>
    <w:next w:val="a0"/>
    <w:uiPriority w:val="99"/>
    <w:rsid w:val="003A0ABF"/>
    <w:rPr>
      <w:sz w:val="20"/>
      <w:szCs w:val="20"/>
    </w:rPr>
  </w:style>
  <w:style w:type="paragraph" w:customStyle="1" w:styleId="afffff7">
    <w:name w:val="Пример."/>
    <w:basedOn w:val="afff0"/>
    <w:next w:val="a0"/>
    <w:uiPriority w:val="99"/>
    <w:rsid w:val="003A0ABF"/>
  </w:style>
  <w:style w:type="paragraph" w:customStyle="1" w:styleId="afffff8">
    <w:name w:val="Примечание."/>
    <w:basedOn w:val="afff0"/>
    <w:next w:val="a0"/>
    <w:uiPriority w:val="99"/>
    <w:rsid w:val="003A0ABF"/>
  </w:style>
  <w:style w:type="character" w:customStyle="1" w:styleId="afffff9">
    <w:name w:val="Продолжение ссылки"/>
    <w:uiPriority w:val="99"/>
    <w:rsid w:val="003A0ABF"/>
    <w:rPr>
      <w:rFonts w:cs="Times New Roman"/>
      <w:b w:val="0"/>
      <w:bCs w:val="0"/>
      <w:color w:val="106BBE"/>
    </w:rPr>
  </w:style>
  <w:style w:type="paragraph" w:customStyle="1" w:styleId="afffffa">
    <w:name w:val="Словарная статья"/>
    <w:basedOn w:val="a0"/>
    <w:next w:val="a0"/>
    <w:uiPriority w:val="99"/>
    <w:rsid w:val="003A0ABF"/>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b">
    <w:name w:val="Сравнение редакций"/>
    <w:uiPriority w:val="99"/>
    <w:rsid w:val="003A0ABF"/>
    <w:rPr>
      <w:rFonts w:cs="Times New Roman"/>
      <w:b w:val="0"/>
      <w:bCs/>
      <w:color w:val="26282F"/>
    </w:rPr>
  </w:style>
  <w:style w:type="character" w:customStyle="1" w:styleId="afffffc">
    <w:name w:val="Сравнение редакций. Добавленный фрагмент"/>
    <w:uiPriority w:val="99"/>
    <w:rsid w:val="003A0ABF"/>
    <w:rPr>
      <w:color w:val="000000"/>
      <w:shd w:val="clear" w:color="auto" w:fill="C1D7FF"/>
    </w:rPr>
  </w:style>
  <w:style w:type="character" w:customStyle="1" w:styleId="afffffd">
    <w:name w:val="Сравнение редакций. Удаленный фрагмент"/>
    <w:uiPriority w:val="99"/>
    <w:rsid w:val="003A0ABF"/>
    <w:rPr>
      <w:color w:val="000000"/>
      <w:shd w:val="clear" w:color="auto" w:fill="C4C413"/>
    </w:rPr>
  </w:style>
  <w:style w:type="paragraph" w:customStyle="1" w:styleId="afffffe">
    <w:name w:val="Ссылка на официальную публикацию"/>
    <w:basedOn w:val="a0"/>
    <w:next w:val="a0"/>
    <w:uiPriority w:val="99"/>
    <w:rsid w:val="003A0AB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f">
    <w:name w:val="Текст в таблице"/>
    <w:basedOn w:val="af0"/>
    <w:next w:val="a0"/>
    <w:uiPriority w:val="99"/>
    <w:rsid w:val="003A0ABF"/>
    <w:pPr>
      <w:ind w:firstLine="500"/>
    </w:pPr>
    <w:rPr>
      <w:rFonts w:eastAsia="Times New Roman"/>
    </w:rPr>
  </w:style>
  <w:style w:type="paragraph" w:customStyle="1" w:styleId="affffff0">
    <w:name w:val="Текст ЭР (см. также)"/>
    <w:basedOn w:val="a0"/>
    <w:next w:val="a0"/>
    <w:uiPriority w:val="99"/>
    <w:rsid w:val="003A0ABF"/>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1">
    <w:name w:val="Технический комментарий"/>
    <w:basedOn w:val="a0"/>
    <w:next w:val="a0"/>
    <w:uiPriority w:val="99"/>
    <w:rsid w:val="003A0AB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2">
    <w:name w:val="Утратил силу"/>
    <w:uiPriority w:val="99"/>
    <w:rsid w:val="003A0ABF"/>
    <w:rPr>
      <w:rFonts w:cs="Times New Roman"/>
      <w:b w:val="0"/>
      <w:bCs/>
      <w:strike/>
      <w:color w:val="666600"/>
    </w:rPr>
  </w:style>
  <w:style w:type="paragraph" w:customStyle="1" w:styleId="affffff3">
    <w:name w:val="Формула"/>
    <w:basedOn w:val="a0"/>
    <w:next w:val="a0"/>
    <w:uiPriority w:val="99"/>
    <w:rsid w:val="003A0AB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4">
    <w:name w:val="Центрированный (таблица)"/>
    <w:basedOn w:val="af0"/>
    <w:next w:val="a0"/>
    <w:uiPriority w:val="99"/>
    <w:rsid w:val="003A0ABF"/>
    <w:pPr>
      <w:jc w:val="center"/>
    </w:pPr>
    <w:rPr>
      <w:rFonts w:eastAsia="Times New Roman"/>
    </w:rPr>
  </w:style>
  <w:style w:type="paragraph" w:customStyle="1" w:styleId="-">
    <w:name w:val="ЭР-содержание (правое окно)"/>
    <w:basedOn w:val="a0"/>
    <w:next w:val="a0"/>
    <w:uiPriority w:val="99"/>
    <w:rsid w:val="003A0ABF"/>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paragraph" w:customStyle="1" w:styleId="ConsPlusNonformat">
    <w:name w:val="ConsPlusNonformat"/>
    <w:rsid w:val="003A0A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311">
    <w:name w:val="Сетка таблицы3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A0ABF"/>
  </w:style>
  <w:style w:type="table" w:customStyle="1" w:styleId="42">
    <w:name w:val="Сетка таблицы4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3"/>
    <w:uiPriority w:val="99"/>
    <w:semiHidden/>
    <w:unhideWhenUsed/>
    <w:rsid w:val="003A0ABF"/>
  </w:style>
  <w:style w:type="character" w:styleId="affffff5">
    <w:name w:val="line number"/>
    <w:basedOn w:val="a1"/>
    <w:uiPriority w:val="99"/>
    <w:semiHidden/>
    <w:unhideWhenUsed/>
    <w:rsid w:val="003A0ABF"/>
  </w:style>
  <w:style w:type="numbering" w:customStyle="1" w:styleId="36">
    <w:name w:val="Нет списка3"/>
    <w:next w:val="a3"/>
    <w:uiPriority w:val="99"/>
    <w:semiHidden/>
    <w:unhideWhenUsed/>
    <w:rsid w:val="003A0ABF"/>
  </w:style>
  <w:style w:type="table" w:customStyle="1" w:styleId="511">
    <w:name w:val="Сетка таблицы5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3A0ABF"/>
  </w:style>
  <w:style w:type="numbering" w:customStyle="1" w:styleId="2110">
    <w:name w:val="Нет списка211"/>
    <w:next w:val="a3"/>
    <w:uiPriority w:val="99"/>
    <w:semiHidden/>
    <w:unhideWhenUsed/>
    <w:rsid w:val="003A0ABF"/>
  </w:style>
  <w:style w:type="table" w:customStyle="1" w:styleId="4110">
    <w:name w:val="Сетка таблицы4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3A0ABF"/>
  </w:style>
  <w:style w:type="paragraph" w:customStyle="1" w:styleId="Style1">
    <w:name w:val="Style1"/>
    <w:basedOn w:val="a0"/>
    <w:uiPriority w:val="99"/>
    <w:rsid w:val="003A0ABF"/>
    <w:pPr>
      <w:widowControl w:val="0"/>
      <w:autoSpaceDE w:val="0"/>
      <w:autoSpaceDN w:val="0"/>
      <w:adjustRightInd w:val="0"/>
      <w:spacing w:after="0" w:line="339" w:lineRule="exact"/>
    </w:pPr>
    <w:rPr>
      <w:rFonts w:ascii="Calibri" w:eastAsia="Times New Roman" w:hAnsi="Calibri" w:cs="Calibri"/>
      <w:sz w:val="24"/>
      <w:szCs w:val="24"/>
      <w:lang w:eastAsia="ru-RU"/>
    </w:rPr>
  </w:style>
  <w:style w:type="paragraph" w:customStyle="1" w:styleId="Style3">
    <w:name w:val="Style3"/>
    <w:basedOn w:val="a0"/>
    <w:uiPriority w:val="99"/>
    <w:rsid w:val="003A0ABF"/>
    <w:pPr>
      <w:widowControl w:val="0"/>
      <w:autoSpaceDE w:val="0"/>
      <w:autoSpaceDN w:val="0"/>
      <w:adjustRightInd w:val="0"/>
      <w:spacing w:after="0" w:line="240" w:lineRule="auto"/>
    </w:pPr>
    <w:rPr>
      <w:rFonts w:ascii="Calibri" w:eastAsia="Times New Roman" w:hAnsi="Calibri" w:cs="Calibri"/>
      <w:sz w:val="24"/>
      <w:szCs w:val="24"/>
      <w:lang w:eastAsia="ru-RU"/>
    </w:rPr>
  </w:style>
  <w:style w:type="character" w:customStyle="1" w:styleId="FontStyle31">
    <w:name w:val="Font Style31"/>
    <w:uiPriority w:val="99"/>
    <w:rsid w:val="003A0ABF"/>
    <w:rPr>
      <w:rFonts w:ascii="Times New Roman" w:hAnsi="Times New Roman" w:cs="Times New Roman"/>
      <w:b/>
      <w:bCs/>
      <w:sz w:val="28"/>
      <w:szCs w:val="28"/>
    </w:rPr>
  </w:style>
  <w:style w:type="character" w:customStyle="1" w:styleId="FontStyle35">
    <w:name w:val="Font Style35"/>
    <w:uiPriority w:val="99"/>
    <w:rsid w:val="003A0ABF"/>
    <w:rPr>
      <w:rFonts w:ascii="Times New Roman" w:hAnsi="Times New Roman" w:cs="Times New Roman"/>
      <w:sz w:val="26"/>
      <w:szCs w:val="26"/>
    </w:rPr>
  </w:style>
  <w:style w:type="paragraph" w:customStyle="1" w:styleId="Style2">
    <w:name w:val="Style2"/>
    <w:basedOn w:val="a0"/>
    <w:uiPriority w:val="99"/>
    <w:rsid w:val="003A0ABF"/>
    <w:pPr>
      <w:widowControl w:val="0"/>
      <w:autoSpaceDE w:val="0"/>
      <w:autoSpaceDN w:val="0"/>
      <w:adjustRightInd w:val="0"/>
      <w:spacing w:after="0" w:line="398" w:lineRule="exact"/>
      <w:jc w:val="center"/>
    </w:pPr>
    <w:rPr>
      <w:rFonts w:ascii="Calibri" w:eastAsia="Times New Roman" w:hAnsi="Calibri" w:cs="Calibri"/>
      <w:sz w:val="24"/>
      <w:szCs w:val="24"/>
      <w:lang w:eastAsia="ru-RU"/>
    </w:rPr>
  </w:style>
  <w:style w:type="character" w:customStyle="1" w:styleId="FontStyle32">
    <w:name w:val="Font Style32"/>
    <w:uiPriority w:val="99"/>
    <w:rsid w:val="003A0ABF"/>
    <w:rPr>
      <w:rFonts w:ascii="Times New Roman" w:hAnsi="Times New Roman" w:cs="Times New Roman"/>
      <w:b/>
      <w:bCs/>
      <w:sz w:val="34"/>
      <w:szCs w:val="34"/>
    </w:rPr>
  </w:style>
  <w:style w:type="paragraph" w:customStyle="1" w:styleId="Style6">
    <w:name w:val="Style6"/>
    <w:basedOn w:val="a0"/>
    <w:uiPriority w:val="99"/>
    <w:rsid w:val="003A0ABF"/>
    <w:pPr>
      <w:widowControl w:val="0"/>
      <w:autoSpaceDE w:val="0"/>
      <w:autoSpaceDN w:val="0"/>
      <w:adjustRightInd w:val="0"/>
      <w:spacing w:after="0" w:line="475" w:lineRule="exact"/>
    </w:pPr>
    <w:rPr>
      <w:rFonts w:ascii="Calibri" w:eastAsia="Times New Roman" w:hAnsi="Calibri" w:cs="Calibri"/>
      <w:sz w:val="24"/>
      <w:szCs w:val="24"/>
      <w:lang w:eastAsia="ru-RU"/>
    </w:rPr>
  </w:style>
  <w:style w:type="paragraph" w:customStyle="1" w:styleId="Style8">
    <w:name w:val="Style8"/>
    <w:basedOn w:val="a0"/>
    <w:uiPriority w:val="99"/>
    <w:rsid w:val="003A0ABF"/>
    <w:pPr>
      <w:widowControl w:val="0"/>
      <w:autoSpaceDE w:val="0"/>
      <w:autoSpaceDN w:val="0"/>
      <w:adjustRightInd w:val="0"/>
      <w:spacing w:after="0" w:line="250" w:lineRule="exact"/>
      <w:ind w:hanging="350"/>
    </w:pPr>
    <w:rPr>
      <w:rFonts w:ascii="Calibri" w:eastAsia="Times New Roman" w:hAnsi="Calibri" w:cs="Calibri"/>
      <w:sz w:val="24"/>
      <w:szCs w:val="24"/>
      <w:lang w:eastAsia="ru-RU"/>
    </w:rPr>
  </w:style>
  <w:style w:type="character" w:customStyle="1" w:styleId="FontStyle40">
    <w:name w:val="Font Style40"/>
    <w:uiPriority w:val="99"/>
    <w:rsid w:val="003A0ABF"/>
    <w:rPr>
      <w:rFonts w:ascii="Times New Roman" w:hAnsi="Times New Roman" w:cs="Times New Roman"/>
      <w:b/>
      <w:bCs/>
      <w:sz w:val="22"/>
      <w:szCs w:val="22"/>
    </w:rPr>
  </w:style>
  <w:style w:type="paragraph" w:customStyle="1" w:styleId="Style10">
    <w:name w:val="Style10"/>
    <w:basedOn w:val="a0"/>
    <w:uiPriority w:val="99"/>
    <w:rsid w:val="003A0ABF"/>
    <w:pPr>
      <w:widowControl w:val="0"/>
      <w:autoSpaceDE w:val="0"/>
      <w:autoSpaceDN w:val="0"/>
      <w:adjustRightInd w:val="0"/>
      <w:spacing w:after="0" w:line="240" w:lineRule="auto"/>
    </w:pPr>
    <w:rPr>
      <w:rFonts w:ascii="Calibri" w:eastAsia="Times New Roman" w:hAnsi="Calibri" w:cs="Calibri"/>
      <w:sz w:val="24"/>
      <w:szCs w:val="24"/>
      <w:lang w:eastAsia="ru-RU"/>
    </w:rPr>
  </w:style>
  <w:style w:type="character" w:customStyle="1" w:styleId="FontStyle39">
    <w:name w:val="Font Style39"/>
    <w:uiPriority w:val="99"/>
    <w:rsid w:val="003A0ABF"/>
    <w:rPr>
      <w:rFonts w:ascii="Times New Roman" w:hAnsi="Times New Roman" w:cs="Times New Roman"/>
      <w:b/>
      <w:bCs/>
      <w:sz w:val="26"/>
      <w:szCs w:val="26"/>
    </w:rPr>
  </w:style>
  <w:style w:type="paragraph" w:customStyle="1" w:styleId="Style11">
    <w:name w:val="Style11"/>
    <w:basedOn w:val="a0"/>
    <w:uiPriority w:val="99"/>
    <w:rsid w:val="003A0ABF"/>
    <w:pPr>
      <w:widowControl w:val="0"/>
      <w:autoSpaceDE w:val="0"/>
      <w:autoSpaceDN w:val="0"/>
      <w:adjustRightInd w:val="0"/>
      <w:spacing w:after="0" w:line="312" w:lineRule="exact"/>
      <w:jc w:val="both"/>
    </w:pPr>
    <w:rPr>
      <w:rFonts w:ascii="Calibri" w:eastAsia="Times New Roman" w:hAnsi="Calibri" w:cs="Calibri"/>
      <w:sz w:val="24"/>
      <w:szCs w:val="24"/>
      <w:lang w:eastAsia="ru-RU"/>
    </w:rPr>
  </w:style>
  <w:style w:type="paragraph" w:customStyle="1" w:styleId="Style14">
    <w:name w:val="Style14"/>
    <w:basedOn w:val="a0"/>
    <w:uiPriority w:val="99"/>
    <w:rsid w:val="003A0ABF"/>
    <w:pPr>
      <w:widowControl w:val="0"/>
      <w:autoSpaceDE w:val="0"/>
      <w:autoSpaceDN w:val="0"/>
      <w:adjustRightInd w:val="0"/>
      <w:spacing w:after="0" w:line="437" w:lineRule="exact"/>
    </w:pPr>
    <w:rPr>
      <w:rFonts w:ascii="Calibri" w:eastAsia="Times New Roman" w:hAnsi="Calibri" w:cs="Calibri"/>
      <w:sz w:val="24"/>
      <w:szCs w:val="24"/>
      <w:lang w:eastAsia="ru-RU"/>
    </w:rPr>
  </w:style>
  <w:style w:type="paragraph" w:customStyle="1" w:styleId="Style17">
    <w:name w:val="Style17"/>
    <w:basedOn w:val="a0"/>
    <w:uiPriority w:val="99"/>
    <w:rsid w:val="003A0ABF"/>
    <w:pPr>
      <w:widowControl w:val="0"/>
      <w:autoSpaceDE w:val="0"/>
      <w:autoSpaceDN w:val="0"/>
      <w:adjustRightInd w:val="0"/>
      <w:spacing w:after="0" w:line="326" w:lineRule="exact"/>
      <w:ind w:firstLine="254"/>
      <w:jc w:val="both"/>
    </w:pPr>
    <w:rPr>
      <w:rFonts w:ascii="Calibri" w:eastAsia="Times New Roman" w:hAnsi="Calibri" w:cs="Calibri"/>
      <w:sz w:val="24"/>
      <w:szCs w:val="24"/>
      <w:lang w:eastAsia="ru-RU"/>
    </w:rPr>
  </w:style>
  <w:style w:type="paragraph" w:customStyle="1" w:styleId="Style18">
    <w:name w:val="Style18"/>
    <w:basedOn w:val="a0"/>
    <w:uiPriority w:val="99"/>
    <w:rsid w:val="003A0ABF"/>
    <w:pPr>
      <w:widowControl w:val="0"/>
      <w:autoSpaceDE w:val="0"/>
      <w:autoSpaceDN w:val="0"/>
      <w:adjustRightInd w:val="0"/>
      <w:spacing w:after="0" w:line="317" w:lineRule="exact"/>
      <w:ind w:hanging="288"/>
    </w:pPr>
    <w:rPr>
      <w:rFonts w:ascii="Calibri" w:eastAsia="Times New Roman" w:hAnsi="Calibri" w:cs="Calibri"/>
      <w:sz w:val="24"/>
      <w:szCs w:val="24"/>
      <w:lang w:eastAsia="ru-RU"/>
    </w:rPr>
  </w:style>
  <w:style w:type="paragraph" w:customStyle="1" w:styleId="Style27">
    <w:name w:val="Style27"/>
    <w:basedOn w:val="a0"/>
    <w:uiPriority w:val="99"/>
    <w:rsid w:val="003A0ABF"/>
    <w:pPr>
      <w:widowControl w:val="0"/>
      <w:autoSpaceDE w:val="0"/>
      <w:autoSpaceDN w:val="0"/>
      <w:adjustRightInd w:val="0"/>
      <w:spacing w:after="0" w:line="315" w:lineRule="exact"/>
      <w:ind w:firstLine="610"/>
      <w:jc w:val="both"/>
    </w:pPr>
    <w:rPr>
      <w:rFonts w:ascii="Calibri" w:eastAsia="Times New Roman" w:hAnsi="Calibri" w:cs="Calibri"/>
      <w:sz w:val="24"/>
      <w:szCs w:val="24"/>
      <w:lang w:eastAsia="ru-RU"/>
    </w:rPr>
  </w:style>
  <w:style w:type="paragraph" w:customStyle="1" w:styleId="Style28">
    <w:name w:val="Style28"/>
    <w:basedOn w:val="a0"/>
    <w:uiPriority w:val="99"/>
    <w:rsid w:val="003A0ABF"/>
    <w:pPr>
      <w:widowControl w:val="0"/>
      <w:autoSpaceDE w:val="0"/>
      <w:autoSpaceDN w:val="0"/>
      <w:adjustRightInd w:val="0"/>
      <w:spacing w:after="0" w:line="317" w:lineRule="exact"/>
      <w:ind w:firstLine="710"/>
      <w:jc w:val="both"/>
    </w:pPr>
    <w:rPr>
      <w:rFonts w:ascii="Calibri" w:eastAsia="Times New Roman" w:hAnsi="Calibri" w:cs="Calibri"/>
      <w:sz w:val="24"/>
      <w:szCs w:val="24"/>
      <w:lang w:eastAsia="ru-RU"/>
    </w:rPr>
  </w:style>
  <w:style w:type="character" w:customStyle="1" w:styleId="FontStyle42">
    <w:name w:val="Font Style42"/>
    <w:uiPriority w:val="99"/>
    <w:rsid w:val="003A0ABF"/>
    <w:rPr>
      <w:rFonts w:ascii="Times New Roman" w:hAnsi="Times New Roman" w:cs="Times New Roman"/>
      <w:b/>
      <w:bCs/>
      <w:spacing w:val="-10"/>
      <w:sz w:val="26"/>
      <w:szCs w:val="26"/>
    </w:rPr>
  </w:style>
  <w:style w:type="paragraph" w:customStyle="1" w:styleId="affffff6">
    <w:name w:val="Заголовок для рисунка"/>
    <w:basedOn w:val="2"/>
    <w:link w:val="affffff7"/>
    <w:uiPriority w:val="99"/>
    <w:rsid w:val="003A0ABF"/>
    <w:pPr>
      <w:spacing w:before="200" w:line="276" w:lineRule="auto"/>
      <w:jc w:val="center"/>
    </w:pPr>
    <w:rPr>
      <w:rFonts w:ascii="Times New Roman" w:eastAsia="Times New Roman" w:hAnsi="Times New Roman"/>
      <w:b/>
      <w:bCs/>
      <w:color w:val="4F81BD"/>
      <w:sz w:val="28"/>
      <w:szCs w:val="28"/>
      <w:lang w:eastAsia="ru-RU"/>
    </w:rPr>
  </w:style>
  <w:style w:type="character" w:customStyle="1" w:styleId="affffff7">
    <w:name w:val="Заголовок для рисунка Знак"/>
    <w:link w:val="affffff6"/>
    <w:uiPriority w:val="99"/>
    <w:locked/>
    <w:rsid w:val="003A0ABF"/>
    <w:rPr>
      <w:rFonts w:ascii="Times New Roman" w:eastAsia="Times New Roman" w:hAnsi="Times New Roman" w:cs="Times New Roman"/>
      <w:b/>
      <w:bCs/>
      <w:color w:val="4F81BD"/>
      <w:sz w:val="28"/>
      <w:szCs w:val="28"/>
      <w:lang w:eastAsia="ru-RU"/>
    </w:rPr>
  </w:style>
  <w:style w:type="character" w:customStyle="1" w:styleId="FontStyle11">
    <w:name w:val="Font Style11"/>
    <w:uiPriority w:val="99"/>
    <w:rsid w:val="003A0ABF"/>
    <w:rPr>
      <w:rFonts w:ascii="Times New Roman" w:hAnsi="Times New Roman" w:cs="Times New Roman"/>
      <w:sz w:val="26"/>
      <w:szCs w:val="26"/>
    </w:rPr>
  </w:style>
  <w:style w:type="character" w:customStyle="1" w:styleId="FontStyle14">
    <w:name w:val="Font Style14"/>
    <w:uiPriority w:val="99"/>
    <w:rsid w:val="003A0ABF"/>
    <w:rPr>
      <w:rFonts w:ascii="Times New Roman" w:hAnsi="Times New Roman" w:cs="Times New Roman"/>
      <w:sz w:val="30"/>
      <w:szCs w:val="30"/>
    </w:rPr>
  </w:style>
  <w:style w:type="paragraph" w:customStyle="1" w:styleId="Style5">
    <w:name w:val="Style5"/>
    <w:basedOn w:val="a0"/>
    <w:uiPriority w:val="99"/>
    <w:rsid w:val="003A0ABF"/>
    <w:pPr>
      <w:widowControl w:val="0"/>
      <w:autoSpaceDE w:val="0"/>
      <w:autoSpaceDN w:val="0"/>
      <w:adjustRightInd w:val="0"/>
      <w:spacing w:after="0" w:line="240" w:lineRule="auto"/>
    </w:pPr>
    <w:rPr>
      <w:rFonts w:ascii="Calibri" w:eastAsia="Times New Roman" w:hAnsi="Calibri" w:cs="Calibri"/>
      <w:sz w:val="24"/>
      <w:szCs w:val="24"/>
      <w:lang w:eastAsia="ru-RU"/>
    </w:rPr>
  </w:style>
  <w:style w:type="character" w:customStyle="1" w:styleId="FontStyle15">
    <w:name w:val="Font Style15"/>
    <w:uiPriority w:val="99"/>
    <w:rsid w:val="003A0ABF"/>
    <w:rPr>
      <w:rFonts w:ascii="Times New Roman" w:hAnsi="Times New Roman" w:cs="Times New Roman"/>
      <w:b/>
      <w:bCs/>
      <w:sz w:val="20"/>
      <w:szCs w:val="20"/>
    </w:rPr>
  </w:style>
  <w:style w:type="character" w:customStyle="1" w:styleId="FontStyle16">
    <w:name w:val="Font Style16"/>
    <w:uiPriority w:val="99"/>
    <w:rsid w:val="003A0ABF"/>
    <w:rPr>
      <w:rFonts w:ascii="Constantia" w:hAnsi="Constantia" w:cs="Constantia"/>
      <w:sz w:val="24"/>
      <w:szCs w:val="24"/>
    </w:rPr>
  </w:style>
  <w:style w:type="paragraph" w:styleId="affffff8">
    <w:name w:val="Body Text Indent"/>
    <w:basedOn w:val="a0"/>
    <w:link w:val="affffff9"/>
    <w:uiPriority w:val="99"/>
    <w:unhideWhenUsed/>
    <w:rsid w:val="003A0ABF"/>
    <w:pPr>
      <w:keepNext/>
      <w:suppressAutoHyphens/>
      <w:spacing w:after="0" w:line="240" w:lineRule="auto"/>
      <w:ind w:left="34" w:firstLine="623"/>
      <w:jc w:val="both"/>
    </w:pPr>
    <w:rPr>
      <w:rFonts w:ascii="Times New Roman" w:eastAsia="Times New Roman" w:hAnsi="Times New Roman" w:cs="Times New Roman"/>
      <w:bCs/>
      <w:sz w:val="28"/>
      <w:szCs w:val="24"/>
      <w:lang w:eastAsia="ru-RU"/>
    </w:rPr>
  </w:style>
  <w:style w:type="character" w:customStyle="1" w:styleId="affffff9">
    <w:name w:val="Основной текст с отступом Знак"/>
    <w:basedOn w:val="a1"/>
    <w:link w:val="affffff8"/>
    <w:uiPriority w:val="99"/>
    <w:rsid w:val="003A0ABF"/>
    <w:rPr>
      <w:rFonts w:ascii="Times New Roman" w:eastAsia="Times New Roman" w:hAnsi="Times New Roman" w:cs="Times New Roman"/>
      <w:bCs/>
      <w:sz w:val="28"/>
      <w:szCs w:val="24"/>
      <w:lang w:eastAsia="ru-RU"/>
    </w:rPr>
  </w:style>
  <w:style w:type="paragraph" w:customStyle="1" w:styleId="ConsNormal">
    <w:name w:val="ConsNormal"/>
    <w:uiPriority w:val="99"/>
    <w:rsid w:val="003A0AB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WW-Absatz-Standardschriftart">
    <w:name w:val="WW-Absatz-Standardschriftart"/>
    <w:rsid w:val="003A0ABF"/>
  </w:style>
  <w:style w:type="character" w:customStyle="1" w:styleId="70">
    <w:name w:val="Основной текст (7)"/>
    <w:link w:val="710"/>
    <w:uiPriority w:val="99"/>
    <w:rsid w:val="003A0ABF"/>
    <w:rPr>
      <w:rFonts w:ascii="Times New Roman" w:hAnsi="Times New Roman"/>
      <w:sz w:val="24"/>
      <w:szCs w:val="24"/>
      <w:shd w:val="clear" w:color="auto" w:fill="FFFFFF"/>
    </w:rPr>
  </w:style>
  <w:style w:type="character" w:customStyle="1" w:styleId="52">
    <w:name w:val="Основной текст (5)"/>
    <w:link w:val="512"/>
    <w:uiPriority w:val="99"/>
    <w:rsid w:val="003A0ABF"/>
    <w:rPr>
      <w:rFonts w:ascii="Times New Roman" w:hAnsi="Times New Roman"/>
      <w:sz w:val="24"/>
      <w:szCs w:val="24"/>
      <w:shd w:val="clear" w:color="auto" w:fill="FFFFFF"/>
    </w:rPr>
  </w:style>
  <w:style w:type="character" w:customStyle="1" w:styleId="26">
    <w:name w:val="Основной текст (2)"/>
    <w:link w:val="214"/>
    <w:uiPriority w:val="99"/>
    <w:rsid w:val="003A0ABF"/>
    <w:rPr>
      <w:rFonts w:ascii="Times New Roman" w:hAnsi="Times New Roman"/>
      <w:sz w:val="24"/>
      <w:szCs w:val="24"/>
      <w:shd w:val="clear" w:color="auto" w:fill="FFFFFF"/>
    </w:rPr>
  </w:style>
  <w:style w:type="character" w:customStyle="1" w:styleId="43">
    <w:name w:val="Основной текст (4)"/>
    <w:link w:val="412"/>
    <w:uiPriority w:val="99"/>
    <w:rsid w:val="003A0ABF"/>
    <w:rPr>
      <w:rFonts w:ascii="Times New Roman" w:hAnsi="Times New Roman"/>
      <w:sz w:val="18"/>
      <w:szCs w:val="18"/>
      <w:shd w:val="clear" w:color="auto" w:fill="FFFFFF"/>
    </w:rPr>
  </w:style>
  <w:style w:type="character" w:customStyle="1" w:styleId="79pt">
    <w:name w:val="Основной текст (7) + 9 pt"/>
    <w:uiPriority w:val="99"/>
    <w:rsid w:val="003A0ABF"/>
    <w:rPr>
      <w:rFonts w:ascii="Times New Roman" w:hAnsi="Times New Roman" w:cs="Times New Roman"/>
      <w:noProof/>
      <w:sz w:val="18"/>
      <w:szCs w:val="18"/>
    </w:rPr>
  </w:style>
  <w:style w:type="character" w:customStyle="1" w:styleId="80">
    <w:name w:val="Основной текст (8)"/>
    <w:link w:val="810"/>
    <w:uiPriority w:val="99"/>
    <w:rsid w:val="003A0ABF"/>
    <w:rPr>
      <w:rFonts w:ascii="Times New Roman" w:hAnsi="Times New Roman"/>
      <w:sz w:val="18"/>
      <w:szCs w:val="18"/>
      <w:shd w:val="clear" w:color="auto" w:fill="FFFFFF"/>
    </w:rPr>
  </w:style>
  <w:style w:type="character" w:customStyle="1" w:styleId="812pt">
    <w:name w:val="Основной текст (8) + 12 pt"/>
    <w:uiPriority w:val="99"/>
    <w:rsid w:val="003A0ABF"/>
    <w:rPr>
      <w:rFonts w:ascii="Times New Roman" w:hAnsi="Times New Roman" w:cs="Times New Roman"/>
      <w:sz w:val="24"/>
      <w:szCs w:val="24"/>
    </w:rPr>
  </w:style>
  <w:style w:type="character" w:customStyle="1" w:styleId="62">
    <w:name w:val="Основной текст (6)"/>
    <w:link w:val="611"/>
    <w:uiPriority w:val="99"/>
    <w:rsid w:val="003A0ABF"/>
    <w:rPr>
      <w:rFonts w:ascii="Times New Roman" w:hAnsi="Times New Roman"/>
      <w:noProof/>
      <w:sz w:val="18"/>
      <w:szCs w:val="18"/>
      <w:shd w:val="clear" w:color="auto" w:fill="FFFFFF"/>
    </w:rPr>
  </w:style>
  <w:style w:type="character" w:customStyle="1" w:styleId="37">
    <w:name w:val="Основной текст (3)"/>
    <w:link w:val="312"/>
    <w:uiPriority w:val="99"/>
    <w:rsid w:val="003A0ABF"/>
    <w:rPr>
      <w:rFonts w:ascii="Times New Roman" w:hAnsi="Times New Roman"/>
      <w:noProof/>
      <w:shd w:val="clear" w:color="auto" w:fill="FFFFFF"/>
    </w:rPr>
  </w:style>
  <w:style w:type="paragraph" w:customStyle="1" w:styleId="710">
    <w:name w:val="Основной текст (7)1"/>
    <w:basedOn w:val="a0"/>
    <w:link w:val="70"/>
    <w:uiPriority w:val="99"/>
    <w:rsid w:val="003A0ABF"/>
    <w:pPr>
      <w:shd w:val="clear" w:color="auto" w:fill="FFFFFF"/>
      <w:spacing w:after="0" w:line="240" w:lineRule="atLeast"/>
    </w:pPr>
    <w:rPr>
      <w:rFonts w:ascii="Times New Roman" w:hAnsi="Times New Roman"/>
      <w:sz w:val="24"/>
      <w:szCs w:val="24"/>
    </w:rPr>
  </w:style>
  <w:style w:type="paragraph" w:customStyle="1" w:styleId="512">
    <w:name w:val="Основной текст (5)1"/>
    <w:basedOn w:val="a0"/>
    <w:link w:val="52"/>
    <w:uiPriority w:val="99"/>
    <w:rsid w:val="003A0ABF"/>
    <w:pPr>
      <w:shd w:val="clear" w:color="auto" w:fill="FFFFFF"/>
      <w:spacing w:after="0" w:line="277" w:lineRule="exact"/>
      <w:jc w:val="center"/>
    </w:pPr>
    <w:rPr>
      <w:rFonts w:ascii="Times New Roman" w:hAnsi="Times New Roman"/>
      <w:sz w:val="24"/>
      <w:szCs w:val="24"/>
    </w:rPr>
  </w:style>
  <w:style w:type="paragraph" w:customStyle="1" w:styleId="214">
    <w:name w:val="Основной текст (2)1"/>
    <w:basedOn w:val="a0"/>
    <w:link w:val="26"/>
    <w:uiPriority w:val="99"/>
    <w:rsid w:val="003A0ABF"/>
    <w:pPr>
      <w:shd w:val="clear" w:color="auto" w:fill="FFFFFF"/>
      <w:spacing w:after="0" w:line="240" w:lineRule="atLeast"/>
      <w:jc w:val="right"/>
    </w:pPr>
    <w:rPr>
      <w:rFonts w:ascii="Times New Roman" w:hAnsi="Times New Roman"/>
      <w:sz w:val="24"/>
      <w:szCs w:val="24"/>
    </w:rPr>
  </w:style>
  <w:style w:type="paragraph" w:customStyle="1" w:styleId="412">
    <w:name w:val="Основной текст (4)1"/>
    <w:basedOn w:val="a0"/>
    <w:link w:val="43"/>
    <w:uiPriority w:val="99"/>
    <w:rsid w:val="003A0ABF"/>
    <w:pPr>
      <w:shd w:val="clear" w:color="auto" w:fill="FFFFFF"/>
      <w:spacing w:after="0" w:line="240" w:lineRule="atLeast"/>
    </w:pPr>
    <w:rPr>
      <w:rFonts w:ascii="Times New Roman" w:hAnsi="Times New Roman"/>
      <w:sz w:val="18"/>
      <w:szCs w:val="18"/>
    </w:rPr>
  </w:style>
  <w:style w:type="paragraph" w:customStyle="1" w:styleId="810">
    <w:name w:val="Основной текст (8)1"/>
    <w:basedOn w:val="a0"/>
    <w:link w:val="80"/>
    <w:uiPriority w:val="99"/>
    <w:rsid w:val="003A0ABF"/>
    <w:pPr>
      <w:shd w:val="clear" w:color="auto" w:fill="FFFFFF"/>
      <w:spacing w:after="0" w:line="282" w:lineRule="exact"/>
      <w:jc w:val="both"/>
    </w:pPr>
    <w:rPr>
      <w:rFonts w:ascii="Times New Roman" w:hAnsi="Times New Roman"/>
      <w:sz w:val="18"/>
      <w:szCs w:val="18"/>
    </w:rPr>
  </w:style>
  <w:style w:type="paragraph" w:customStyle="1" w:styleId="611">
    <w:name w:val="Основной текст (6)1"/>
    <w:basedOn w:val="a0"/>
    <w:link w:val="62"/>
    <w:uiPriority w:val="99"/>
    <w:rsid w:val="003A0ABF"/>
    <w:pPr>
      <w:shd w:val="clear" w:color="auto" w:fill="FFFFFF"/>
      <w:spacing w:after="0" w:line="240" w:lineRule="atLeast"/>
      <w:jc w:val="center"/>
    </w:pPr>
    <w:rPr>
      <w:rFonts w:ascii="Times New Roman" w:hAnsi="Times New Roman"/>
      <w:noProof/>
      <w:sz w:val="18"/>
      <w:szCs w:val="18"/>
    </w:rPr>
  </w:style>
  <w:style w:type="paragraph" w:customStyle="1" w:styleId="312">
    <w:name w:val="Основной текст (3)1"/>
    <w:basedOn w:val="a0"/>
    <w:link w:val="37"/>
    <w:uiPriority w:val="99"/>
    <w:rsid w:val="003A0ABF"/>
    <w:pPr>
      <w:shd w:val="clear" w:color="auto" w:fill="FFFFFF"/>
      <w:spacing w:after="0" w:line="240" w:lineRule="atLeast"/>
    </w:pPr>
    <w:rPr>
      <w:rFonts w:ascii="Times New Roman" w:hAnsi="Times New Roman"/>
      <w:noProof/>
    </w:rPr>
  </w:style>
  <w:style w:type="character" w:customStyle="1" w:styleId="1f0">
    <w:name w:val="Заголовок Знак1"/>
    <w:aliases w:val="Название Знак,Заголовок1 Знак"/>
    <w:uiPriority w:val="10"/>
    <w:rsid w:val="003A0ABF"/>
    <w:rPr>
      <w:rFonts w:ascii="Cambria" w:eastAsia="Times New Roman" w:hAnsi="Cambria"/>
      <w:b/>
      <w:bCs/>
      <w:kern w:val="28"/>
      <w:sz w:val="32"/>
      <w:szCs w:val="32"/>
      <w:lang w:eastAsia="en-US"/>
    </w:rPr>
  </w:style>
  <w:style w:type="paragraph" w:customStyle="1" w:styleId="ConsPlusDocList">
    <w:name w:val="ConsPlusDocList"/>
    <w:rsid w:val="003A0A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0A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0ABF"/>
    <w:pPr>
      <w:widowControl w:val="0"/>
      <w:autoSpaceDE w:val="0"/>
      <w:autoSpaceDN w:val="0"/>
      <w:spacing w:after="0" w:line="240" w:lineRule="auto"/>
    </w:pPr>
    <w:rPr>
      <w:rFonts w:ascii="Arial" w:eastAsia="Times New Roman" w:hAnsi="Arial" w:cs="Arial"/>
      <w:sz w:val="26"/>
      <w:szCs w:val="20"/>
      <w:lang w:eastAsia="ru-RU"/>
    </w:rPr>
  </w:style>
  <w:style w:type="character" w:customStyle="1" w:styleId="22">
    <w:name w:val="Обычный (веб) Знак2"/>
    <w:aliases w:val="Обычный (Web)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uiPriority w:val="99"/>
    <w:locked/>
    <w:rsid w:val="003A0ABF"/>
    <w:rPr>
      <w:rFonts w:ascii="Times New Roman" w:eastAsia="Times New Roman" w:hAnsi="Times New Roman" w:cs="Times New Roman"/>
      <w:sz w:val="24"/>
      <w:szCs w:val="24"/>
      <w:lang w:eastAsia="ru-RU"/>
    </w:rPr>
  </w:style>
  <w:style w:type="table" w:customStyle="1" w:styleId="612">
    <w:name w:val="Сетка таблицы61"/>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3"/>
    <w:uiPriority w:val="99"/>
    <w:semiHidden/>
    <w:unhideWhenUsed/>
    <w:rsid w:val="003A0ABF"/>
  </w:style>
  <w:style w:type="table" w:customStyle="1" w:styleId="221">
    <w:name w:val="Сетка таблицы221"/>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3A0ABF"/>
  </w:style>
  <w:style w:type="table" w:customStyle="1" w:styleId="320">
    <w:name w:val="Сетка таблицы3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3A0ABF"/>
  </w:style>
  <w:style w:type="numbering" w:customStyle="1" w:styleId="1121">
    <w:name w:val="Нет списка112"/>
    <w:next w:val="a3"/>
    <w:uiPriority w:val="99"/>
    <w:semiHidden/>
    <w:unhideWhenUsed/>
    <w:rsid w:val="003A0ABF"/>
  </w:style>
  <w:style w:type="numbering" w:customStyle="1" w:styleId="313">
    <w:name w:val="Нет списка31"/>
    <w:next w:val="a3"/>
    <w:uiPriority w:val="99"/>
    <w:semiHidden/>
    <w:unhideWhenUsed/>
    <w:rsid w:val="003A0ABF"/>
  </w:style>
  <w:style w:type="table" w:customStyle="1" w:styleId="11111">
    <w:name w:val="Сетка таблицы1111"/>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3"/>
    <w:uiPriority w:val="99"/>
    <w:semiHidden/>
    <w:unhideWhenUsed/>
    <w:rsid w:val="003A0ABF"/>
  </w:style>
  <w:style w:type="table" w:customStyle="1" w:styleId="3110">
    <w:name w:val="Сетка таблицы3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3"/>
    <w:uiPriority w:val="99"/>
    <w:semiHidden/>
    <w:unhideWhenUsed/>
    <w:rsid w:val="003A0ABF"/>
  </w:style>
  <w:style w:type="numbering" w:customStyle="1" w:styleId="111110">
    <w:name w:val="Нет списка11111"/>
    <w:next w:val="a3"/>
    <w:uiPriority w:val="99"/>
    <w:semiHidden/>
    <w:unhideWhenUsed/>
    <w:rsid w:val="003A0ABF"/>
  </w:style>
  <w:style w:type="character" w:customStyle="1" w:styleId="Bodytext4">
    <w:name w:val="Body text (4)_"/>
    <w:link w:val="Bodytext40"/>
    <w:locked/>
    <w:rsid w:val="003A0ABF"/>
    <w:rPr>
      <w:rFonts w:ascii="Times New Roman" w:eastAsia="Times New Roman" w:hAnsi="Times New Roman"/>
      <w:b/>
      <w:bCs/>
      <w:sz w:val="38"/>
      <w:szCs w:val="38"/>
      <w:shd w:val="clear" w:color="auto" w:fill="FFFFFF"/>
    </w:rPr>
  </w:style>
  <w:style w:type="paragraph" w:customStyle="1" w:styleId="Bodytext40">
    <w:name w:val="Body text (4)"/>
    <w:basedOn w:val="a0"/>
    <w:link w:val="Bodytext4"/>
    <w:rsid w:val="003A0ABF"/>
    <w:pPr>
      <w:widowControl w:val="0"/>
      <w:shd w:val="clear" w:color="auto" w:fill="FFFFFF"/>
      <w:spacing w:before="600" w:after="6180" w:line="442" w:lineRule="exact"/>
      <w:jc w:val="center"/>
    </w:pPr>
    <w:rPr>
      <w:rFonts w:ascii="Times New Roman" w:eastAsia="Times New Roman" w:hAnsi="Times New Roman"/>
      <w:b/>
      <w:bCs/>
      <w:sz w:val="38"/>
      <w:szCs w:val="38"/>
    </w:rPr>
  </w:style>
  <w:style w:type="paragraph" w:styleId="38">
    <w:name w:val="Body Text 3"/>
    <w:basedOn w:val="a0"/>
    <w:link w:val="39"/>
    <w:uiPriority w:val="99"/>
    <w:semiHidden/>
    <w:unhideWhenUsed/>
    <w:rsid w:val="003A0ABF"/>
    <w:pPr>
      <w:spacing w:after="120" w:line="276" w:lineRule="auto"/>
    </w:pPr>
    <w:rPr>
      <w:rFonts w:ascii="Calibri" w:eastAsia="Calibri" w:hAnsi="Calibri" w:cs="Times New Roman"/>
      <w:sz w:val="16"/>
      <w:szCs w:val="16"/>
    </w:rPr>
  </w:style>
  <w:style w:type="character" w:customStyle="1" w:styleId="39">
    <w:name w:val="Основной текст 3 Знак"/>
    <w:basedOn w:val="a1"/>
    <w:link w:val="38"/>
    <w:uiPriority w:val="99"/>
    <w:semiHidden/>
    <w:rsid w:val="003A0ABF"/>
    <w:rPr>
      <w:rFonts w:ascii="Calibri" w:eastAsia="Calibri" w:hAnsi="Calibri" w:cs="Times New Roman"/>
      <w:sz w:val="16"/>
      <w:szCs w:val="16"/>
    </w:rPr>
  </w:style>
  <w:style w:type="paragraph" w:customStyle="1" w:styleId="27">
    <w:name w:val="Заголовок2"/>
    <w:basedOn w:val="afff6"/>
    <w:next w:val="a0"/>
    <w:uiPriority w:val="10"/>
    <w:qFormat/>
    <w:rsid w:val="003A0ABF"/>
    <w:rPr>
      <w:b/>
      <w:bCs/>
      <w:color w:val="0058A9"/>
      <w:shd w:val="clear" w:color="auto" w:fill="D4D0C8"/>
    </w:rPr>
  </w:style>
  <w:style w:type="paragraph" w:customStyle="1" w:styleId="affffffa">
    <w:name w:val="Информация о версии"/>
    <w:basedOn w:val="affff3"/>
    <w:next w:val="a0"/>
    <w:uiPriority w:val="99"/>
    <w:rsid w:val="003A0ABF"/>
    <w:rPr>
      <w:rFonts w:ascii="Times New Roman CYR" w:hAnsi="Times New Roman CYR" w:cs="Times New Roman CYR"/>
      <w:i/>
      <w:iCs/>
      <w:shd w:val="clear" w:color="auto" w:fill="auto"/>
    </w:rPr>
  </w:style>
  <w:style w:type="character" w:customStyle="1" w:styleId="affffffb">
    <w:name w:val="Цветовое выделение для Текст"/>
    <w:uiPriority w:val="99"/>
    <w:rsid w:val="003A0ABF"/>
    <w:rPr>
      <w:rFonts w:ascii="Times New Roman CYR" w:hAnsi="Times New Roman CYR"/>
    </w:rPr>
  </w:style>
  <w:style w:type="numbering" w:customStyle="1" w:styleId="53">
    <w:name w:val="Нет списка5"/>
    <w:next w:val="a3"/>
    <w:uiPriority w:val="99"/>
    <w:semiHidden/>
    <w:unhideWhenUsed/>
    <w:rsid w:val="003A0ABF"/>
  </w:style>
  <w:style w:type="paragraph" w:customStyle="1" w:styleId="FR1">
    <w:name w:val="FR1"/>
    <w:rsid w:val="003A0ABF"/>
    <w:pPr>
      <w:widowControl w:val="0"/>
      <w:autoSpaceDE w:val="0"/>
      <w:autoSpaceDN w:val="0"/>
      <w:adjustRightInd w:val="0"/>
      <w:spacing w:before="1920" w:after="0" w:line="300" w:lineRule="auto"/>
      <w:ind w:left="1280" w:firstLine="960"/>
      <w:jc w:val="both"/>
    </w:pPr>
    <w:rPr>
      <w:rFonts w:ascii="Times New Roman" w:eastAsia="Calibri" w:hAnsi="Times New Roman" w:cs="Times New Roman"/>
      <w:sz w:val="24"/>
      <w:szCs w:val="24"/>
      <w:lang w:eastAsia="ru-RU"/>
    </w:rPr>
  </w:style>
  <w:style w:type="numbering" w:customStyle="1" w:styleId="63">
    <w:name w:val="Нет списка6"/>
    <w:next w:val="a3"/>
    <w:uiPriority w:val="99"/>
    <w:semiHidden/>
    <w:unhideWhenUsed/>
    <w:rsid w:val="003A0ABF"/>
  </w:style>
  <w:style w:type="table" w:customStyle="1" w:styleId="230">
    <w:name w:val="Сетка таблицы2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3"/>
    <w:uiPriority w:val="99"/>
    <w:semiHidden/>
    <w:unhideWhenUsed/>
    <w:rsid w:val="003A0ABF"/>
  </w:style>
  <w:style w:type="table" w:customStyle="1" w:styleId="330">
    <w:name w:val="Сетка таблицы3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3"/>
    <w:uiPriority w:val="99"/>
    <w:semiHidden/>
    <w:unhideWhenUsed/>
    <w:rsid w:val="003A0ABF"/>
  </w:style>
  <w:style w:type="table" w:customStyle="1" w:styleId="430">
    <w:name w:val="Сетка таблицы4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3"/>
    <w:uiPriority w:val="99"/>
    <w:semiHidden/>
    <w:unhideWhenUsed/>
    <w:rsid w:val="003A0ABF"/>
  </w:style>
  <w:style w:type="numbering" w:customStyle="1" w:styleId="321">
    <w:name w:val="Нет списка32"/>
    <w:next w:val="a3"/>
    <w:uiPriority w:val="99"/>
    <w:semiHidden/>
    <w:unhideWhenUsed/>
    <w:rsid w:val="003A0ABF"/>
  </w:style>
  <w:style w:type="table" w:customStyle="1" w:styleId="520">
    <w:name w:val="Сетка таблицы5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3"/>
    <w:uiPriority w:val="99"/>
    <w:semiHidden/>
    <w:unhideWhenUsed/>
    <w:rsid w:val="003A0ABF"/>
  </w:style>
  <w:style w:type="table" w:customStyle="1" w:styleId="3120">
    <w:name w:val="Сетка таблицы3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3"/>
    <w:uiPriority w:val="99"/>
    <w:semiHidden/>
    <w:unhideWhenUsed/>
    <w:rsid w:val="003A0ABF"/>
  </w:style>
  <w:style w:type="table" w:customStyle="1" w:styleId="4120">
    <w:name w:val="Сетка таблицы4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3"/>
    <w:uiPriority w:val="99"/>
    <w:semiHidden/>
    <w:unhideWhenUsed/>
    <w:rsid w:val="003A0ABF"/>
  </w:style>
  <w:style w:type="table" w:customStyle="1" w:styleId="620">
    <w:name w:val="Сетка таблицы62"/>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3"/>
    <w:uiPriority w:val="99"/>
    <w:semiHidden/>
    <w:unhideWhenUsed/>
    <w:rsid w:val="003A0ABF"/>
  </w:style>
  <w:style w:type="table" w:customStyle="1" w:styleId="711">
    <w:name w:val="Сетка таблицы7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3A0ABF"/>
  </w:style>
  <w:style w:type="table" w:customStyle="1" w:styleId="3210">
    <w:name w:val="Сетка таблицы32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3"/>
    <w:uiPriority w:val="99"/>
    <w:semiHidden/>
    <w:unhideWhenUsed/>
    <w:rsid w:val="003A0ABF"/>
  </w:style>
  <w:style w:type="table" w:customStyle="1" w:styleId="421">
    <w:name w:val="Сетка таблицы42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3"/>
    <w:uiPriority w:val="99"/>
    <w:semiHidden/>
    <w:unhideWhenUsed/>
    <w:rsid w:val="003A0ABF"/>
  </w:style>
  <w:style w:type="numbering" w:customStyle="1" w:styleId="3111">
    <w:name w:val="Нет списка311"/>
    <w:next w:val="a3"/>
    <w:uiPriority w:val="99"/>
    <w:semiHidden/>
    <w:unhideWhenUsed/>
    <w:rsid w:val="003A0ABF"/>
  </w:style>
  <w:style w:type="table" w:customStyle="1" w:styleId="5110">
    <w:name w:val="Сетка таблицы5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3"/>
    <w:uiPriority w:val="99"/>
    <w:semiHidden/>
    <w:unhideWhenUsed/>
    <w:rsid w:val="003A0ABF"/>
  </w:style>
  <w:style w:type="table" w:customStyle="1" w:styleId="31110">
    <w:name w:val="Сетка таблицы31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2"/>
    <w:next w:val="a3"/>
    <w:uiPriority w:val="99"/>
    <w:semiHidden/>
    <w:unhideWhenUsed/>
    <w:rsid w:val="003A0ABF"/>
  </w:style>
  <w:style w:type="table" w:customStyle="1" w:styleId="4111">
    <w:name w:val="Сетка таблицы4111"/>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3"/>
    <w:uiPriority w:val="99"/>
    <w:semiHidden/>
    <w:unhideWhenUsed/>
    <w:rsid w:val="003A0ABF"/>
  </w:style>
  <w:style w:type="table" w:customStyle="1" w:styleId="6110">
    <w:name w:val="Сетка таблицы611"/>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
    <w:name w:val="Нет списка51"/>
    <w:next w:val="a3"/>
    <w:uiPriority w:val="99"/>
    <w:semiHidden/>
    <w:unhideWhenUsed/>
    <w:rsid w:val="003A0ABF"/>
  </w:style>
  <w:style w:type="table" w:customStyle="1" w:styleId="223">
    <w:name w:val="Сетка таблицы223"/>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3A0ABF"/>
  </w:style>
  <w:style w:type="table" w:customStyle="1" w:styleId="150">
    <w:name w:val="Сетка таблицы15"/>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3A0ABF"/>
  </w:style>
  <w:style w:type="table" w:customStyle="1" w:styleId="340">
    <w:name w:val="Сетка таблицы3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3A0ABF"/>
  </w:style>
  <w:style w:type="table" w:customStyle="1" w:styleId="440">
    <w:name w:val="Сетка таблицы4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3"/>
    <w:uiPriority w:val="99"/>
    <w:semiHidden/>
    <w:unhideWhenUsed/>
    <w:rsid w:val="003A0ABF"/>
  </w:style>
  <w:style w:type="numbering" w:customStyle="1" w:styleId="331">
    <w:name w:val="Нет списка33"/>
    <w:next w:val="a3"/>
    <w:uiPriority w:val="99"/>
    <w:semiHidden/>
    <w:unhideWhenUsed/>
    <w:rsid w:val="003A0ABF"/>
  </w:style>
  <w:style w:type="table" w:customStyle="1" w:styleId="530">
    <w:name w:val="Сетка таблицы5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3"/>
    <w:uiPriority w:val="99"/>
    <w:semiHidden/>
    <w:unhideWhenUsed/>
    <w:rsid w:val="003A0ABF"/>
  </w:style>
  <w:style w:type="numbering" w:customStyle="1" w:styleId="2130">
    <w:name w:val="Нет списка213"/>
    <w:next w:val="a3"/>
    <w:uiPriority w:val="99"/>
    <w:semiHidden/>
    <w:unhideWhenUsed/>
    <w:rsid w:val="003A0ABF"/>
  </w:style>
  <w:style w:type="table" w:customStyle="1" w:styleId="4130">
    <w:name w:val="Сетка таблицы4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3"/>
    <w:uiPriority w:val="99"/>
    <w:semiHidden/>
    <w:unhideWhenUsed/>
    <w:rsid w:val="003A0ABF"/>
  </w:style>
  <w:style w:type="table" w:customStyle="1" w:styleId="630">
    <w:name w:val="Сетка таблицы63"/>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3A0ABF"/>
  </w:style>
  <w:style w:type="numbering" w:customStyle="1" w:styleId="132">
    <w:name w:val="Нет списка132"/>
    <w:next w:val="a3"/>
    <w:uiPriority w:val="99"/>
    <w:semiHidden/>
    <w:unhideWhenUsed/>
    <w:rsid w:val="003A0ABF"/>
  </w:style>
  <w:style w:type="numbering" w:customStyle="1" w:styleId="2221">
    <w:name w:val="Нет списка222"/>
    <w:next w:val="a3"/>
    <w:uiPriority w:val="99"/>
    <w:semiHidden/>
    <w:unhideWhenUsed/>
    <w:rsid w:val="003A0ABF"/>
  </w:style>
  <w:style w:type="numbering" w:customStyle="1" w:styleId="1122">
    <w:name w:val="Нет списка1122"/>
    <w:next w:val="a3"/>
    <w:uiPriority w:val="99"/>
    <w:semiHidden/>
    <w:unhideWhenUsed/>
    <w:rsid w:val="003A0ABF"/>
  </w:style>
  <w:style w:type="numbering" w:customStyle="1" w:styleId="3121">
    <w:name w:val="Нет списка312"/>
    <w:next w:val="a3"/>
    <w:uiPriority w:val="99"/>
    <w:semiHidden/>
    <w:unhideWhenUsed/>
    <w:rsid w:val="003A0ABF"/>
  </w:style>
  <w:style w:type="table" w:customStyle="1" w:styleId="11130">
    <w:name w:val="Сетка таблицы1113"/>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2"/>
    <w:next w:val="a3"/>
    <w:uiPriority w:val="99"/>
    <w:semiHidden/>
    <w:unhideWhenUsed/>
    <w:rsid w:val="003A0ABF"/>
  </w:style>
  <w:style w:type="numbering" w:customStyle="1" w:styleId="2113">
    <w:name w:val="Нет списка2113"/>
    <w:next w:val="a3"/>
    <w:uiPriority w:val="99"/>
    <w:semiHidden/>
    <w:unhideWhenUsed/>
    <w:rsid w:val="003A0ABF"/>
  </w:style>
  <w:style w:type="numbering" w:customStyle="1" w:styleId="11113">
    <w:name w:val="Нет списка11113"/>
    <w:next w:val="a3"/>
    <w:uiPriority w:val="99"/>
    <w:semiHidden/>
    <w:unhideWhenUsed/>
    <w:rsid w:val="003A0ABF"/>
  </w:style>
  <w:style w:type="numbering" w:customStyle="1" w:styleId="521">
    <w:name w:val="Нет списка52"/>
    <w:next w:val="a3"/>
    <w:uiPriority w:val="99"/>
    <w:semiHidden/>
    <w:unhideWhenUsed/>
    <w:rsid w:val="003A0ABF"/>
  </w:style>
  <w:style w:type="numbering" w:customStyle="1" w:styleId="82">
    <w:name w:val="Нет списка8"/>
    <w:next w:val="a3"/>
    <w:uiPriority w:val="99"/>
    <w:semiHidden/>
    <w:unhideWhenUsed/>
    <w:rsid w:val="003A0ABF"/>
  </w:style>
  <w:style w:type="table" w:customStyle="1" w:styleId="160">
    <w:name w:val="Сетка таблицы16"/>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3A0ABF"/>
  </w:style>
  <w:style w:type="table" w:customStyle="1" w:styleId="350">
    <w:name w:val="Сетка таблицы3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3"/>
    <w:uiPriority w:val="99"/>
    <w:semiHidden/>
    <w:unhideWhenUsed/>
    <w:rsid w:val="003A0ABF"/>
  </w:style>
  <w:style w:type="table" w:customStyle="1" w:styleId="45">
    <w:name w:val="Сетка таблицы4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5"/>
    <w:next w:val="a3"/>
    <w:uiPriority w:val="99"/>
    <w:semiHidden/>
    <w:unhideWhenUsed/>
    <w:rsid w:val="003A0ABF"/>
  </w:style>
  <w:style w:type="numbering" w:customStyle="1" w:styleId="341">
    <w:name w:val="Нет списка34"/>
    <w:next w:val="a3"/>
    <w:uiPriority w:val="99"/>
    <w:semiHidden/>
    <w:unhideWhenUsed/>
    <w:rsid w:val="003A0ABF"/>
  </w:style>
  <w:style w:type="table" w:customStyle="1" w:styleId="54">
    <w:name w:val="Сетка таблицы5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4"/>
    <w:next w:val="a3"/>
    <w:uiPriority w:val="99"/>
    <w:semiHidden/>
    <w:unhideWhenUsed/>
    <w:rsid w:val="003A0ABF"/>
  </w:style>
  <w:style w:type="table" w:customStyle="1" w:styleId="3130">
    <w:name w:val="Сетка таблицы3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0">
    <w:name w:val="Нет списка214"/>
    <w:next w:val="a3"/>
    <w:uiPriority w:val="99"/>
    <w:semiHidden/>
    <w:unhideWhenUsed/>
    <w:rsid w:val="003A0ABF"/>
  </w:style>
  <w:style w:type="table" w:customStyle="1" w:styleId="414">
    <w:name w:val="Сетка таблицы4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3"/>
    <w:uiPriority w:val="99"/>
    <w:semiHidden/>
    <w:unhideWhenUsed/>
    <w:rsid w:val="003A0ABF"/>
  </w:style>
  <w:style w:type="table" w:customStyle="1" w:styleId="64">
    <w:name w:val="Сетка таблицы64"/>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3"/>
    <w:uiPriority w:val="99"/>
    <w:semiHidden/>
    <w:unhideWhenUsed/>
    <w:rsid w:val="003A0ABF"/>
  </w:style>
  <w:style w:type="table" w:customStyle="1" w:styleId="720">
    <w:name w:val="Сетка таблицы7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3"/>
    <w:uiPriority w:val="99"/>
    <w:semiHidden/>
    <w:unhideWhenUsed/>
    <w:rsid w:val="003A0ABF"/>
  </w:style>
  <w:style w:type="table" w:customStyle="1" w:styleId="322">
    <w:name w:val="Сетка таблицы32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Нет списка223"/>
    <w:next w:val="a3"/>
    <w:uiPriority w:val="99"/>
    <w:semiHidden/>
    <w:unhideWhenUsed/>
    <w:rsid w:val="003A0ABF"/>
  </w:style>
  <w:style w:type="table" w:customStyle="1" w:styleId="422">
    <w:name w:val="Сетка таблицы42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3"/>
    <w:uiPriority w:val="99"/>
    <w:semiHidden/>
    <w:unhideWhenUsed/>
    <w:rsid w:val="003A0ABF"/>
  </w:style>
  <w:style w:type="numbering" w:customStyle="1" w:styleId="3131">
    <w:name w:val="Нет списка313"/>
    <w:next w:val="a3"/>
    <w:uiPriority w:val="99"/>
    <w:semiHidden/>
    <w:unhideWhenUsed/>
    <w:rsid w:val="003A0ABF"/>
  </w:style>
  <w:style w:type="table" w:customStyle="1" w:styleId="5120">
    <w:name w:val="Сетка таблицы5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3"/>
    <w:uiPriority w:val="99"/>
    <w:semiHidden/>
    <w:unhideWhenUsed/>
    <w:rsid w:val="003A0ABF"/>
  </w:style>
  <w:style w:type="table" w:customStyle="1" w:styleId="3112">
    <w:name w:val="Сетка таблицы31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Нет списка2114"/>
    <w:next w:val="a3"/>
    <w:uiPriority w:val="99"/>
    <w:semiHidden/>
    <w:unhideWhenUsed/>
    <w:rsid w:val="003A0ABF"/>
  </w:style>
  <w:style w:type="table" w:customStyle="1" w:styleId="4112">
    <w:name w:val="Сетка таблицы4112"/>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
    <w:name w:val="Нет списка11114"/>
    <w:next w:val="a3"/>
    <w:uiPriority w:val="99"/>
    <w:semiHidden/>
    <w:unhideWhenUsed/>
    <w:rsid w:val="003A0ABF"/>
  </w:style>
  <w:style w:type="table" w:customStyle="1" w:styleId="6120">
    <w:name w:val="Сетка таблицы612"/>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3"/>
    <w:uiPriority w:val="99"/>
    <w:semiHidden/>
    <w:unhideWhenUsed/>
    <w:rsid w:val="003A0ABF"/>
  </w:style>
  <w:style w:type="numbering" w:customStyle="1" w:styleId="90">
    <w:name w:val="Нет списка9"/>
    <w:next w:val="a3"/>
    <w:uiPriority w:val="99"/>
    <w:semiHidden/>
    <w:unhideWhenUsed/>
    <w:rsid w:val="003A0ABF"/>
  </w:style>
  <w:style w:type="table" w:customStyle="1" w:styleId="180">
    <w:name w:val="Сетка таблицы18"/>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3"/>
    <w:uiPriority w:val="99"/>
    <w:semiHidden/>
    <w:unhideWhenUsed/>
    <w:rsid w:val="003A0ABF"/>
  </w:style>
  <w:style w:type="table" w:customStyle="1" w:styleId="360">
    <w:name w:val="Сетка таблицы36"/>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3A0ABF"/>
  </w:style>
  <w:style w:type="table" w:customStyle="1" w:styleId="46">
    <w:name w:val="Сетка таблицы46"/>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unhideWhenUsed/>
    <w:rsid w:val="003A0ABF"/>
  </w:style>
  <w:style w:type="numbering" w:customStyle="1" w:styleId="351">
    <w:name w:val="Нет списка35"/>
    <w:next w:val="a3"/>
    <w:uiPriority w:val="99"/>
    <w:semiHidden/>
    <w:unhideWhenUsed/>
    <w:rsid w:val="003A0ABF"/>
  </w:style>
  <w:style w:type="table" w:customStyle="1" w:styleId="55">
    <w:name w:val="Сетка таблицы5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3"/>
    <w:uiPriority w:val="99"/>
    <w:semiHidden/>
    <w:unhideWhenUsed/>
    <w:rsid w:val="003A0ABF"/>
  </w:style>
  <w:style w:type="table" w:customStyle="1" w:styleId="314">
    <w:name w:val="Сетка таблицы3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5"/>
    <w:next w:val="a3"/>
    <w:uiPriority w:val="99"/>
    <w:semiHidden/>
    <w:unhideWhenUsed/>
    <w:rsid w:val="003A0ABF"/>
  </w:style>
  <w:style w:type="table" w:customStyle="1" w:styleId="415">
    <w:name w:val="Сетка таблицы41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5"/>
    <w:next w:val="a3"/>
    <w:uiPriority w:val="99"/>
    <w:semiHidden/>
    <w:unhideWhenUsed/>
    <w:rsid w:val="003A0ABF"/>
  </w:style>
  <w:style w:type="table" w:customStyle="1" w:styleId="65">
    <w:name w:val="Сетка таблицы65"/>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3"/>
    <w:uiPriority w:val="99"/>
    <w:semiHidden/>
    <w:unhideWhenUsed/>
    <w:rsid w:val="003A0ABF"/>
  </w:style>
  <w:style w:type="table" w:customStyle="1" w:styleId="73">
    <w:name w:val="Сетка таблицы7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3"/>
    <w:uiPriority w:val="99"/>
    <w:semiHidden/>
    <w:unhideWhenUsed/>
    <w:rsid w:val="003A0ABF"/>
  </w:style>
  <w:style w:type="table" w:customStyle="1" w:styleId="323">
    <w:name w:val="Сетка таблицы32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0">
    <w:name w:val="Нет списка224"/>
    <w:next w:val="a3"/>
    <w:uiPriority w:val="99"/>
    <w:semiHidden/>
    <w:unhideWhenUsed/>
    <w:rsid w:val="003A0ABF"/>
  </w:style>
  <w:style w:type="table" w:customStyle="1" w:styleId="423">
    <w:name w:val="Сетка таблицы42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3"/>
    <w:uiPriority w:val="99"/>
    <w:semiHidden/>
    <w:unhideWhenUsed/>
    <w:rsid w:val="003A0ABF"/>
  </w:style>
  <w:style w:type="numbering" w:customStyle="1" w:styleId="3140">
    <w:name w:val="Нет списка314"/>
    <w:next w:val="a3"/>
    <w:uiPriority w:val="99"/>
    <w:semiHidden/>
    <w:unhideWhenUsed/>
    <w:rsid w:val="003A0ABF"/>
  </w:style>
  <w:style w:type="table" w:customStyle="1" w:styleId="5130">
    <w:name w:val="Сетка таблицы5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3"/>
    <w:uiPriority w:val="99"/>
    <w:semiHidden/>
    <w:unhideWhenUsed/>
    <w:rsid w:val="003A0ABF"/>
  </w:style>
  <w:style w:type="table" w:customStyle="1" w:styleId="3113">
    <w:name w:val="Сетка таблицы31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5">
    <w:name w:val="Нет списка2115"/>
    <w:next w:val="a3"/>
    <w:uiPriority w:val="99"/>
    <w:semiHidden/>
    <w:unhideWhenUsed/>
    <w:rsid w:val="003A0ABF"/>
  </w:style>
  <w:style w:type="table" w:customStyle="1" w:styleId="4113">
    <w:name w:val="Сетка таблицы4113"/>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5">
    <w:name w:val="Нет списка11115"/>
    <w:next w:val="a3"/>
    <w:uiPriority w:val="99"/>
    <w:semiHidden/>
    <w:unhideWhenUsed/>
    <w:rsid w:val="003A0ABF"/>
  </w:style>
  <w:style w:type="table" w:customStyle="1" w:styleId="613">
    <w:name w:val="Сетка таблицы613"/>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3"/>
    <w:uiPriority w:val="99"/>
    <w:semiHidden/>
    <w:unhideWhenUsed/>
    <w:rsid w:val="003A0ABF"/>
  </w:style>
  <w:style w:type="numbering" w:customStyle="1" w:styleId="101">
    <w:name w:val="Нет списка10"/>
    <w:next w:val="a3"/>
    <w:uiPriority w:val="99"/>
    <w:semiHidden/>
    <w:unhideWhenUsed/>
    <w:rsid w:val="003A0ABF"/>
  </w:style>
  <w:style w:type="table" w:customStyle="1" w:styleId="200">
    <w:name w:val="Сетка таблицы20"/>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3A0ABF"/>
  </w:style>
  <w:style w:type="table" w:customStyle="1" w:styleId="370">
    <w:name w:val="Сетка таблицы37"/>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3"/>
    <w:uiPriority w:val="99"/>
    <w:semiHidden/>
    <w:unhideWhenUsed/>
    <w:rsid w:val="003A0ABF"/>
  </w:style>
  <w:style w:type="table" w:customStyle="1" w:styleId="47">
    <w:name w:val="Сетка таблицы47"/>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3"/>
    <w:uiPriority w:val="99"/>
    <w:semiHidden/>
    <w:unhideWhenUsed/>
    <w:rsid w:val="003A0ABF"/>
  </w:style>
  <w:style w:type="numbering" w:customStyle="1" w:styleId="361">
    <w:name w:val="Нет списка36"/>
    <w:next w:val="a3"/>
    <w:uiPriority w:val="99"/>
    <w:semiHidden/>
    <w:unhideWhenUsed/>
    <w:rsid w:val="003A0ABF"/>
  </w:style>
  <w:style w:type="table" w:customStyle="1" w:styleId="56">
    <w:name w:val="Сетка таблицы56"/>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3"/>
    <w:uiPriority w:val="99"/>
    <w:semiHidden/>
    <w:unhideWhenUsed/>
    <w:rsid w:val="003A0ABF"/>
  </w:style>
  <w:style w:type="table" w:customStyle="1" w:styleId="315">
    <w:name w:val="Сетка таблицы31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6"/>
    <w:next w:val="a3"/>
    <w:uiPriority w:val="99"/>
    <w:semiHidden/>
    <w:unhideWhenUsed/>
    <w:rsid w:val="003A0ABF"/>
  </w:style>
  <w:style w:type="table" w:customStyle="1" w:styleId="416">
    <w:name w:val="Сетка таблицы416"/>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3"/>
    <w:uiPriority w:val="99"/>
    <w:semiHidden/>
    <w:unhideWhenUsed/>
    <w:rsid w:val="003A0ABF"/>
  </w:style>
  <w:style w:type="table" w:customStyle="1" w:styleId="66">
    <w:name w:val="Сетка таблицы66"/>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0">
    <w:name w:val="Нет списка45"/>
    <w:next w:val="a3"/>
    <w:uiPriority w:val="99"/>
    <w:semiHidden/>
    <w:unhideWhenUsed/>
    <w:rsid w:val="003A0ABF"/>
  </w:style>
  <w:style w:type="table" w:customStyle="1" w:styleId="74">
    <w:name w:val="Сетка таблицы7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3"/>
    <w:uiPriority w:val="99"/>
    <w:semiHidden/>
    <w:unhideWhenUsed/>
    <w:rsid w:val="003A0ABF"/>
  </w:style>
  <w:style w:type="table" w:customStyle="1" w:styleId="324">
    <w:name w:val="Сетка таблицы32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3"/>
    <w:uiPriority w:val="99"/>
    <w:semiHidden/>
    <w:unhideWhenUsed/>
    <w:rsid w:val="003A0ABF"/>
  </w:style>
  <w:style w:type="table" w:customStyle="1" w:styleId="424">
    <w:name w:val="Сетка таблицы42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
    <w:name w:val="Нет списка1125"/>
    <w:next w:val="a3"/>
    <w:uiPriority w:val="99"/>
    <w:semiHidden/>
    <w:unhideWhenUsed/>
    <w:rsid w:val="003A0ABF"/>
  </w:style>
  <w:style w:type="numbering" w:customStyle="1" w:styleId="3150">
    <w:name w:val="Нет списка315"/>
    <w:next w:val="a3"/>
    <w:uiPriority w:val="99"/>
    <w:semiHidden/>
    <w:unhideWhenUsed/>
    <w:rsid w:val="003A0ABF"/>
  </w:style>
  <w:style w:type="table" w:customStyle="1" w:styleId="514">
    <w:name w:val="Сетка таблицы5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0">
    <w:name w:val="Сетка таблицы1116"/>
    <w:basedOn w:val="a2"/>
    <w:next w:val="a6"/>
    <w:uiPriority w:val="5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
    <w:name w:val="Нет списка1215"/>
    <w:next w:val="a3"/>
    <w:uiPriority w:val="99"/>
    <w:semiHidden/>
    <w:unhideWhenUsed/>
    <w:rsid w:val="003A0ABF"/>
  </w:style>
  <w:style w:type="table" w:customStyle="1" w:styleId="3114">
    <w:name w:val="Сетка таблицы31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6"/>
    <w:next w:val="a3"/>
    <w:uiPriority w:val="99"/>
    <w:semiHidden/>
    <w:unhideWhenUsed/>
    <w:rsid w:val="003A0ABF"/>
  </w:style>
  <w:style w:type="table" w:customStyle="1" w:styleId="4114">
    <w:name w:val="Сетка таблицы4114"/>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Нет списка11116"/>
    <w:next w:val="a3"/>
    <w:uiPriority w:val="99"/>
    <w:semiHidden/>
    <w:unhideWhenUsed/>
    <w:rsid w:val="003A0ABF"/>
  </w:style>
  <w:style w:type="table" w:customStyle="1" w:styleId="614">
    <w:name w:val="Сетка таблицы614"/>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6"/>
    <w:uiPriority w:val="39"/>
    <w:rsid w:val="003A0AB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3"/>
    <w:uiPriority w:val="99"/>
    <w:semiHidden/>
    <w:unhideWhenUsed/>
    <w:rsid w:val="003A0ABF"/>
  </w:style>
  <w:style w:type="table" w:customStyle="1" w:styleId="118">
    <w:name w:val="Сетка таблицы118"/>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2"/>
    <w:next w:val="a6"/>
    <w:uiPriority w:val="39"/>
    <w:rsid w:val="003A0AB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2"/>
    <w:next w:val="a6"/>
    <w:uiPriority w:val="39"/>
    <w:rsid w:val="003A0AB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6"/>
    <w:uiPriority w:val="3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6"/>
    <w:uiPriority w:val="59"/>
    <w:rsid w:val="003A0AB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1">
    <w:name w:val="Normal Table1"/>
    <w:rsid w:val="00827B02"/>
    <w:rPr>
      <w:rFonts w:ascii="Calibri" w:eastAsia="Calibri" w:hAnsi="Calibri" w:cs="Calibri"/>
      <w:lang w:eastAsia="ru-RU"/>
    </w:rPr>
    <w:tblPr>
      <w:tblCellMar>
        <w:top w:w="0" w:type="dxa"/>
        <w:left w:w="0" w:type="dxa"/>
        <w:bottom w:w="0" w:type="dxa"/>
        <w:right w:w="0" w:type="dxa"/>
      </w:tblCellMar>
    </w:tblPr>
  </w:style>
  <w:style w:type="table" w:customStyle="1" w:styleId="TableGrid0">
    <w:name w:val="Table Grid0"/>
    <w:rsid w:val="00827B0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pf0">
    <w:name w:val="pf0"/>
    <w:basedOn w:val="a0"/>
    <w:rsid w:val="00383E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1"/>
    <w:rsid w:val="00383E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3482">
      <w:bodyDiv w:val="1"/>
      <w:marLeft w:val="0"/>
      <w:marRight w:val="0"/>
      <w:marTop w:val="0"/>
      <w:marBottom w:val="0"/>
      <w:divBdr>
        <w:top w:val="none" w:sz="0" w:space="0" w:color="auto"/>
        <w:left w:val="none" w:sz="0" w:space="0" w:color="auto"/>
        <w:bottom w:val="none" w:sz="0" w:space="0" w:color="auto"/>
        <w:right w:val="none" w:sz="0" w:space="0" w:color="auto"/>
      </w:divBdr>
    </w:div>
    <w:div w:id="266469660">
      <w:bodyDiv w:val="1"/>
      <w:marLeft w:val="0"/>
      <w:marRight w:val="0"/>
      <w:marTop w:val="0"/>
      <w:marBottom w:val="0"/>
      <w:divBdr>
        <w:top w:val="none" w:sz="0" w:space="0" w:color="auto"/>
        <w:left w:val="none" w:sz="0" w:space="0" w:color="auto"/>
        <w:bottom w:val="none" w:sz="0" w:space="0" w:color="auto"/>
        <w:right w:val="none" w:sz="0" w:space="0" w:color="auto"/>
      </w:divBdr>
    </w:div>
    <w:div w:id="329648251">
      <w:bodyDiv w:val="1"/>
      <w:marLeft w:val="0"/>
      <w:marRight w:val="0"/>
      <w:marTop w:val="0"/>
      <w:marBottom w:val="0"/>
      <w:divBdr>
        <w:top w:val="none" w:sz="0" w:space="0" w:color="auto"/>
        <w:left w:val="none" w:sz="0" w:space="0" w:color="auto"/>
        <w:bottom w:val="none" w:sz="0" w:space="0" w:color="auto"/>
        <w:right w:val="none" w:sz="0" w:space="0" w:color="auto"/>
      </w:divBdr>
    </w:div>
    <w:div w:id="386339435">
      <w:bodyDiv w:val="1"/>
      <w:marLeft w:val="0"/>
      <w:marRight w:val="0"/>
      <w:marTop w:val="0"/>
      <w:marBottom w:val="0"/>
      <w:divBdr>
        <w:top w:val="none" w:sz="0" w:space="0" w:color="auto"/>
        <w:left w:val="none" w:sz="0" w:space="0" w:color="auto"/>
        <w:bottom w:val="none" w:sz="0" w:space="0" w:color="auto"/>
        <w:right w:val="none" w:sz="0" w:space="0" w:color="auto"/>
      </w:divBdr>
    </w:div>
    <w:div w:id="423380405">
      <w:bodyDiv w:val="1"/>
      <w:marLeft w:val="0"/>
      <w:marRight w:val="0"/>
      <w:marTop w:val="0"/>
      <w:marBottom w:val="0"/>
      <w:divBdr>
        <w:top w:val="none" w:sz="0" w:space="0" w:color="auto"/>
        <w:left w:val="none" w:sz="0" w:space="0" w:color="auto"/>
        <w:bottom w:val="none" w:sz="0" w:space="0" w:color="auto"/>
        <w:right w:val="none" w:sz="0" w:space="0" w:color="auto"/>
      </w:divBdr>
    </w:div>
    <w:div w:id="473257408">
      <w:bodyDiv w:val="1"/>
      <w:marLeft w:val="0"/>
      <w:marRight w:val="0"/>
      <w:marTop w:val="0"/>
      <w:marBottom w:val="0"/>
      <w:divBdr>
        <w:top w:val="none" w:sz="0" w:space="0" w:color="auto"/>
        <w:left w:val="none" w:sz="0" w:space="0" w:color="auto"/>
        <w:bottom w:val="none" w:sz="0" w:space="0" w:color="auto"/>
        <w:right w:val="none" w:sz="0" w:space="0" w:color="auto"/>
      </w:divBdr>
    </w:div>
    <w:div w:id="657075619">
      <w:bodyDiv w:val="1"/>
      <w:marLeft w:val="0"/>
      <w:marRight w:val="0"/>
      <w:marTop w:val="0"/>
      <w:marBottom w:val="0"/>
      <w:divBdr>
        <w:top w:val="none" w:sz="0" w:space="0" w:color="auto"/>
        <w:left w:val="none" w:sz="0" w:space="0" w:color="auto"/>
        <w:bottom w:val="none" w:sz="0" w:space="0" w:color="auto"/>
        <w:right w:val="none" w:sz="0" w:space="0" w:color="auto"/>
      </w:divBdr>
    </w:div>
    <w:div w:id="753625027">
      <w:bodyDiv w:val="1"/>
      <w:marLeft w:val="0"/>
      <w:marRight w:val="0"/>
      <w:marTop w:val="0"/>
      <w:marBottom w:val="0"/>
      <w:divBdr>
        <w:top w:val="none" w:sz="0" w:space="0" w:color="auto"/>
        <w:left w:val="none" w:sz="0" w:space="0" w:color="auto"/>
        <w:bottom w:val="none" w:sz="0" w:space="0" w:color="auto"/>
        <w:right w:val="none" w:sz="0" w:space="0" w:color="auto"/>
      </w:divBdr>
    </w:div>
    <w:div w:id="930940386">
      <w:bodyDiv w:val="1"/>
      <w:marLeft w:val="0"/>
      <w:marRight w:val="0"/>
      <w:marTop w:val="0"/>
      <w:marBottom w:val="0"/>
      <w:divBdr>
        <w:top w:val="none" w:sz="0" w:space="0" w:color="auto"/>
        <w:left w:val="none" w:sz="0" w:space="0" w:color="auto"/>
        <w:bottom w:val="none" w:sz="0" w:space="0" w:color="auto"/>
        <w:right w:val="none" w:sz="0" w:space="0" w:color="auto"/>
      </w:divBdr>
    </w:div>
    <w:div w:id="991830813">
      <w:bodyDiv w:val="1"/>
      <w:marLeft w:val="0"/>
      <w:marRight w:val="0"/>
      <w:marTop w:val="0"/>
      <w:marBottom w:val="0"/>
      <w:divBdr>
        <w:top w:val="none" w:sz="0" w:space="0" w:color="auto"/>
        <w:left w:val="none" w:sz="0" w:space="0" w:color="auto"/>
        <w:bottom w:val="none" w:sz="0" w:space="0" w:color="auto"/>
        <w:right w:val="none" w:sz="0" w:space="0" w:color="auto"/>
      </w:divBdr>
    </w:div>
    <w:div w:id="1197738559">
      <w:bodyDiv w:val="1"/>
      <w:marLeft w:val="0"/>
      <w:marRight w:val="0"/>
      <w:marTop w:val="0"/>
      <w:marBottom w:val="0"/>
      <w:divBdr>
        <w:top w:val="none" w:sz="0" w:space="0" w:color="auto"/>
        <w:left w:val="none" w:sz="0" w:space="0" w:color="auto"/>
        <w:bottom w:val="none" w:sz="0" w:space="0" w:color="auto"/>
        <w:right w:val="none" w:sz="0" w:space="0" w:color="auto"/>
      </w:divBdr>
    </w:div>
    <w:div w:id="1203204121">
      <w:bodyDiv w:val="1"/>
      <w:marLeft w:val="0"/>
      <w:marRight w:val="0"/>
      <w:marTop w:val="0"/>
      <w:marBottom w:val="0"/>
      <w:divBdr>
        <w:top w:val="none" w:sz="0" w:space="0" w:color="auto"/>
        <w:left w:val="none" w:sz="0" w:space="0" w:color="auto"/>
        <w:bottom w:val="none" w:sz="0" w:space="0" w:color="auto"/>
        <w:right w:val="none" w:sz="0" w:space="0" w:color="auto"/>
      </w:divBdr>
    </w:div>
    <w:div w:id="1335645721">
      <w:bodyDiv w:val="1"/>
      <w:marLeft w:val="0"/>
      <w:marRight w:val="0"/>
      <w:marTop w:val="0"/>
      <w:marBottom w:val="0"/>
      <w:divBdr>
        <w:top w:val="none" w:sz="0" w:space="0" w:color="auto"/>
        <w:left w:val="none" w:sz="0" w:space="0" w:color="auto"/>
        <w:bottom w:val="none" w:sz="0" w:space="0" w:color="auto"/>
        <w:right w:val="none" w:sz="0" w:space="0" w:color="auto"/>
      </w:divBdr>
    </w:div>
    <w:div w:id="1593277538">
      <w:bodyDiv w:val="1"/>
      <w:marLeft w:val="0"/>
      <w:marRight w:val="0"/>
      <w:marTop w:val="0"/>
      <w:marBottom w:val="0"/>
      <w:divBdr>
        <w:top w:val="none" w:sz="0" w:space="0" w:color="auto"/>
        <w:left w:val="none" w:sz="0" w:space="0" w:color="auto"/>
        <w:bottom w:val="none" w:sz="0" w:space="0" w:color="auto"/>
        <w:right w:val="none" w:sz="0" w:space="0" w:color="auto"/>
      </w:divBdr>
    </w:div>
    <w:div w:id="1868248953">
      <w:bodyDiv w:val="1"/>
      <w:marLeft w:val="0"/>
      <w:marRight w:val="0"/>
      <w:marTop w:val="0"/>
      <w:marBottom w:val="0"/>
      <w:divBdr>
        <w:top w:val="none" w:sz="0" w:space="0" w:color="auto"/>
        <w:left w:val="none" w:sz="0" w:space="0" w:color="auto"/>
        <w:bottom w:val="none" w:sz="0" w:space="0" w:color="auto"/>
        <w:right w:val="none" w:sz="0" w:space="0" w:color="auto"/>
      </w:divBdr>
    </w:div>
    <w:div w:id="212357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cbgd.tatar.ru/rus/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ncbgd.tatar.ru/rus/index.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cbgd.tatar.ru/rus/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8A6C470EC401F4A88E33C99A377C137" ma:contentTypeVersion="17" ma:contentTypeDescription="Создание документа." ma:contentTypeScope="" ma:versionID="df1a717c5d4b927fb94a27cf5e07fe0d">
  <xsd:schema xmlns:xsd="http://www.w3.org/2001/XMLSchema" xmlns:xs="http://www.w3.org/2001/XMLSchema" xmlns:p="http://schemas.microsoft.com/office/2006/metadata/properties" xmlns:ns2="571d97ad-7b79-46c8-8a61-f7ddb10f5a5d" xmlns:ns3="2ecb07ca-f712-4696-bcd1-790ad862fc3a" targetNamespace="http://schemas.microsoft.com/office/2006/metadata/properties" ma:root="true" ma:fieldsID="7c3f21c68f75f9dfd45eaf2b4fd676a8" ns2:_="" ns3:_="">
    <xsd:import namespace="571d97ad-7b79-46c8-8a61-f7ddb10f5a5d"/>
    <xsd:import namespace="2ecb07ca-f712-4696-bcd1-790ad862fc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d97ad-7b79-46c8-8a61-f7ddb10f5a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Теги изображений" ma:readOnly="false" ma:fieldId="{5cf76f15-5ced-4ddc-b409-7134ff3c332f}" ma:taxonomyMulti="true" ma:sspId="05d9440f-df10-4591-a9f7-616aca2446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cb07ca-f712-4696-bcd1-790ad862fc3a" elementFormDefault="qualified">
    <xsd:import namespace="http://schemas.microsoft.com/office/2006/documentManagement/types"/>
    <xsd:import namespace="http://schemas.microsoft.com/office/infopath/2007/PartnerControls"/>
    <xsd:element name="SharedWithUsers" ma:index="19"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Совместно с подробностями" ma:internalName="SharedWithDetails" ma:readOnly="true">
      <xsd:simpleType>
        <xsd:restriction base="dms:Note">
          <xsd:maxLength value="255"/>
        </xsd:restriction>
      </xsd:simpleType>
    </xsd:element>
    <xsd:element name="TaxCatchAll" ma:index="24" nillable="true" ma:displayName="Столбец для захвата всех терминов таксономии" ma:hidden="true" ma:list="{f6de6d18-dc85-4e08-9c29-a1c7c6dd83c8}" ma:internalName="TaxCatchAll" ma:showField="CatchAllData" ma:web="2ecb07ca-f712-4696-bcd1-790ad862fc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1d97ad-7b79-46c8-8a61-f7ddb10f5a5d">
      <Terms xmlns="http://schemas.microsoft.com/office/infopath/2007/PartnerControls"/>
    </lcf76f155ced4ddcb4097134ff3c332f>
    <TaxCatchAll xmlns="2ecb07ca-f712-4696-bcd1-790ad862fc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E25B-6E60-423A-9CDE-CA759366E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d97ad-7b79-46c8-8a61-f7ddb10f5a5d"/>
    <ds:schemaRef ds:uri="2ecb07ca-f712-4696-bcd1-790ad862f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C10B98-8906-420D-A82C-6D9F60B1A9A4}">
  <ds:schemaRefs>
    <ds:schemaRef ds:uri="http://schemas.microsoft.com/office/2006/metadata/properties"/>
    <ds:schemaRef ds:uri="http://schemas.microsoft.com/office/infopath/2007/PartnerControls"/>
    <ds:schemaRef ds:uri="571d97ad-7b79-46c8-8a61-f7ddb10f5a5d"/>
    <ds:schemaRef ds:uri="2ecb07ca-f712-4696-bcd1-790ad862fc3a"/>
  </ds:schemaRefs>
</ds:datastoreItem>
</file>

<file path=customXml/itemProps3.xml><?xml version="1.0" encoding="utf-8"?>
<ds:datastoreItem xmlns:ds="http://schemas.openxmlformats.org/officeDocument/2006/customXml" ds:itemID="{42AC240C-3ED5-4EE6-BB6C-B2CF007CB365}">
  <ds:schemaRefs>
    <ds:schemaRef ds:uri="http://schemas.microsoft.com/sharepoint/v3/contenttype/forms"/>
  </ds:schemaRefs>
</ds:datastoreItem>
</file>

<file path=customXml/itemProps4.xml><?xml version="1.0" encoding="utf-8"?>
<ds:datastoreItem xmlns:ds="http://schemas.openxmlformats.org/officeDocument/2006/customXml" ds:itemID="{379C944C-1E69-4EDE-975C-EF4BB3255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29993</Words>
  <Characters>170963</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Юлия </cp:lastModifiedBy>
  <cp:revision>3</cp:revision>
  <cp:lastPrinted>2024-06-27T12:45:00Z</cp:lastPrinted>
  <dcterms:created xsi:type="dcterms:W3CDTF">2024-07-19T13:53:00Z</dcterms:created>
  <dcterms:modified xsi:type="dcterms:W3CDTF">2024-07-19T13:59:00Z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0x01010038A6C470EC401F4A88E33C99A377C137</vt:lpwstr>
  </property>
  <property fmtid="{D5CDD505-2E9C-101B-9397-08002B2CF9AE}" pid="3" name="MediaServiceImageTags">
    <vt:lpwstr/>
  </property>
</Properties>
</file>